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23C7" w14:textId="77777777" w:rsidR="00E052C1" w:rsidRPr="005E2B2D" w:rsidRDefault="00E052C1" w:rsidP="00E052C1">
      <w:pPr>
        <w:spacing w:after="0" w:line="240" w:lineRule="auto"/>
        <w:jc w:val="center"/>
        <w:rPr>
          <w:rFonts w:ascii="Montserrat" w:eastAsia="Times New Roman" w:hAnsi="Montserrat" w:cs="Times New Roman"/>
          <w:sz w:val="20"/>
          <w:szCs w:val="20"/>
          <w:lang w:val="en-US" w:eastAsia="en-US"/>
        </w:rPr>
      </w:pPr>
    </w:p>
    <w:p w14:paraId="7E4476FC" w14:textId="77777777" w:rsidR="00E052C1" w:rsidRPr="005E2B2D" w:rsidRDefault="00E052C1" w:rsidP="00E052C1">
      <w:pPr>
        <w:spacing w:after="0" w:line="240" w:lineRule="auto"/>
        <w:jc w:val="center"/>
        <w:rPr>
          <w:rFonts w:ascii="Montserrat" w:eastAsia="Times New Roman" w:hAnsi="Montserrat" w:cs="Times New Roman"/>
          <w:sz w:val="20"/>
          <w:szCs w:val="20"/>
          <w:lang w:val="en-US" w:eastAsia="en-US"/>
        </w:rPr>
      </w:pPr>
    </w:p>
    <w:p w14:paraId="23959EC1" w14:textId="66223554" w:rsidR="00774FC3" w:rsidRPr="005E2B2D" w:rsidRDefault="005E59DF" w:rsidP="006A57A2">
      <w:pPr>
        <w:spacing w:after="0" w:line="240" w:lineRule="auto"/>
        <w:jc w:val="center"/>
        <w:rPr>
          <w:rFonts w:ascii="Montserrat" w:eastAsia="Times New Roman" w:hAnsi="Montserrat" w:cs="Times New Roman"/>
          <w:sz w:val="20"/>
          <w:szCs w:val="20"/>
        </w:rPr>
      </w:pPr>
      <w:r>
        <w:rPr>
          <w:rFonts w:ascii="Montserrat" w:hAnsi="Montserrat"/>
          <w:noProof/>
          <w:sz w:val="20"/>
        </w:rPr>
        <w:drawing>
          <wp:inline distT="0" distB="0" distL="0" distR="0" wp14:anchorId="129BB3DF" wp14:editId="664E5510">
            <wp:extent cx="1714500" cy="476250"/>
            <wp:effectExtent l="0" t="0" r="0" b="0"/>
            <wp:docPr id="1" name="Paveikslėlis 1" descr="Paveikslėlis, kuriame yr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logotip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p>
    <w:p w14:paraId="3DF819AC" w14:textId="77777777" w:rsidR="00240EE2" w:rsidRPr="005E2B2D" w:rsidRDefault="00240EE2" w:rsidP="006A57A2">
      <w:pPr>
        <w:spacing w:after="0" w:line="240" w:lineRule="auto"/>
        <w:jc w:val="center"/>
        <w:rPr>
          <w:rFonts w:ascii="Montserrat" w:eastAsia="Times New Roman" w:hAnsi="Montserrat" w:cs="Times New Roman"/>
          <w:sz w:val="20"/>
          <w:szCs w:val="20"/>
          <w:lang w:eastAsia="en-US"/>
        </w:rPr>
      </w:pPr>
    </w:p>
    <w:p w14:paraId="71FDA0DE" w14:textId="77777777" w:rsidR="00240EE2" w:rsidRPr="005E2B2D" w:rsidRDefault="00240EE2" w:rsidP="006A57A2">
      <w:pPr>
        <w:spacing w:after="0" w:line="240" w:lineRule="auto"/>
        <w:jc w:val="center"/>
        <w:rPr>
          <w:rFonts w:ascii="Montserrat" w:eastAsia="Times New Roman" w:hAnsi="Montserrat" w:cs="Times New Roman"/>
          <w:sz w:val="20"/>
          <w:szCs w:val="20"/>
          <w:lang w:eastAsia="en-US"/>
        </w:rPr>
      </w:pPr>
    </w:p>
    <w:p w14:paraId="2A114622" w14:textId="334977E2" w:rsidR="00240EE2" w:rsidRPr="005E2B2D" w:rsidRDefault="00240EE2" w:rsidP="006A57A2">
      <w:pPr>
        <w:spacing w:after="0" w:line="240" w:lineRule="auto"/>
        <w:jc w:val="center"/>
        <w:rPr>
          <w:rFonts w:ascii="Montserrat" w:eastAsia="Calibri" w:hAnsi="Montserrat"/>
          <w:b/>
          <w:caps/>
          <w:sz w:val="20"/>
          <w:szCs w:val="20"/>
        </w:rPr>
      </w:pPr>
      <w:r>
        <w:rPr>
          <w:rFonts w:ascii="Montserrat" w:hAnsi="Montserrat"/>
          <w:b/>
          <w:caps/>
          <w:sz w:val="20"/>
        </w:rPr>
        <w:t xml:space="preserve">MUNICIPAL </w:t>
      </w:r>
      <w:r w:rsidR="006C5705" w:rsidRPr="006C5705">
        <w:rPr>
          <w:rFonts w:ascii="Montserrat" w:hAnsi="Montserrat"/>
          <w:b/>
          <w:caps/>
          <w:sz w:val="20"/>
        </w:rPr>
        <w:t>Enterprise</w:t>
      </w:r>
      <w:r>
        <w:rPr>
          <w:rFonts w:ascii="Montserrat" w:hAnsi="Montserrat"/>
          <w:b/>
          <w:caps/>
          <w:sz w:val="20"/>
        </w:rPr>
        <w:t xml:space="preserve"> “SUSISIEKIMO PASLAUGOS”</w:t>
      </w:r>
    </w:p>
    <w:p w14:paraId="73BC45F6" w14:textId="77777777" w:rsidR="00C06A8B" w:rsidRPr="005E2B2D" w:rsidRDefault="00C06A8B" w:rsidP="006A57A2">
      <w:pPr>
        <w:spacing w:after="0" w:line="240" w:lineRule="auto"/>
        <w:jc w:val="center"/>
        <w:rPr>
          <w:rFonts w:ascii="Montserrat" w:eastAsia="Calibri" w:hAnsi="Montserrat"/>
          <w:b/>
          <w:caps/>
          <w:sz w:val="20"/>
          <w:szCs w:val="20"/>
          <w:lang w:eastAsia="en-US"/>
        </w:rPr>
      </w:pPr>
    </w:p>
    <w:p w14:paraId="4C24C557" w14:textId="77777777" w:rsidR="00240EE2" w:rsidRPr="00187954" w:rsidRDefault="00240EE2" w:rsidP="00C06A8B">
      <w:pPr>
        <w:spacing w:after="0" w:line="240" w:lineRule="auto"/>
        <w:rPr>
          <w:rFonts w:ascii="Montserrat" w:eastAsia="Times New Roman" w:hAnsi="Montserrat" w:cs="Times New Roman"/>
          <w:sz w:val="20"/>
          <w:szCs w:val="20"/>
          <w:lang w:eastAsia="en-US"/>
        </w:rPr>
      </w:pPr>
    </w:p>
    <w:p w14:paraId="39B36E00" w14:textId="26822848" w:rsidR="00191CC4" w:rsidRPr="00187954" w:rsidRDefault="00AE18CE" w:rsidP="00187954">
      <w:pPr>
        <w:shd w:val="clear" w:color="auto" w:fill="FFFFFF"/>
        <w:spacing w:before="150" w:after="150" w:line="240" w:lineRule="auto"/>
        <w:jc w:val="center"/>
        <w:outlineLvl w:val="0"/>
        <w:rPr>
          <w:rFonts w:ascii="Montserrat" w:eastAsia="Times New Roman" w:hAnsi="Montserrat"/>
          <w:b/>
          <w:bCs/>
          <w:color w:val="333333"/>
          <w:kern w:val="36"/>
          <w:sz w:val="20"/>
          <w:szCs w:val="20"/>
        </w:rPr>
      </w:pPr>
      <w:r>
        <w:rPr>
          <w:rFonts w:ascii="Montserrat" w:hAnsi="Montserrat"/>
          <w:b/>
          <w:sz w:val="20"/>
        </w:rPr>
        <w:t>CONDITIONS OF PROCUREMENT OF TRAFFIC LIGHT CONTROL SOFTWARE, INSTALLATION, MAINTENANCE, ADDITIONAL SERVICES AND SUPPLY OF INTERSECTION CONTROLLERS, SUBJECT TO OPEN TENDERING</w:t>
      </w:r>
    </w:p>
    <w:p w14:paraId="338FD636" w14:textId="77777777" w:rsidR="003017EE"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301991C9" w14:textId="77777777" w:rsidR="008875FC" w:rsidRPr="005E2B2D" w:rsidRDefault="008875FC" w:rsidP="00191CC4">
      <w:pPr>
        <w:suppressAutoHyphens/>
        <w:spacing w:after="0" w:line="240" w:lineRule="auto"/>
        <w:jc w:val="center"/>
        <w:rPr>
          <w:rFonts w:ascii="Montserrat" w:eastAsia="Times New Roman" w:hAnsi="Montserrat" w:cs="Times New Roman"/>
          <w:b/>
          <w:sz w:val="20"/>
          <w:szCs w:val="20"/>
          <w:lang w:eastAsia="en-US"/>
        </w:rPr>
      </w:pPr>
    </w:p>
    <w:p w14:paraId="5FFAA063" w14:textId="77777777" w:rsidR="00191CC4" w:rsidRDefault="00191CC4" w:rsidP="00191CC4">
      <w:pPr>
        <w:suppressAutoHyphens/>
        <w:spacing w:after="0" w:line="240" w:lineRule="auto"/>
        <w:jc w:val="center"/>
        <w:rPr>
          <w:rFonts w:ascii="Montserrat" w:eastAsia="Times New Roman" w:hAnsi="Montserrat" w:cs="Times New Roman"/>
          <w:b/>
          <w:sz w:val="20"/>
          <w:szCs w:val="20"/>
        </w:rPr>
      </w:pPr>
      <w:r>
        <w:rPr>
          <w:rFonts w:ascii="Montserrat" w:hAnsi="Montserrat"/>
          <w:b/>
          <w:sz w:val="20"/>
        </w:rPr>
        <w:t>CONTENT</w:t>
      </w:r>
    </w:p>
    <w:p w14:paraId="2CE7E409" w14:textId="77777777" w:rsidR="00227930" w:rsidRPr="005E2B2D" w:rsidRDefault="00227930" w:rsidP="00191CC4">
      <w:pPr>
        <w:suppressAutoHyphens/>
        <w:spacing w:after="0" w:line="240" w:lineRule="auto"/>
        <w:jc w:val="center"/>
        <w:rPr>
          <w:rFonts w:ascii="Montserrat" w:eastAsia="Times New Roman" w:hAnsi="Montserrat" w:cs="Times New Roman"/>
          <w:b/>
          <w:sz w:val="20"/>
          <w:szCs w:val="20"/>
          <w:lang w:eastAsia="en-US"/>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8875FC" w:rsidRPr="009E0070" w14:paraId="1B377A19" w14:textId="77777777" w:rsidTr="00B818AB">
        <w:trPr>
          <w:jc w:val="center"/>
        </w:trPr>
        <w:tc>
          <w:tcPr>
            <w:tcW w:w="9828" w:type="dxa"/>
          </w:tcPr>
          <w:p w14:paraId="57240097"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I. General provisions</w:t>
            </w:r>
          </w:p>
        </w:tc>
      </w:tr>
      <w:tr w:rsidR="008875FC" w:rsidRPr="009E0070" w14:paraId="3C93FD82" w14:textId="77777777" w:rsidTr="00B818AB">
        <w:trPr>
          <w:jc w:val="center"/>
        </w:trPr>
        <w:tc>
          <w:tcPr>
            <w:tcW w:w="9828" w:type="dxa"/>
          </w:tcPr>
          <w:p w14:paraId="3A53D15F"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II. Procurement object</w:t>
            </w:r>
          </w:p>
        </w:tc>
      </w:tr>
      <w:tr w:rsidR="008875FC" w:rsidRPr="009E0070" w14:paraId="55365D11" w14:textId="77777777" w:rsidTr="00B818AB">
        <w:trPr>
          <w:jc w:val="center"/>
        </w:trPr>
        <w:tc>
          <w:tcPr>
            <w:tcW w:w="9828" w:type="dxa"/>
          </w:tcPr>
          <w:p w14:paraId="14712F75"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III. The grounds for exclusion of suppliers, the qualification requirements and, where applicable, the required standards of the quality management system and/or environmental management system, including the requirements for the individual members of the group of suppliers submitting a joint tender. List of supporting documents</w:t>
            </w:r>
          </w:p>
        </w:tc>
      </w:tr>
      <w:tr w:rsidR="008875FC" w:rsidRPr="009E0070" w14:paraId="25C2A265" w14:textId="77777777" w:rsidTr="00B818AB">
        <w:trPr>
          <w:jc w:val="center"/>
        </w:trPr>
        <w:tc>
          <w:tcPr>
            <w:tcW w:w="9828" w:type="dxa"/>
          </w:tcPr>
          <w:p w14:paraId="219D2C8B"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IV. Participation of a group of suppliers in the procurement procedures</w:t>
            </w:r>
          </w:p>
        </w:tc>
      </w:tr>
      <w:tr w:rsidR="008875FC" w:rsidRPr="009E0070" w14:paraId="4E6FEFFD" w14:textId="77777777" w:rsidTr="00B818AB">
        <w:trPr>
          <w:jc w:val="center"/>
        </w:trPr>
        <w:tc>
          <w:tcPr>
            <w:tcW w:w="9828" w:type="dxa"/>
          </w:tcPr>
          <w:p w14:paraId="36DCC4A0"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V. Requirements for ensuring the validity of tenders</w:t>
            </w:r>
          </w:p>
        </w:tc>
      </w:tr>
      <w:tr w:rsidR="008875FC" w:rsidRPr="009E0070" w14:paraId="0DF0CBCC" w14:textId="77777777" w:rsidTr="00B818AB">
        <w:trPr>
          <w:jc w:val="center"/>
        </w:trPr>
        <w:tc>
          <w:tcPr>
            <w:tcW w:w="9828" w:type="dxa"/>
          </w:tcPr>
          <w:p w14:paraId="375689CA"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VI. Preparing, submitting, amending tenders</w:t>
            </w:r>
          </w:p>
        </w:tc>
      </w:tr>
      <w:tr w:rsidR="008875FC" w:rsidRPr="009E0070" w14:paraId="1651FA46" w14:textId="77777777" w:rsidTr="00B818AB">
        <w:trPr>
          <w:jc w:val="center"/>
        </w:trPr>
        <w:tc>
          <w:tcPr>
            <w:tcW w:w="9828" w:type="dxa"/>
          </w:tcPr>
          <w:p w14:paraId="69C71A89"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VII. Tender price encryption</w:t>
            </w:r>
          </w:p>
        </w:tc>
      </w:tr>
      <w:tr w:rsidR="008875FC" w:rsidRPr="009E0070" w14:paraId="789F4DF0" w14:textId="77777777" w:rsidTr="00B818AB">
        <w:trPr>
          <w:jc w:val="center"/>
        </w:trPr>
        <w:tc>
          <w:tcPr>
            <w:tcW w:w="9828" w:type="dxa"/>
          </w:tcPr>
          <w:p w14:paraId="61FB169C"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VIII. Ways in which suppliers may request clarification of the procurement documents, to find out whether the Contracting authority intends to hold a meeting with suppliers in this respect, and ways in which the Contracting authority may, on its own initiative, explain (clarify) procurement documents</w:t>
            </w:r>
          </w:p>
        </w:tc>
      </w:tr>
      <w:tr w:rsidR="008875FC" w:rsidRPr="009E0070" w14:paraId="02F7EF77" w14:textId="77777777" w:rsidTr="00B818AB">
        <w:trPr>
          <w:jc w:val="center"/>
        </w:trPr>
        <w:tc>
          <w:tcPr>
            <w:tcW w:w="9828" w:type="dxa"/>
          </w:tcPr>
          <w:p w14:paraId="127DE647"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IX. Procedures for consultation and examination of tenders</w:t>
            </w:r>
          </w:p>
        </w:tc>
      </w:tr>
      <w:tr w:rsidR="008875FC" w:rsidRPr="009E0070" w14:paraId="2B9EC22F" w14:textId="77777777" w:rsidTr="00B818AB">
        <w:trPr>
          <w:jc w:val="center"/>
        </w:trPr>
        <w:tc>
          <w:tcPr>
            <w:tcW w:w="9828" w:type="dxa"/>
          </w:tcPr>
          <w:p w14:paraId="7CAA4826" w14:textId="6D79070E"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X. Conditions and/or draft procurement agreement proposed by the Contracting authority to the parties</w:t>
            </w:r>
          </w:p>
        </w:tc>
      </w:tr>
      <w:tr w:rsidR="008875FC" w:rsidRPr="009E0070" w14:paraId="15FA2183" w14:textId="77777777" w:rsidTr="00B818AB">
        <w:trPr>
          <w:jc w:val="center"/>
        </w:trPr>
        <w:tc>
          <w:tcPr>
            <w:tcW w:w="9828" w:type="dxa"/>
          </w:tcPr>
          <w:p w14:paraId="048C5088"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XI. Information on the application of the postponement period, dispute resolution procedures</w:t>
            </w:r>
          </w:p>
        </w:tc>
      </w:tr>
      <w:tr w:rsidR="008875FC" w:rsidRPr="009E0070" w14:paraId="50B3BF3D" w14:textId="77777777" w:rsidTr="00B818AB">
        <w:trPr>
          <w:jc w:val="center"/>
        </w:trPr>
        <w:tc>
          <w:tcPr>
            <w:tcW w:w="9828" w:type="dxa"/>
          </w:tcPr>
          <w:p w14:paraId="37E46998" w14:textId="77777777" w:rsidR="008875FC" w:rsidRPr="005E2B2D" w:rsidRDefault="008875FC" w:rsidP="00DC2D24">
            <w:pPr>
              <w:suppressAutoHyphens/>
              <w:spacing w:after="0"/>
              <w:rPr>
                <w:rFonts w:ascii="Montserrat" w:eastAsia="Times New Roman" w:hAnsi="Montserrat" w:cs="Times New Roman"/>
                <w:sz w:val="20"/>
                <w:szCs w:val="20"/>
              </w:rPr>
            </w:pPr>
            <w:r>
              <w:rPr>
                <w:rFonts w:ascii="Montserrat" w:hAnsi="Montserrat"/>
                <w:sz w:val="20"/>
              </w:rPr>
              <w:t>XII. Final provisions</w:t>
            </w:r>
          </w:p>
        </w:tc>
      </w:tr>
      <w:tr w:rsidR="006D0B7B" w:rsidRPr="009E0070" w14:paraId="495D7D9A" w14:textId="77777777" w:rsidTr="00B818AB">
        <w:trPr>
          <w:jc w:val="center"/>
        </w:trPr>
        <w:tc>
          <w:tcPr>
            <w:tcW w:w="9828" w:type="dxa"/>
          </w:tcPr>
          <w:p w14:paraId="1ABC6AE4" w14:textId="77777777" w:rsidR="006D0B7B" w:rsidRPr="004E4C47" w:rsidRDefault="006D0B7B" w:rsidP="00DC2D24">
            <w:pPr>
              <w:suppressAutoHyphens/>
              <w:spacing w:before="120" w:after="120"/>
              <w:rPr>
                <w:rFonts w:ascii="Montserrat" w:eastAsia="Times New Roman" w:hAnsi="Montserrat" w:cs="Times New Roman"/>
                <w:sz w:val="20"/>
                <w:szCs w:val="20"/>
              </w:rPr>
            </w:pPr>
            <w:r>
              <w:rPr>
                <w:rFonts w:ascii="Montserrat" w:hAnsi="Montserrat"/>
                <w:b/>
                <w:sz w:val="20"/>
              </w:rPr>
              <w:t>Annex to the Procurement conditions:</w:t>
            </w:r>
          </w:p>
        </w:tc>
      </w:tr>
      <w:tr w:rsidR="004C600A" w:rsidRPr="009E0070" w14:paraId="37B841A8" w14:textId="77777777" w:rsidTr="009C4187">
        <w:trPr>
          <w:trHeight w:val="571"/>
          <w:jc w:val="center"/>
        </w:trPr>
        <w:tc>
          <w:tcPr>
            <w:tcW w:w="9828" w:type="dxa"/>
          </w:tcPr>
          <w:p w14:paraId="22A84F72" w14:textId="77777777" w:rsidR="004C600A" w:rsidRDefault="004C600A" w:rsidP="00CA5C94">
            <w:pPr>
              <w:suppressAutoHyphens/>
              <w:spacing w:after="0"/>
              <w:rPr>
                <w:rFonts w:ascii="Montserrat" w:hAnsi="Montserrat"/>
                <w:sz w:val="20"/>
              </w:rPr>
            </w:pPr>
            <w:r>
              <w:rPr>
                <w:rFonts w:ascii="Montserrat" w:hAnsi="Montserrat"/>
                <w:sz w:val="20"/>
              </w:rPr>
              <w:t>1. Technical specification (submitted as a separate document)</w:t>
            </w:r>
          </w:p>
          <w:p w14:paraId="2DFC7B5E" w14:textId="6A500D1F" w:rsidR="00386F4A" w:rsidRDefault="004C600A" w:rsidP="00CA5C94">
            <w:pPr>
              <w:suppressAutoHyphens/>
              <w:spacing w:after="0"/>
              <w:rPr>
                <w:rFonts w:ascii="Montserrat" w:hAnsi="Montserrat"/>
                <w:sz w:val="20"/>
              </w:rPr>
            </w:pPr>
            <w:r>
              <w:rPr>
                <w:rFonts w:ascii="Montserrat" w:hAnsi="Montserrat"/>
                <w:sz w:val="20"/>
              </w:rPr>
              <w:t xml:space="preserve">1.1 Techninė specifikacija_LT </w:t>
            </w:r>
          </w:p>
          <w:p w14:paraId="4A158C68" w14:textId="1C145C98" w:rsidR="004C600A" w:rsidRPr="00530FE4" w:rsidRDefault="004C600A" w:rsidP="00CA5C94">
            <w:pPr>
              <w:suppressAutoHyphens/>
              <w:spacing w:after="0"/>
              <w:rPr>
                <w:rFonts w:ascii="Montserrat" w:hAnsi="Montserrat"/>
                <w:sz w:val="20"/>
              </w:rPr>
            </w:pPr>
            <w:r>
              <w:rPr>
                <w:rFonts w:ascii="Montserrat" w:hAnsi="Montserrat"/>
                <w:sz w:val="20"/>
              </w:rPr>
              <w:t xml:space="preserve">1.2 </w:t>
            </w:r>
            <w:r w:rsidR="003A2683">
              <w:rPr>
                <w:rFonts w:ascii="Montserrat" w:hAnsi="Montserrat"/>
                <w:sz w:val="20"/>
              </w:rPr>
              <w:t>Techninė specifikacija</w:t>
            </w:r>
            <w:r>
              <w:rPr>
                <w:rFonts w:ascii="Montserrat" w:hAnsi="Montserrat"/>
                <w:sz w:val="20"/>
              </w:rPr>
              <w:t xml:space="preserve">_EN </w:t>
            </w:r>
          </w:p>
        </w:tc>
      </w:tr>
      <w:tr w:rsidR="004C600A" w:rsidRPr="00496903" w14:paraId="7E07206D" w14:textId="77777777" w:rsidTr="009C4187">
        <w:trPr>
          <w:trHeight w:val="571"/>
          <w:jc w:val="center"/>
        </w:trPr>
        <w:tc>
          <w:tcPr>
            <w:tcW w:w="9828" w:type="dxa"/>
          </w:tcPr>
          <w:p w14:paraId="32BB95A3" w14:textId="77777777" w:rsidR="004C600A" w:rsidRDefault="004C600A" w:rsidP="00CA5C94">
            <w:pPr>
              <w:suppressAutoHyphens/>
              <w:spacing w:after="0"/>
              <w:rPr>
                <w:rFonts w:ascii="Montserrat" w:eastAsia="Times New Roman" w:hAnsi="Montserrat" w:cs="Times New Roman"/>
                <w:sz w:val="20"/>
                <w:szCs w:val="20"/>
              </w:rPr>
            </w:pPr>
            <w:r>
              <w:rPr>
                <w:rFonts w:ascii="Montserrat" w:hAnsi="Montserrat"/>
                <w:sz w:val="20"/>
              </w:rPr>
              <w:t>2. Tender form (submitted as a separate document)</w:t>
            </w:r>
          </w:p>
          <w:p w14:paraId="61684C41" w14:textId="74793C0A" w:rsidR="00386F4A" w:rsidRPr="002740A2" w:rsidRDefault="004C600A" w:rsidP="00CA5C94">
            <w:pPr>
              <w:suppressAutoHyphens/>
              <w:spacing w:after="0"/>
              <w:rPr>
                <w:rFonts w:ascii="Montserrat" w:hAnsi="Montserrat"/>
                <w:sz w:val="20"/>
                <w:lang w:val="de-DE"/>
              </w:rPr>
            </w:pPr>
            <w:r w:rsidRPr="002740A2">
              <w:rPr>
                <w:rFonts w:ascii="Montserrat" w:hAnsi="Montserrat"/>
                <w:sz w:val="20"/>
                <w:lang w:val="de-DE"/>
              </w:rPr>
              <w:t xml:space="preserve">2.1 Pasiūlymo forma_LT </w:t>
            </w:r>
          </w:p>
          <w:p w14:paraId="794242BC" w14:textId="47A397E5" w:rsidR="004C600A" w:rsidRPr="002740A2" w:rsidRDefault="004C600A" w:rsidP="00CA5C94">
            <w:pPr>
              <w:suppressAutoHyphens/>
              <w:spacing w:after="0"/>
              <w:rPr>
                <w:rFonts w:ascii="Montserrat" w:hAnsi="Montserrat"/>
                <w:sz w:val="20"/>
                <w:lang w:val="de-DE"/>
              </w:rPr>
            </w:pPr>
            <w:r w:rsidRPr="002740A2">
              <w:rPr>
                <w:rFonts w:ascii="Montserrat" w:hAnsi="Montserrat"/>
                <w:sz w:val="20"/>
                <w:lang w:val="de-DE"/>
              </w:rPr>
              <w:t xml:space="preserve">2.2. </w:t>
            </w:r>
            <w:r w:rsidR="003A2683" w:rsidRPr="002740A2">
              <w:rPr>
                <w:rFonts w:ascii="Montserrat" w:hAnsi="Montserrat"/>
                <w:sz w:val="20"/>
                <w:lang w:val="de-DE"/>
              </w:rPr>
              <w:t xml:space="preserve">Pasiūlymo forma </w:t>
            </w:r>
            <w:r w:rsidRPr="002740A2">
              <w:rPr>
                <w:rFonts w:ascii="Montserrat" w:hAnsi="Montserrat"/>
                <w:sz w:val="20"/>
                <w:lang w:val="de-DE"/>
              </w:rPr>
              <w:t xml:space="preserve">_EN </w:t>
            </w:r>
          </w:p>
        </w:tc>
      </w:tr>
      <w:tr w:rsidR="004C600A" w:rsidRPr="00496903" w14:paraId="50A6027A" w14:textId="77777777" w:rsidTr="009C4187">
        <w:trPr>
          <w:trHeight w:val="571"/>
          <w:jc w:val="center"/>
        </w:trPr>
        <w:tc>
          <w:tcPr>
            <w:tcW w:w="9828" w:type="dxa"/>
          </w:tcPr>
          <w:p w14:paraId="7273F8CB" w14:textId="6A07134A" w:rsidR="004C600A" w:rsidRDefault="004C600A" w:rsidP="00CA5C94">
            <w:pPr>
              <w:suppressAutoHyphens/>
              <w:spacing w:after="0"/>
              <w:rPr>
                <w:rFonts w:ascii="Montserrat" w:eastAsia="Calibri" w:hAnsi="Montserrat"/>
                <w:sz w:val="20"/>
                <w:szCs w:val="20"/>
              </w:rPr>
            </w:pPr>
            <w:r>
              <w:rPr>
                <w:rFonts w:ascii="Montserrat" w:hAnsi="Montserrat"/>
                <w:sz w:val="20"/>
              </w:rPr>
              <w:t>3. Draft Procurement</w:t>
            </w:r>
            <w:r w:rsidR="00CC1D91">
              <w:rPr>
                <w:rFonts w:ascii="Montserrat" w:hAnsi="Montserrat"/>
                <w:sz w:val="20"/>
              </w:rPr>
              <w:t xml:space="preserve"> </w:t>
            </w:r>
            <w:r w:rsidR="0068414A">
              <w:rPr>
                <w:rFonts w:ascii="Montserrat" w:hAnsi="Montserrat"/>
                <w:sz w:val="20"/>
              </w:rPr>
              <w:t>Contract</w:t>
            </w:r>
            <w:r>
              <w:rPr>
                <w:rFonts w:ascii="Montserrat" w:hAnsi="Montserrat"/>
                <w:sz w:val="20"/>
              </w:rPr>
              <w:t xml:space="preserve"> (submitted as a separate document):</w:t>
            </w:r>
          </w:p>
          <w:p w14:paraId="661C860B" w14:textId="77777777" w:rsidR="004C600A" w:rsidRPr="00496903" w:rsidRDefault="004C600A" w:rsidP="00CA5C94">
            <w:pPr>
              <w:suppressAutoHyphens/>
              <w:spacing w:after="0"/>
              <w:rPr>
                <w:rFonts w:ascii="Montserrat" w:hAnsi="Montserrat"/>
                <w:sz w:val="20"/>
                <w:lang w:val="fr-FR"/>
              </w:rPr>
            </w:pPr>
            <w:r w:rsidRPr="00496903">
              <w:rPr>
                <w:rFonts w:ascii="Montserrat" w:hAnsi="Montserrat"/>
                <w:sz w:val="20"/>
                <w:lang w:val="fr-FR"/>
              </w:rPr>
              <w:t xml:space="preserve">3.1 Pirkimo sutarties projektas _LT </w:t>
            </w:r>
          </w:p>
          <w:p w14:paraId="6F4F4F67" w14:textId="2C7BFBB0" w:rsidR="004C600A" w:rsidRPr="00496903" w:rsidRDefault="004C600A" w:rsidP="00CA5C94">
            <w:pPr>
              <w:suppressAutoHyphens/>
              <w:spacing w:after="0"/>
              <w:rPr>
                <w:rFonts w:ascii="Montserrat" w:hAnsi="Montserrat"/>
                <w:sz w:val="20"/>
                <w:lang w:val="pl-PL"/>
              </w:rPr>
            </w:pPr>
            <w:r w:rsidRPr="00496903">
              <w:rPr>
                <w:rFonts w:ascii="Montserrat" w:hAnsi="Montserrat"/>
                <w:sz w:val="20"/>
                <w:lang w:val="pl-PL"/>
              </w:rPr>
              <w:t xml:space="preserve">3.2 </w:t>
            </w:r>
            <w:r w:rsidR="0068414A" w:rsidRPr="00496903">
              <w:rPr>
                <w:rFonts w:ascii="Montserrat" w:hAnsi="Montserrat"/>
                <w:sz w:val="20"/>
                <w:lang w:val="pl-PL"/>
              </w:rPr>
              <w:t xml:space="preserve">Pirkimo sutarties projektas </w:t>
            </w:r>
            <w:r w:rsidRPr="00496903">
              <w:rPr>
                <w:rFonts w:ascii="Montserrat" w:hAnsi="Montserrat"/>
                <w:sz w:val="20"/>
                <w:lang w:val="pl-PL"/>
              </w:rPr>
              <w:t xml:space="preserve">_EN </w:t>
            </w:r>
          </w:p>
        </w:tc>
      </w:tr>
      <w:tr w:rsidR="004C600A" w:rsidRPr="009E0070" w14:paraId="465442B0" w14:textId="77777777" w:rsidTr="009C4187">
        <w:trPr>
          <w:trHeight w:val="571"/>
          <w:jc w:val="center"/>
        </w:trPr>
        <w:tc>
          <w:tcPr>
            <w:tcW w:w="9828" w:type="dxa"/>
          </w:tcPr>
          <w:p w14:paraId="0BB9D711" w14:textId="77777777" w:rsidR="004C600A" w:rsidRDefault="004C600A" w:rsidP="00942D15">
            <w:pPr>
              <w:suppressAutoHyphens/>
              <w:spacing w:after="0"/>
              <w:rPr>
                <w:rFonts w:ascii="Montserrat" w:eastAsia="Times New Roman" w:hAnsi="Montserrat" w:cs="Times New Roman"/>
                <w:sz w:val="20"/>
                <w:szCs w:val="20"/>
              </w:rPr>
            </w:pPr>
            <w:r>
              <w:rPr>
                <w:rFonts w:ascii="Montserrat" w:hAnsi="Montserrat"/>
                <w:sz w:val="20"/>
              </w:rPr>
              <w:t>4. Grounds for exclusion of suppliers (submitted as a separate document):</w:t>
            </w:r>
          </w:p>
          <w:p w14:paraId="737C6B5C" w14:textId="2B7367CE" w:rsidR="004C600A" w:rsidRPr="004778F0" w:rsidRDefault="004C600A" w:rsidP="00942D15">
            <w:pPr>
              <w:suppressAutoHyphens/>
              <w:spacing w:after="0"/>
              <w:rPr>
                <w:rFonts w:ascii="Montserrat" w:eastAsia="Times New Roman" w:hAnsi="Montserrat" w:cs="Times New Roman"/>
                <w:sz w:val="20"/>
                <w:szCs w:val="20"/>
              </w:rPr>
            </w:pPr>
            <w:r>
              <w:rPr>
                <w:rFonts w:ascii="Montserrat" w:hAnsi="Montserrat"/>
                <w:sz w:val="20"/>
              </w:rPr>
              <w:t xml:space="preserve">4.1 Tiekėjų pašalinimo pagrindai_LT </w:t>
            </w:r>
          </w:p>
          <w:p w14:paraId="072F8D81" w14:textId="6936B373" w:rsidR="004C600A" w:rsidRPr="004778F0" w:rsidRDefault="004C600A" w:rsidP="00942D15">
            <w:pPr>
              <w:suppressAutoHyphens/>
              <w:spacing w:after="0"/>
              <w:rPr>
                <w:rFonts w:ascii="Montserrat" w:eastAsia="Times New Roman" w:hAnsi="Montserrat" w:cs="Times New Roman"/>
                <w:sz w:val="20"/>
                <w:szCs w:val="20"/>
              </w:rPr>
            </w:pPr>
            <w:r>
              <w:rPr>
                <w:rFonts w:ascii="Montserrat" w:hAnsi="Montserrat"/>
                <w:sz w:val="20"/>
              </w:rPr>
              <w:t xml:space="preserve">4.2 </w:t>
            </w:r>
            <w:r w:rsidR="003A2683">
              <w:rPr>
                <w:rFonts w:ascii="Montserrat" w:hAnsi="Montserrat"/>
                <w:sz w:val="20"/>
              </w:rPr>
              <w:t>Tiekėjų pašalinimo pagrindai</w:t>
            </w:r>
            <w:r>
              <w:rPr>
                <w:rFonts w:ascii="Montserrat" w:hAnsi="Montserrat"/>
                <w:sz w:val="20"/>
              </w:rPr>
              <w:t xml:space="preserve">_EN </w:t>
            </w:r>
          </w:p>
        </w:tc>
      </w:tr>
      <w:tr w:rsidR="004C600A" w:rsidRPr="00496903" w14:paraId="6716CC84" w14:textId="77777777" w:rsidTr="0082468F">
        <w:trPr>
          <w:trHeight w:val="274"/>
          <w:jc w:val="center"/>
        </w:trPr>
        <w:tc>
          <w:tcPr>
            <w:tcW w:w="9828" w:type="dxa"/>
          </w:tcPr>
          <w:p w14:paraId="298F35F3" w14:textId="77777777" w:rsidR="004C600A" w:rsidRPr="00496903" w:rsidRDefault="004C600A" w:rsidP="00DC2D24">
            <w:pPr>
              <w:suppressAutoHyphens/>
              <w:spacing w:after="0"/>
              <w:ind w:left="-27"/>
              <w:rPr>
                <w:rFonts w:ascii="Montserrat" w:eastAsia="Times New Roman" w:hAnsi="Montserrat" w:cs="Times New Roman"/>
                <w:sz w:val="20"/>
                <w:szCs w:val="20"/>
                <w:lang w:val="fr-FR"/>
              </w:rPr>
            </w:pPr>
            <w:r w:rsidRPr="00496903">
              <w:rPr>
                <w:rFonts w:ascii="Montserrat" w:hAnsi="Montserrat"/>
                <w:sz w:val="20"/>
                <w:lang w:val="fr-FR"/>
              </w:rPr>
              <w:t>5.  European Single Procurement Document (submitted as a separate document)</w:t>
            </w:r>
          </w:p>
          <w:p w14:paraId="76158736" w14:textId="728F31AB" w:rsidR="00386F4A" w:rsidRPr="002740A2" w:rsidRDefault="004C600A" w:rsidP="00F5192B">
            <w:pPr>
              <w:suppressAutoHyphens/>
              <w:spacing w:after="0"/>
              <w:ind w:left="-27"/>
              <w:rPr>
                <w:rFonts w:ascii="Montserrat" w:eastAsia="Times New Roman" w:hAnsi="Montserrat" w:cs="Times New Roman"/>
                <w:sz w:val="20"/>
                <w:szCs w:val="20"/>
                <w:lang w:val="de-DE"/>
              </w:rPr>
            </w:pPr>
            <w:r w:rsidRPr="002740A2">
              <w:rPr>
                <w:rFonts w:ascii="Montserrat" w:hAnsi="Montserrat"/>
                <w:sz w:val="20"/>
                <w:lang w:val="de-DE"/>
              </w:rPr>
              <w:t xml:space="preserve">5.1. Europos bendrasis viešųjų pirkimų dokumentas_LT </w:t>
            </w:r>
          </w:p>
          <w:p w14:paraId="32F11DF3" w14:textId="7A7166BA" w:rsidR="004C600A" w:rsidRPr="006C5705" w:rsidRDefault="004C600A" w:rsidP="00F5192B">
            <w:pPr>
              <w:suppressAutoHyphens/>
              <w:spacing w:after="0"/>
              <w:ind w:left="-27"/>
              <w:rPr>
                <w:rFonts w:ascii="Montserrat" w:eastAsia="Times New Roman" w:hAnsi="Montserrat" w:cs="Times New Roman"/>
                <w:sz w:val="20"/>
                <w:szCs w:val="20"/>
                <w:lang w:val="fr-FR"/>
              </w:rPr>
            </w:pPr>
            <w:r w:rsidRPr="002740A2">
              <w:rPr>
                <w:rFonts w:ascii="Montserrat" w:hAnsi="Montserrat"/>
                <w:sz w:val="20"/>
                <w:lang w:val="de-DE"/>
              </w:rPr>
              <w:lastRenderedPageBreak/>
              <w:t xml:space="preserve"> </w:t>
            </w:r>
            <w:r w:rsidRPr="006C5705">
              <w:rPr>
                <w:rFonts w:ascii="Montserrat" w:hAnsi="Montserrat"/>
                <w:sz w:val="20"/>
                <w:lang w:val="fr-FR"/>
              </w:rPr>
              <w:t xml:space="preserve">5.2. </w:t>
            </w:r>
            <w:r w:rsidR="003A2683" w:rsidRPr="002740A2">
              <w:rPr>
                <w:rFonts w:ascii="Montserrat" w:hAnsi="Montserrat"/>
                <w:sz w:val="20"/>
                <w:lang w:val="de-DE"/>
              </w:rPr>
              <w:t>Europos bendrasis viešųjų pirkimų dokumentas</w:t>
            </w:r>
            <w:r w:rsidRPr="006C5705">
              <w:rPr>
                <w:rFonts w:ascii="Montserrat" w:hAnsi="Montserrat"/>
                <w:sz w:val="20"/>
                <w:lang w:val="fr-FR"/>
              </w:rPr>
              <w:t xml:space="preserve">_EN </w:t>
            </w:r>
          </w:p>
        </w:tc>
      </w:tr>
      <w:tr w:rsidR="004C600A" w:rsidRPr="009E0070" w14:paraId="4434FB1C" w14:textId="77777777" w:rsidTr="009C4187">
        <w:trPr>
          <w:trHeight w:val="571"/>
          <w:jc w:val="center"/>
        </w:trPr>
        <w:tc>
          <w:tcPr>
            <w:tcW w:w="9828" w:type="dxa"/>
          </w:tcPr>
          <w:p w14:paraId="70B0CA9A" w14:textId="77777777" w:rsidR="004C600A"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lastRenderedPageBreak/>
              <w:t>6. List of services provided and/or goods delivered (submitted as a separate document):</w:t>
            </w:r>
          </w:p>
          <w:p w14:paraId="4959704E" w14:textId="77777777" w:rsidR="004C600A"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t>6.1. Suteiktų paslaugų ir (ar) pristatytų prekių sąrašas _LT</w:t>
            </w:r>
          </w:p>
          <w:p w14:paraId="07362BA5" w14:textId="23E9FC24" w:rsidR="004C600A"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t xml:space="preserve">6.2. </w:t>
            </w:r>
            <w:r w:rsidR="00AF74BA">
              <w:rPr>
                <w:rFonts w:ascii="Montserrat" w:hAnsi="Montserrat"/>
                <w:sz w:val="20"/>
              </w:rPr>
              <w:t>Suteiktų paslaugų ir (ar) pristatytų prekių sąrašas</w:t>
            </w:r>
            <w:r>
              <w:rPr>
                <w:rFonts w:ascii="Montserrat" w:hAnsi="Montserrat"/>
                <w:sz w:val="20"/>
              </w:rPr>
              <w:t>_EN</w:t>
            </w:r>
          </w:p>
        </w:tc>
      </w:tr>
      <w:tr w:rsidR="004C600A" w:rsidRPr="009E0070" w14:paraId="776028D0" w14:textId="77777777" w:rsidTr="009C4187">
        <w:trPr>
          <w:trHeight w:val="571"/>
          <w:jc w:val="center"/>
        </w:trPr>
        <w:tc>
          <w:tcPr>
            <w:tcW w:w="9828" w:type="dxa"/>
          </w:tcPr>
          <w:p w14:paraId="3F92346B" w14:textId="77777777" w:rsidR="004C600A"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t>7. List of specialists (submitted as a separate document)</w:t>
            </w:r>
          </w:p>
          <w:p w14:paraId="66F1BF24" w14:textId="627AC6CB" w:rsidR="004C600A"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t xml:space="preserve">7.1. Specialistų sąrašas_LT </w:t>
            </w:r>
          </w:p>
          <w:p w14:paraId="633EB2D9" w14:textId="5C8A4042" w:rsidR="004C600A"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t xml:space="preserve">7.2. </w:t>
            </w:r>
            <w:r w:rsidR="00AF74BA">
              <w:rPr>
                <w:rFonts w:ascii="Montserrat" w:hAnsi="Montserrat"/>
                <w:sz w:val="20"/>
              </w:rPr>
              <w:t>Specialistų sąrašas</w:t>
            </w:r>
            <w:r>
              <w:rPr>
                <w:rFonts w:ascii="Montserrat" w:hAnsi="Montserrat"/>
                <w:sz w:val="20"/>
              </w:rPr>
              <w:t xml:space="preserve">_EN </w:t>
            </w:r>
          </w:p>
        </w:tc>
      </w:tr>
      <w:tr w:rsidR="004C600A" w:rsidRPr="00496903" w14:paraId="4E87EA4F" w14:textId="77777777" w:rsidTr="009C4187">
        <w:trPr>
          <w:trHeight w:val="571"/>
          <w:jc w:val="center"/>
        </w:trPr>
        <w:tc>
          <w:tcPr>
            <w:tcW w:w="9828" w:type="dxa"/>
          </w:tcPr>
          <w:p w14:paraId="3F0AA8AD" w14:textId="77777777" w:rsidR="004C600A" w:rsidRPr="001956CC" w:rsidRDefault="004C600A" w:rsidP="004C600A">
            <w:pPr>
              <w:suppressAutoHyphens/>
              <w:spacing w:after="0"/>
              <w:ind w:left="-27"/>
              <w:rPr>
                <w:rFonts w:ascii="Montserrat" w:eastAsia="Times New Roman" w:hAnsi="Montserrat" w:cs="Times New Roman"/>
                <w:sz w:val="20"/>
                <w:szCs w:val="20"/>
              </w:rPr>
            </w:pPr>
            <w:r>
              <w:rPr>
                <w:rFonts w:ascii="Montserrat" w:hAnsi="Montserrat"/>
                <w:sz w:val="20"/>
              </w:rPr>
              <w:t>8. Tender validity guarantee forms (submitted as a separate document):</w:t>
            </w:r>
          </w:p>
          <w:p w14:paraId="16F5CB18" w14:textId="3ED004B6" w:rsidR="004C600A" w:rsidRPr="00496903" w:rsidRDefault="004C600A" w:rsidP="004C600A">
            <w:pPr>
              <w:suppressAutoHyphens/>
              <w:spacing w:after="0"/>
              <w:ind w:left="-27"/>
              <w:rPr>
                <w:rFonts w:ascii="Montserrat" w:eastAsia="Times New Roman" w:hAnsi="Montserrat" w:cs="Times New Roman"/>
                <w:sz w:val="20"/>
                <w:szCs w:val="20"/>
                <w:lang w:val="fr-FR"/>
              </w:rPr>
            </w:pPr>
            <w:r w:rsidRPr="00496903">
              <w:rPr>
                <w:rFonts w:ascii="Montserrat" w:hAnsi="Montserrat"/>
                <w:sz w:val="20"/>
                <w:lang w:val="fr-FR"/>
              </w:rPr>
              <w:t>8.1. Pasiūlymo galiojimo garantijos forma_LT</w:t>
            </w:r>
          </w:p>
          <w:p w14:paraId="6E7D0DD1" w14:textId="0B75A37B" w:rsidR="004C600A" w:rsidRPr="00496903" w:rsidDel="004C600A" w:rsidRDefault="004C600A" w:rsidP="004C600A">
            <w:pPr>
              <w:suppressAutoHyphens/>
              <w:spacing w:after="0"/>
              <w:ind w:left="-27"/>
              <w:rPr>
                <w:rFonts w:ascii="Montserrat" w:eastAsia="Times New Roman" w:hAnsi="Montserrat" w:cs="Times New Roman"/>
                <w:sz w:val="20"/>
                <w:szCs w:val="20"/>
                <w:lang w:val="fr-FR"/>
              </w:rPr>
            </w:pPr>
            <w:r w:rsidRPr="00496903">
              <w:rPr>
                <w:rFonts w:ascii="Montserrat" w:hAnsi="Montserrat"/>
                <w:sz w:val="20"/>
                <w:lang w:val="fr-FR"/>
              </w:rPr>
              <w:t xml:space="preserve">8.2. </w:t>
            </w:r>
            <w:r w:rsidR="00AF74BA" w:rsidRPr="00496903">
              <w:rPr>
                <w:rFonts w:ascii="Montserrat" w:hAnsi="Montserrat"/>
                <w:sz w:val="20"/>
                <w:lang w:val="fr-FR"/>
              </w:rPr>
              <w:t>Pasiūlymo galiojimo garantijos forma</w:t>
            </w:r>
            <w:r w:rsidRPr="00496903">
              <w:rPr>
                <w:rFonts w:ascii="Montserrat" w:hAnsi="Montserrat"/>
                <w:sz w:val="20"/>
                <w:lang w:val="fr-FR"/>
              </w:rPr>
              <w:t>_EN</w:t>
            </w:r>
          </w:p>
        </w:tc>
      </w:tr>
      <w:tr w:rsidR="004C600A" w:rsidRPr="009E0070" w14:paraId="329B8039" w14:textId="77777777" w:rsidTr="009C4187">
        <w:trPr>
          <w:trHeight w:val="571"/>
          <w:jc w:val="center"/>
        </w:trPr>
        <w:tc>
          <w:tcPr>
            <w:tcW w:w="9828" w:type="dxa"/>
          </w:tcPr>
          <w:p w14:paraId="4F34BB61" w14:textId="69FDDF29" w:rsidR="004C600A" w:rsidRPr="001956CC" w:rsidRDefault="004C600A" w:rsidP="004C600A">
            <w:pPr>
              <w:suppressAutoHyphens/>
              <w:spacing w:after="0"/>
              <w:ind w:left="-27"/>
              <w:rPr>
                <w:rFonts w:ascii="Montserrat" w:eastAsia="Times New Roman" w:hAnsi="Montserrat" w:cs="Times New Roman"/>
                <w:sz w:val="20"/>
                <w:szCs w:val="20"/>
              </w:rPr>
            </w:pPr>
            <w:r>
              <w:rPr>
                <w:rFonts w:ascii="Montserrat" w:hAnsi="Montserrat"/>
                <w:sz w:val="20"/>
              </w:rPr>
              <w:t xml:space="preserve">9. Forms of </w:t>
            </w:r>
            <w:r w:rsidR="00F52527">
              <w:rPr>
                <w:rFonts w:ascii="Montserrat" w:hAnsi="Montserrat"/>
                <w:sz w:val="20"/>
              </w:rPr>
              <w:t xml:space="preserve">Tender </w:t>
            </w:r>
            <w:r>
              <w:rPr>
                <w:rFonts w:ascii="Montserrat" w:hAnsi="Montserrat"/>
                <w:sz w:val="20"/>
              </w:rPr>
              <w:t>Suretyship Insurance</w:t>
            </w:r>
            <w:r w:rsidR="004E2E94">
              <w:rPr>
                <w:rFonts w:ascii="Montserrat" w:hAnsi="Montserrat"/>
                <w:sz w:val="20"/>
              </w:rPr>
              <w:t xml:space="preserve"> Letter</w:t>
            </w:r>
            <w:r>
              <w:rPr>
                <w:rFonts w:ascii="Montserrat" w:hAnsi="Montserrat"/>
                <w:sz w:val="20"/>
              </w:rPr>
              <w:t xml:space="preserve"> (submitted as a separate document):</w:t>
            </w:r>
          </w:p>
          <w:p w14:paraId="35055A8C" w14:textId="3B0D5244" w:rsidR="004C600A" w:rsidRPr="001956CC" w:rsidDel="004C600A"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t>9.1 Pasiūlymo laidavimo draudimo rašto forma_LT</w:t>
            </w:r>
          </w:p>
          <w:p w14:paraId="296F6C53" w14:textId="544F9091" w:rsidR="004C600A" w:rsidRPr="001956CC" w:rsidDel="004C600A"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t>9.2.</w:t>
            </w:r>
            <w:r>
              <w:t xml:space="preserve"> </w:t>
            </w:r>
            <w:r w:rsidR="00AF74BA">
              <w:rPr>
                <w:rFonts w:ascii="Montserrat" w:hAnsi="Montserrat"/>
                <w:sz w:val="20"/>
              </w:rPr>
              <w:t>Pasiūlymo laidavimo draudimo rašto forma</w:t>
            </w:r>
            <w:r>
              <w:rPr>
                <w:rFonts w:ascii="Montserrat" w:hAnsi="Montserrat"/>
                <w:sz w:val="20"/>
              </w:rPr>
              <w:t>_EN</w:t>
            </w:r>
          </w:p>
        </w:tc>
      </w:tr>
      <w:tr w:rsidR="004C600A" w:rsidRPr="009E0070" w14:paraId="14951DA8" w14:textId="77777777" w:rsidTr="009C4187">
        <w:trPr>
          <w:trHeight w:val="1131"/>
          <w:jc w:val="center"/>
        </w:trPr>
        <w:tc>
          <w:tcPr>
            <w:tcW w:w="9828" w:type="dxa"/>
          </w:tcPr>
          <w:p w14:paraId="1292DCE8" w14:textId="6CAF9909" w:rsidR="004C600A"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t>10. Forms of bank guarantee for the fulfilment of the conditions of the procurement agreement (submitted as a separate document):</w:t>
            </w:r>
          </w:p>
          <w:p w14:paraId="27316DB9" w14:textId="0B69FF0B" w:rsidR="0082468F" w:rsidRDefault="004C600A" w:rsidP="00F5192B">
            <w:pPr>
              <w:suppressAutoHyphens/>
              <w:spacing w:after="0"/>
              <w:ind w:left="-27"/>
              <w:rPr>
                <w:rFonts w:ascii="Montserrat" w:eastAsia="Times New Roman" w:hAnsi="Montserrat"/>
                <w:sz w:val="20"/>
                <w:szCs w:val="20"/>
              </w:rPr>
            </w:pPr>
            <w:r>
              <w:rPr>
                <w:rFonts w:ascii="Montserrat" w:hAnsi="Montserrat"/>
                <w:sz w:val="20"/>
              </w:rPr>
              <w:t xml:space="preserve">10.1. Pirkimo sutarties sąlygų įvykdymo banko garantijos forma_LT </w:t>
            </w:r>
          </w:p>
          <w:p w14:paraId="2E4B29F3" w14:textId="200CB457" w:rsidR="004C600A" w:rsidRPr="001956CC" w:rsidRDefault="004C600A" w:rsidP="00F5192B">
            <w:pPr>
              <w:suppressAutoHyphens/>
              <w:spacing w:after="0"/>
              <w:ind w:left="-27"/>
              <w:rPr>
                <w:rFonts w:ascii="Montserrat" w:eastAsia="Times New Roman" w:hAnsi="Montserrat" w:cs="Times New Roman"/>
                <w:sz w:val="20"/>
                <w:szCs w:val="20"/>
              </w:rPr>
            </w:pPr>
            <w:r>
              <w:rPr>
                <w:rFonts w:ascii="Montserrat" w:hAnsi="Montserrat"/>
                <w:sz w:val="20"/>
              </w:rPr>
              <w:t xml:space="preserve">10.2. </w:t>
            </w:r>
            <w:r w:rsidR="00AF74BA">
              <w:rPr>
                <w:rFonts w:ascii="Montserrat" w:hAnsi="Montserrat"/>
                <w:sz w:val="20"/>
              </w:rPr>
              <w:t>Pirkimo sutarties sąlygų įvykdymo banko garantijos forma</w:t>
            </w:r>
            <w:r>
              <w:rPr>
                <w:rFonts w:ascii="Montserrat" w:hAnsi="Montserrat"/>
                <w:sz w:val="20"/>
              </w:rPr>
              <w:t xml:space="preserve">_EN </w:t>
            </w:r>
          </w:p>
        </w:tc>
      </w:tr>
      <w:tr w:rsidR="00E70432" w:rsidRPr="009E0070" w14:paraId="7E453ACE" w14:textId="77777777" w:rsidTr="009C4187">
        <w:trPr>
          <w:trHeight w:val="1131"/>
          <w:jc w:val="center"/>
        </w:trPr>
        <w:tc>
          <w:tcPr>
            <w:tcW w:w="9828" w:type="dxa"/>
          </w:tcPr>
          <w:p w14:paraId="379F695C" w14:textId="73B94503" w:rsidR="00E70432" w:rsidRDefault="00E70432" w:rsidP="00F5192B">
            <w:pPr>
              <w:suppressAutoHyphens/>
              <w:spacing w:after="0"/>
              <w:ind w:left="-27"/>
              <w:rPr>
                <w:rFonts w:ascii="Montserrat" w:eastAsia="Times New Roman" w:hAnsi="Montserrat" w:cs="Times New Roman"/>
                <w:sz w:val="20"/>
                <w:szCs w:val="20"/>
              </w:rPr>
            </w:pPr>
            <w:r>
              <w:rPr>
                <w:rFonts w:ascii="Montserrat" w:hAnsi="Montserrat"/>
                <w:sz w:val="20"/>
              </w:rPr>
              <w:t xml:space="preserve">11. Forms of Suretyship Insurance </w:t>
            </w:r>
            <w:r w:rsidR="00FA0099">
              <w:rPr>
                <w:rFonts w:ascii="Montserrat" w:hAnsi="Montserrat"/>
                <w:sz w:val="20"/>
              </w:rPr>
              <w:t xml:space="preserve">Letter </w:t>
            </w:r>
            <w:r>
              <w:rPr>
                <w:rFonts w:ascii="Montserrat" w:hAnsi="Montserrat"/>
                <w:sz w:val="20"/>
              </w:rPr>
              <w:t xml:space="preserve">for the </w:t>
            </w:r>
            <w:r w:rsidR="00FA0099">
              <w:rPr>
                <w:rFonts w:ascii="Montserrat" w:hAnsi="Montserrat"/>
                <w:sz w:val="20"/>
              </w:rPr>
              <w:t>P</w:t>
            </w:r>
            <w:r>
              <w:rPr>
                <w:rFonts w:ascii="Montserrat" w:hAnsi="Montserrat"/>
                <w:sz w:val="20"/>
              </w:rPr>
              <w:t xml:space="preserve">erformance of the </w:t>
            </w:r>
            <w:r w:rsidR="00FA0099">
              <w:rPr>
                <w:rFonts w:ascii="Montserrat" w:hAnsi="Montserrat"/>
                <w:sz w:val="20"/>
              </w:rPr>
              <w:t>C</w:t>
            </w:r>
            <w:r>
              <w:rPr>
                <w:rFonts w:ascii="Montserrat" w:hAnsi="Montserrat"/>
                <w:sz w:val="20"/>
              </w:rPr>
              <w:t xml:space="preserve">onditions of the </w:t>
            </w:r>
            <w:r w:rsidR="00FA0099">
              <w:rPr>
                <w:rFonts w:ascii="Montserrat" w:hAnsi="Montserrat"/>
                <w:sz w:val="20"/>
              </w:rPr>
              <w:t>P</w:t>
            </w:r>
            <w:r>
              <w:rPr>
                <w:rFonts w:ascii="Montserrat" w:hAnsi="Montserrat"/>
                <w:sz w:val="20"/>
              </w:rPr>
              <w:t xml:space="preserve">rocurement </w:t>
            </w:r>
            <w:r w:rsidR="00FA0099">
              <w:rPr>
                <w:rFonts w:ascii="Montserrat" w:hAnsi="Montserrat"/>
                <w:sz w:val="20"/>
              </w:rPr>
              <w:t>A</w:t>
            </w:r>
            <w:r>
              <w:rPr>
                <w:rFonts w:ascii="Montserrat" w:hAnsi="Montserrat"/>
                <w:sz w:val="20"/>
              </w:rPr>
              <w:t>greement (submitted as a separate document):</w:t>
            </w:r>
          </w:p>
          <w:p w14:paraId="187E92AA" w14:textId="226F207C" w:rsidR="00D87FCF" w:rsidRDefault="00E70432" w:rsidP="00F5192B">
            <w:pPr>
              <w:suppressAutoHyphens/>
              <w:spacing w:after="0"/>
              <w:ind w:left="-27"/>
              <w:rPr>
                <w:rFonts w:ascii="Montserrat" w:hAnsi="Montserrat"/>
                <w:sz w:val="20"/>
              </w:rPr>
            </w:pPr>
            <w:r>
              <w:rPr>
                <w:rFonts w:ascii="Montserrat" w:hAnsi="Montserrat"/>
                <w:sz w:val="20"/>
              </w:rPr>
              <w:t>11.1. Pirkimo sutarties sąlygų įvykdymo laidavimo draudimo rašto forma_LT</w:t>
            </w:r>
          </w:p>
          <w:p w14:paraId="7999B227" w14:textId="2CCCD856" w:rsidR="0082468F" w:rsidRDefault="00D87FCF" w:rsidP="00F5192B">
            <w:pPr>
              <w:suppressAutoHyphens/>
              <w:spacing w:after="0"/>
              <w:ind w:left="-27"/>
              <w:rPr>
                <w:rFonts w:ascii="Montserrat" w:eastAsia="Times New Roman" w:hAnsi="Montserrat"/>
                <w:sz w:val="20"/>
                <w:szCs w:val="20"/>
              </w:rPr>
            </w:pPr>
            <w:r>
              <w:rPr>
                <w:rFonts w:ascii="Montserrat" w:hAnsi="Montserrat"/>
                <w:sz w:val="20"/>
              </w:rPr>
              <w:t>11.2 Pirkimo sutarties sąlygų įvykdymo laidavimo draudimo rašto forma_EN</w:t>
            </w:r>
            <w:r w:rsidR="00E70432">
              <w:rPr>
                <w:rFonts w:ascii="Montserrat" w:hAnsi="Montserrat"/>
                <w:sz w:val="20"/>
              </w:rPr>
              <w:t xml:space="preserve"> </w:t>
            </w:r>
          </w:p>
          <w:p w14:paraId="18548A2A" w14:textId="39B01001" w:rsidR="00E70432" w:rsidRPr="001956CC" w:rsidRDefault="00E70432" w:rsidP="00F5192B">
            <w:pPr>
              <w:suppressAutoHyphens/>
              <w:spacing w:after="0"/>
              <w:ind w:left="-27"/>
              <w:rPr>
                <w:rFonts w:ascii="Montserrat" w:eastAsia="Times New Roman" w:hAnsi="Montserrat" w:cs="Times New Roman"/>
                <w:sz w:val="20"/>
                <w:szCs w:val="20"/>
              </w:rPr>
            </w:pPr>
          </w:p>
        </w:tc>
      </w:tr>
    </w:tbl>
    <w:p w14:paraId="40EDF0F7" w14:textId="77777777" w:rsidR="00232A09" w:rsidRDefault="00232A09" w:rsidP="00D72DB4">
      <w:pPr>
        <w:spacing w:after="0" w:line="240" w:lineRule="auto"/>
        <w:contextualSpacing/>
        <w:rPr>
          <w:rFonts w:ascii="Montserrat" w:eastAsia="Times New Roman" w:hAnsi="Montserrat" w:cs="Times New Roman"/>
          <w:b/>
          <w:sz w:val="20"/>
          <w:szCs w:val="20"/>
          <w:lang w:eastAsia="en-US"/>
        </w:rPr>
      </w:pPr>
    </w:p>
    <w:p w14:paraId="0341FE96" w14:textId="77777777" w:rsidR="00A97E37" w:rsidRDefault="00A97E37" w:rsidP="00D72DB4">
      <w:pPr>
        <w:spacing w:after="0" w:line="240" w:lineRule="auto"/>
        <w:contextualSpacing/>
        <w:rPr>
          <w:rFonts w:ascii="Montserrat" w:eastAsia="Times New Roman" w:hAnsi="Montserrat" w:cs="Times New Roman"/>
          <w:b/>
          <w:sz w:val="20"/>
          <w:szCs w:val="20"/>
          <w:lang w:eastAsia="en-US"/>
        </w:rPr>
      </w:pPr>
    </w:p>
    <w:p w14:paraId="15D08594" w14:textId="77777777" w:rsidR="00A97E37" w:rsidRDefault="00A97E37" w:rsidP="00D72DB4">
      <w:pPr>
        <w:spacing w:after="0" w:line="240" w:lineRule="auto"/>
        <w:contextualSpacing/>
        <w:rPr>
          <w:rFonts w:ascii="Montserrat" w:eastAsia="Times New Roman" w:hAnsi="Montserrat" w:cs="Times New Roman"/>
          <w:b/>
          <w:sz w:val="20"/>
          <w:szCs w:val="20"/>
          <w:lang w:eastAsia="en-US"/>
        </w:rPr>
      </w:pPr>
    </w:p>
    <w:p w14:paraId="7BA1445F"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rPr>
      </w:pPr>
      <w:r>
        <w:rPr>
          <w:rFonts w:ascii="Montserrat" w:hAnsi="Montserrat"/>
          <w:b/>
          <w:sz w:val="20"/>
        </w:rPr>
        <w:t>CHAPTER I</w:t>
      </w:r>
    </w:p>
    <w:p w14:paraId="74C8FDE6"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rPr>
      </w:pPr>
      <w:r>
        <w:rPr>
          <w:rFonts w:ascii="Montserrat" w:hAnsi="Montserrat"/>
          <w:b/>
          <w:sz w:val="20"/>
        </w:rPr>
        <w:t>GENERAL PROVISIONS</w:t>
      </w:r>
    </w:p>
    <w:p w14:paraId="5DC15777" w14:textId="77777777" w:rsidR="00191CC4" w:rsidRPr="005E2B2D" w:rsidRDefault="00191CC4" w:rsidP="00191CC4">
      <w:pPr>
        <w:spacing w:after="0" w:line="240" w:lineRule="auto"/>
        <w:ind w:left="360"/>
        <w:rPr>
          <w:rFonts w:ascii="Montserrat" w:eastAsia="Times New Roman" w:hAnsi="Montserrat" w:cs="Times New Roman"/>
          <w:sz w:val="20"/>
          <w:szCs w:val="20"/>
          <w:lang w:eastAsia="en-US"/>
        </w:rPr>
      </w:pPr>
    </w:p>
    <w:p w14:paraId="5D455442" w14:textId="77777777" w:rsidR="00C71BE1" w:rsidRPr="005E2B2D" w:rsidRDefault="00C71BE1" w:rsidP="0002069E">
      <w:pPr>
        <w:numPr>
          <w:ilvl w:val="0"/>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Terms used in these procurement conditions:</w:t>
      </w:r>
    </w:p>
    <w:p w14:paraId="47BE549F" w14:textId="77777777" w:rsidR="0071387F" w:rsidRPr="00AE18CE" w:rsidRDefault="0071387F" w:rsidP="0002069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CPP IS</w:t>
      </w:r>
      <w:r>
        <w:rPr>
          <w:rFonts w:ascii="Montserrat" w:hAnsi="Montserrat"/>
          <w:sz w:val="20"/>
        </w:rPr>
        <w:t xml:space="preserve"> - Central Public Procurement Information System, </w:t>
      </w:r>
      <w:hyperlink r:id="rId11" w:history="1">
        <w:r>
          <w:rPr>
            <w:rStyle w:val="Hyperlink"/>
            <w:rFonts w:ascii="Montserrat" w:hAnsi="Montserrat"/>
            <w:color w:val="0070C0"/>
            <w:sz w:val="20"/>
          </w:rPr>
          <w:t>https://viesiejipirkimai.lt</w:t>
        </w:r>
      </w:hyperlink>
      <w:r>
        <w:rPr>
          <w:rFonts w:ascii="Montserrat" w:hAnsi="Montserrat"/>
          <w:sz w:val="20"/>
        </w:rPr>
        <w:t>;</w:t>
      </w:r>
    </w:p>
    <w:p w14:paraId="6BC14022" w14:textId="77777777" w:rsidR="0071387F" w:rsidRDefault="0071387F" w:rsidP="0002069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ESPD</w:t>
      </w:r>
      <w:r>
        <w:rPr>
          <w:rFonts w:ascii="Montserrat" w:hAnsi="Montserrat"/>
          <w:sz w:val="20"/>
        </w:rPr>
        <w:t xml:space="preserve"> - European Single Procurement Document</w:t>
      </w:r>
    </w:p>
    <w:p w14:paraId="6FC65986" w14:textId="77777777" w:rsidR="00AE18CE" w:rsidRPr="005E2B2D"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participant</w:t>
      </w:r>
      <w:r>
        <w:rPr>
          <w:rFonts w:ascii="Montserrat" w:hAnsi="Montserrat"/>
          <w:sz w:val="20"/>
        </w:rPr>
        <w:t xml:space="preserve"> - a supplier that has submitted a tender</w:t>
      </w:r>
    </w:p>
    <w:p w14:paraId="27656F94" w14:textId="77777777" w:rsidR="00E5701A" w:rsidRDefault="00C71BE1" w:rsidP="00E5701A">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quasi sub-suppliers</w:t>
      </w:r>
      <w:r>
        <w:rPr>
          <w:rFonts w:ascii="Montserrat" w:hAnsi="Montserrat"/>
          <w:sz w:val="20"/>
        </w:rPr>
        <w:t xml:space="preserve"> - specialists who are not yet employees of the supplier or sub-supplier at the time of the submission of the tender, but who are intended to be employed if the tender is successful, are used to meet the qualification requirements;</w:t>
      </w:r>
    </w:p>
    <w:p w14:paraId="79764B04" w14:textId="3262BEE5" w:rsidR="00AE18CE" w:rsidRPr="00AE18CE" w:rsidRDefault="00E5701A" w:rsidP="00AE18C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entities engaged to meet the financial and economic capacity requirements</w:t>
      </w:r>
      <w:r>
        <w:rPr>
          <w:rFonts w:ascii="Montserrat" w:hAnsi="Montserrat"/>
          <w:sz w:val="20"/>
        </w:rPr>
        <w:t xml:space="preserve"> - other </w:t>
      </w:r>
      <w:r w:rsidR="003F513F" w:rsidRPr="003F513F">
        <w:rPr>
          <w:rFonts w:ascii="Montserrat" w:hAnsi="Montserrat"/>
          <w:sz w:val="20"/>
        </w:rPr>
        <w:t>entitie</w:t>
      </w:r>
      <w:r w:rsidR="003F513F">
        <w:rPr>
          <w:rFonts w:ascii="Montserrat" w:hAnsi="Montserrat"/>
          <w:sz w:val="20"/>
        </w:rPr>
        <w:t xml:space="preserve">s </w:t>
      </w:r>
      <w:r>
        <w:rPr>
          <w:rFonts w:ascii="Montserrat" w:hAnsi="Montserrat"/>
          <w:sz w:val="20"/>
        </w:rPr>
        <w:t xml:space="preserve"> engaged by the supplier to meet the financial and economic capacity qualification requirements;</w:t>
      </w:r>
    </w:p>
    <w:p w14:paraId="4A28D8E1" w14:textId="77777777" w:rsidR="00C71BE1"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sub-supplier</w:t>
      </w:r>
      <w:r>
        <w:rPr>
          <w:rFonts w:ascii="Montserrat" w:hAnsi="Montserrat"/>
          <w:sz w:val="20"/>
        </w:rPr>
        <w:t xml:space="preserve"> - a sub-supplier, sub-provider, subcontractor, natural or legal person who will actually perform the agreement or part of the agreement to be awarded and whose qualifications are not relied on by the supplier in accordance with Article 49 of the Law on Public Procurement for the purposes of meeting the qualification requirements. Sub-suppliers do not include natural and legal persons who are merely fulfilling contractual obligations towards the supplier but who will not actually perform the agreement or part of the agreement to be awarded;</w:t>
      </w:r>
    </w:p>
    <w:p w14:paraId="1C151678" w14:textId="77777777" w:rsidR="00AE18CE" w:rsidRPr="005E2B2D"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maximum acceptable tender price</w:t>
      </w:r>
      <w:r>
        <w:rPr>
          <w:rFonts w:ascii="Montserrat" w:hAnsi="Montserrat"/>
          <w:sz w:val="20"/>
        </w:rPr>
        <w:t xml:space="preserve"> - a value used for the comparison and evaluation of tenders, above which the participant's tender price will be considered excessive and unacceptable to the contracting authority;</w:t>
      </w:r>
    </w:p>
    <w:p w14:paraId="700BAE31" w14:textId="11422A71" w:rsidR="00C71BE1"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entities used for compliance with technical capability</w:t>
      </w:r>
      <w:r>
        <w:rPr>
          <w:rFonts w:ascii="Montserrat" w:hAnsi="Montserrat"/>
          <w:sz w:val="20"/>
        </w:rPr>
        <w:t xml:space="preserve"> - </w:t>
      </w:r>
      <w:r w:rsidR="003F513F">
        <w:rPr>
          <w:rFonts w:ascii="Montserrat" w:hAnsi="Montserrat"/>
          <w:sz w:val="20"/>
        </w:rPr>
        <w:t>entities</w:t>
      </w:r>
      <w:r>
        <w:rPr>
          <w:rFonts w:ascii="Montserrat" w:hAnsi="Montserrat"/>
          <w:sz w:val="20"/>
        </w:rPr>
        <w:t xml:space="preserve"> whose activities are limited to contractual relations with the supplier (renting of equipment, premises, etc.) and from whom the supplier intends to use equipment, machinery, etc. in order to meet the qualification requirements set out in the procurement documents in the event of a successful tender.</w:t>
      </w:r>
    </w:p>
    <w:p w14:paraId="0B267B46" w14:textId="3262DCF6" w:rsidR="00AE18CE" w:rsidRPr="00AE18CE" w:rsidRDefault="001566AA" w:rsidP="00AE18C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e</w:t>
      </w:r>
      <w:r w:rsidRPr="001566AA">
        <w:rPr>
          <w:rFonts w:ascii="Montserrat" w:hAnsi="Montserrat"/>
          <w:b/>
          <w:bCs/>
          <w:sz w:val="20"/>
        </w:rPr>
        <w:t>ntit</w:t>
      </w:r>
      <w:r>
        <w:rPr>
          <w:rFonts w:ascii="Montserrat" w:hAnsi="Montserrat"/>
          <w:b/>
          <w:bCs/>
          <w:sz w:val="20"/>
        </w:rPr>
        <w:t xml:space="preserve">y </w:t>
      </w:r>
      <w:r w:rsidR="00AE18CE">
        <w:rPr>
          <w:rFonts w:ascii="Montserrat" w:hAnsi="Montserrat"/>
          <w:b/>
          <w:bCs/>
          <w:sz w:val="20"/>
        </w:rPr>
        <w:t xml:space="preserve"> whose capacities are relied upon </w:t>
      </w:r>
      <w:r w:rsidR="00AE18CE">
        <w:rPr>
          <w:rFonts w:ascii="Montserrat" w:hAnsi="Montserrat"/>
          <w:sz w:val="20"/>
        </w:rPr>
        <w:t>- the third party used by the supplier for the performance of the agreement, whose qualifications are relied upon by the supplier to meet the qualification requirements.</w:t>
      </w:r>
    </w:p>
    <w:p w14:paraId="5E53EE71" w14:textId="77777777" w:rsidR="00AE18CE" w:rsidRPr="00AE18CE" w:rsidRDefault="00AE18CE" w:rsidP="00AE18C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lastRenderedPageBreak/>
        <w:t xml:space="preserve"> </w:t>
      </w:r>
      <w:r>
        <w:rPr>
          <w:rFonts w:ascii="Montserrat" w:hAnsi="Montserrat"/>
          <w:b/>
          <w:bCs/>
          <w:sz w:val="20"/>
        </w:rPr>
        <w:t>procurement agreement</w:t>
      </w:r>
      <w:r>
        <w:rPr>
          <w:rFonts w:ascii="Montserrat" w:hAnsi="Montserrat"/>
          <w:sz w:val="20"/>
        </w:rPr>
        <w:t xml:space="preserve"> - procurement agreement for the provision of passenger transport services on regular local bus routes in Vilnius City and adjacent municipalities;</w:t>
      </w:r>
    </w:p>
    <w:p w14:paraId="54EF3FDD" w14:textId="77777777" w:rsidR="00AE18CE" w:rsidRPr="005E2B2D" w:rsidRDefault="00AE18CE" w:rsidP="00AE18CE">
      <w:pPr>
        <w:numPr>
          <w:ilvl w:val="1"/>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b/>
          <w:bCs/>
          <w:sz w:val="20"/>
        </w:rPr>
        <w:t>VAT</w:t>
      </w:r>
      <w:r>
        <w:rPr>
          <w:rFonts w:ascii="Montserrat" w:hAnsi="Montserrat"/>
          <w:sz w:val="20"/>
        </w:rPr>
        <w:t xml:space="preserve"> - value added tax</w:t>
      </w:r>
    </w:p>
    <w:p w14:paraId="7971E0D1" w14:textId="77777777" w:rsidR="00C71BE1" w:rsidRPr="005E2B2D" w:rsidRDefault="00C71BE1" w:rsidP="0002069E">
      <w:pPr>
        <w:numPr>
          <w:ilvl w:val="0"/>
          <w:numId w:val="1"/>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Other terms in these procurement conditions correspond to the terms defined in the Law on Public Procurement of the Republic of Lithuania.</w:t>
      </w:r>
    </w:p>
    <w:p w14:paraId="20CAA278" w14:textId="3138674E" w:rsidR="005E2B2D" w:rsidRPr="008E7670" w:rsidRDefault="00191CC4" w:rsidP="005E2B2D">
      <w:pPr>
        <w:numPr>
          <w:ilvl w:val="0"/>
          <w:numId w:val="1"/>
        </w:numPr>
        <w:suppressAutoHyphens/>
        <w:spacing w:after="0" w:line="240" w:lineRule="auto"/>
        <w:ind w:left="0" w:firstLine="567"/>
        <w:jc w:val="both"/>
        <w:rPr>
          <w:rFonts w:ascii="Montserrat" w:eastAsia="Times New Roman" w:hAnsi="Montserrat"/>
          <w:sz w:val="20"/>
          <w:szCs w:val="20"/>
        </w:rPr>
      </w:pPr>
      <w:r>
        <w:rPr>
          <w:rFonts w:ascii="Montserrat" w:hAnsi="Montserrat"/>
          <w:sz w:val="20"/>
        </w:rPr>
        <w:t xml:space="preserve">Contracting authority - Municipal </w:t>
      </w:r>
      <w:r w:rsidR="00BB0C99">
        <w:rPr>
          <w:rFonts w:ascii="Montserrat" w:hAnsi="Montserrat"/>
          <w:sz w:val="20"/>
        </w:rPr>
        <w:t>e</w:t>
      </w:r>
      <w:r w:rsidR="00BB0C99" w:rsidRPr="007F355B">
        <w:rPr>
          <w:rFonts w:ascii="Montserrat" w:hAnsi="Montserrat"/>
          <w:sz w:val="20"/>
        </w:rPr>
        <w:t>nterprise</w:t>
      </w:r>
      <w:r w:rsidR="00BB0C99">
        <w:rPr>
          <w:rFonts w:ascii="Montserrat" w:hAnsi="Montserrat"/>
          <w:sz w:val="20"/>
        </w:rPr>
        <w:t xml:space="preserve"> </w:t>
      </w:r>
      <w:r>
        <w:rPr>
          <w:rFonts w:ascii="Montserrat" w:hAnsi="Montserrat"/>
          <w:sz w:val="20"/>
        </w:rPr>
        <w:t>“Susisiekimo paslaugos”, legal entity code 124644360, address: Laisvės pr. 10 A, Vilnius.</w:t>
      </w:r>
      <w:r>
        <w:t xml:space="preserve"> </w:t>
      </w:r>
      <w:r>
        <w:rPr>
          <w:rFonts w:ascii="Montserrat" w:hAnsi="Montserrat"/>
          <w:sz w:val="20"/>
        </w:rPr>
        <w:t>The Contracting authority is a legal person subject to value added tax (hereinafter - VAT) and registered as a VAT payer.</w:t>
      </w:r>
    </w:p>
    <w:p w14:paraId="18C7A8D8" w14:textId="77777777" w:rsidR="0008725F" w:rsidRPr="00E61896" w:rsidRDefault="00191CC4" w:rsidP="0008725F">
      <w:pPr>
        <w:numPr>
          <w:ilvl w:val="0"/>
          <w:numId w:val="1"/>
        </w:numPr>
        <w:suppressAutoHyphens/>
        <w:spacing w:after="0" w:line="240" w:lineRule="auto"/>
        <w:ind w:left="0" w:firstLine="567"/>
        <w:jc w:val="both"/>
        <w:rPr>
          <w:rFonts w:ascii="Montserrat" w:eastAsia="Times New Roman" w:hAnsi="Montserrat"/>
          <w:sz w:val="20"/>
          <w:szCs w:val="20"/>
        </w:rPr>
      </w:pPr>
      <w:r>
        <w:rPr>
          <w:rFonts w:ascii="Montserrat" w:hAnsi="Montserrat"/>
          <w:sz w:val="20"/>
        </w:rPr>
        <w:t>The communication and exchange of information between the Contracting authority and the suppliers in the context of this procurement shall take place through the use of CPP IS. The requirements set out in this clause may only be disregarded in the exceptional cases set out in the Law on Public Procurement.</w:t>
      </w:r>
    </w:p>
    <w:p w14:paraId="3EA51261" w14:textId="77777777" w:rsidR="00E51AE7" w:rsidRPr="00197B1A" w:rsidRDefault="00E56667" w:rsidP="00197B1A">
      <w:pPr>
        <w:numPr>
          <w:ilvl w:val="0"/>
          <w:numId w:val="1"/>
        </w:numPr>
        <w:suppressAutoHyphens/>
        <w:spacing w:after="0" w:line="240" w:lineRule="auto"/>
        <w:ind w:left="0" w:firstLine="567"/>
        <w:jc w:val="both"/>
        <w:rPr>
          <w:rFonts w:ascii="Montserrat" w:eastAsia="Times New Roman" w:hAnsi="Montserrat"/>
          <w:sz w:val="20"/>
          <w:szCs w:val="20"/>
        </w:rPr>
      </w:pPr>
      <w:r>
        <w:rPr>
          <w:rFonts w:ascii="Montserrat" w:hAnsi="Montserrat"/>
          <w:sz w:val="20"/>
        </w:rPr>
        <w:t>Reasons for the Contracting authority's decision not to use the services of a central Contracting authority (hereinafter - the CCA), as provided for in Article 82(2) clause 1 of the Law on Public Procurement: the required goods and services are not available in the centralised procurement catalogue.</w:t>
      </w:r>
    </w:p>
    <w:p w14:paraId="5DBED7A5" w14:textId="77777777" w:rsidR="00197B1A" w:rsidRPr="00197B1A" w:rsidRDefault="00197B1A" w:rsidP="00197B1A">
      <w:pPr>
        <w:numPr>
          <w:ilvl w:val="0"/>
          <w:numId w:val="1"/>
        </w:numPr>
        <w:spacing w:after="0" w:line="240" w:lineRule="auto"/>
        <w:ind w:left="0" w:firstLine="567"/>
        <w:jc w:val="both"/>
        <w:rPr>
          <w:rFonts w:ascii="Montserrat" w:eastAsia="Times New Roman" w:hAnsi="Montserrat"/>
          <w:sz w:val="20"/>
          <w:szCs w:val="20"/>
        </w:rPr>
      </w:pPr>
      <w:r>
        <w:rPr>
          <w:rFonts w:ascii="Montserrat" w:hAnsi="Montserrat"/>
          <w:sz w:val="20"/>
        </w:rPr>
        <w:t>Where the requirements set out in the procurement documents (technical specifications, qualification requirements, etc.) specify a particular model or source of supply, a particular process specific to the goods or services supplied by a particular supplier, or a trademark, patent, types, specific origin or manufacture, standard, technical certificate or general technical specifications, the supplier may provide an equivalent solution (equivalent products or equipment from other manufacturers, etc.) to the one specified. The burden of proving equivalence lies with the supplier. If an equivalent object or standard is proposed, documentation proving equivalence must be submitted with the proposal before the deadline for submission of proposals.</w:t>
      </w:r>
    </w:p>
    <w:p w14:paraId="7D63CEEC" w14:textId="77777777" w:rsidR="00197B1A" w:rsidRPr="0008725F" w:rsidRDefault="00197B1A" w:rsidP="00197B1A">
      <w:pPr>
        <w:suppressAutoHyphens/>
        <w:spacing w:after="0" w:line="240" w:lineRule="auto"/>
        <w:ind w:left="567"/>
        <w:jc w:val="both"/>
        <w:rPr>
          <w:rFonts w:ascii="Montserrat" w:eastAsia="Times New Roman" w:hAnsi="Montserrat"/>
          <w:sz w:val="20"/>
          <w:szCs w:val="20"/>
        </w:rPr>
      </w:pPr>
    </w:p>
    <w:p w14:paraId="790628D8"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7C59E312"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rPr>
      </w:pPr>
      <w:r>
        <w:rPr>
          <w:rFonts w:ascii="Montserrat" w:hAnsi="Montserrat"/>
          <w:b/>
          <w:sz w:val="20"/>
        </w:rPr>
        <w:t>References to the prior information notice published by the Publications Office of the European Union, as well as those published in the CPP IS, in other publications and on the Internet, in the case of prior publication of the procurement</w:t>
      </w:r>
    </w:p>
    <w:p w14:paraId="1F692C71"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0DAAB1E" w14:textId="77777777" w:rsidR="00191CC4" w:rsidRPr="00DB1D4E" w:rsidRDefault="00191CC4" w:rsidP="00DB1D4E">
      <w:pPr>
        <w:pStyle w:val="ListParagraph"/>
        <w:numPr>
          <w:ilvl w:val="0"/>
          <w:numId w:val="1"/>
        </w:numPr>
        <w:suppressAutoHyphens/>
        <w:ind w:left="993" w:hanging="426"/>
        <w:rPr>
          <w:rFonts w:ascii="Montserrat" w:hAnsi="Montserrat"/>
          <w:sz w:val="20"/>
        </w:rPr>
      </w:pPr>
      <w:r>
        <w:rPr>
          <w:rFonts w:ascii="Montserrat" w:hAnsi="Montserrat"/>
          <w:sz w:val="20"/>
        </w:rPr>
        <w:t xml:space="preserve">There was no prior information notice for this procurement. </w:t>
      </w:r>
    </w:p>
    <w:p w14:paraId="7FE35CFC"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50732D80"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rPr>
      </w:pPr>
      <w:r>
        <w:rPr>
          <w:rFonts w:ascii="Montserrat" w:hAnsi="Montserrat"/>
          <w:b/>
          <w:sz w:val="20"/>
        </w:rPr>
        <w:t xml:space="preserve">Information on the planned publication of a voluntary </w:t>
      </w:r>
      <w:r>
        <w:rPr>
          <w:rFonts w:ascii="Montserrat" w:hAnsi="Montserrat"/>
          <w:b/>
          <w:i/>
          <w:iCs/>
          <w:sz w:val="20"/>
        </w:rPr>
        <w:t>ex ante</w:t>
      </w:r>
      <w:r>
        <w:rPr>
          <w:rFonts w:ascii="Montserrat" w:hAnsi="Montserrat"/>
          <w:b/>
          <w:sz w:val="20"/>
        </w:rPr>
        <w:t xml:space="preserve"> transparency notice</w:t>
      </w:r>
    </w:p>
    <w:p w14:paraId="6DA56E60"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E8841C5" w14:textId="77777777" w:rsidR="00191CC4" w:rsidRPr="005E2B2D" w:rsidRDefault="00191CC4" w:rsidP="00DB1D4E">
      <w:pPr>
        <w:numPr>
          <w:ilvl w:val="0"/>
          <w:numId w:val="1"/>
        </w:numPr>
        <w:suppressAutoHyphens/>
        <w:spacing w:after="0" w:line="240" w:lineRule="auto"/>
        <w:ind w:left="0" w:firstLine="567"/>
        <w:jc w:val="both"/>
        <w:rPr>
          <w:rFonts w:ascii="Montserrat" w:eastAsia="Times New Roman" w:hAnsi="Montserrat" w:cs="Times New Roman"/>
          <w:sz w:val="20"/>
          <w:szCs w:val="20"/>
        </w:rPr>
      </w:pPr>
      <w:r>
        <w:rPr>
          <w:rFonts w:ascii="Montserrat" w:hAnsi="Montserrat"/>
          <w:sz w:val="20"/>
        </w:rPr>
        <w:t xml:space="preserve">For this procurement, the Contracting authority does not foresee the publication of a voluntary </w:t>
      </w:r>
      <w:r>
        <w:rPr>
          <w:rFonts w:ascii="Montserrat" w:hAnsi="Montserrat"/>
          <w:i/>
          <w:iCs/>
          <w:sz w:val="20"/>
        </w:rPr>
        <w:t xml:space="preserve">ex ante </w:t>
      </w:r>
      <w:r>
        <w:rPr>
          <w:rFonts w:ascii="Montserrat" w:hAnsi="Montserrat"/>
          <w:sz w:val="20"/>
        </w:rPr>
        <w:t>transparency notice.</w:t>
      </w:r>
    </w:p>
    <w:p w14:paraId="4C502E28"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B079DA8"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rPr>
      </w:pPr>
      <w:r>
        <w:rPr>
          <w:rFonts w:ascii="Montserrat" w:hAnsi="Montserrat"/>
          <w:b/>
          <w:sz w:val="20"/>
        </w:rPr>
        <w:t>Information on whether observers are invited to attend Commission meetings and the conditions for their participation</w:t>
      </w:r>
    </w:p>
    <w:p w14:paraId="2E3809CD"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6DCDA29" w14:textId="77777777" w:rsidR="00191CC4" w:rsidRPr="00553A2A" w:rsidRDefault="00191CC4" w:rsidP="00191CC4">
      <w:pPr>
        <w:numPr>
          <w:ilvl w:val="0"/>
          <w:numId w:val="1"/>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The Contracting authority does not intend to invite observers to the Commission meetings for this procurement.</w:t>
      </w:r>
    </w:p>
    <w:p w14:paraId="51AA24D2"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rPr>
      </w:pPr>
      <w:r>
        <w:rPr>
          <w:rFonts w:ascii="Montserrat" w:hAnsi="Montserrat"/>
          <w:b/>
          <w:sz w:val="20"/>
        </w:rPr>
        <w:t>CHAPTER II</w:t>
      </w:r>
    </w:p>
    <w:p w14:paraId="07536289" w14:textId="77777777" w:rsidR="00191CC4" w:rsidRPr="005E2B2D" w:rsidRDefault="00191CC4" w:rsidP="00290B7D">
      <w:pPr>
        <w:spacing w:after="0" w:line="240" w:lineRule="auto"/>
        <w:contextualSpacing/>
        <w:jc w:val="center"/>
        <w:rPr>
          <w:rFonts w:ascii="Montserrat" w:eastAsia="Times New Roman" w:hAnsi="Montserrat" w:cs="Times New Roman"/>
          <w:sz w:val="20"/>
          <w:szCs w:val="20"/>
        </w:rPr>
      </w:pPr>
      <w:r>
        <w:rPr>
          <w:rFonts w:ascii="Montserrat" w:hAnsi="Montserrat"/>
          <w:b/>
          <w:sz w:val="20"/>
        </w:rPr>
        <w:t>PROCUREMENT OBJECT</w:t>
      </w:r>
    </w:p>
    <w:p w14:paraId="24F7D7DF" w14:textId="77777777" w:rsidR="00191CC4" w:rsidRPr="009E0070" w:rsidRDefault="00B859BB" w:rsidP="00191CC4">
      <w:pPr>
        <w:spacing w:after="0" w:line="240" w:lineRule="auto"/>
        <w:ind w:left="360"/>
        <w:jc w:val="center"/>
        <w:rPr>
          <w:rFonts w:ascii="Montserrat" w:eastAsia="Calibri" w:hAnsi="Montserrat" w:cs="Times New Roman"/>
          <w:b/>
          <w:color w:val="000000"/>
          <w:sz w:val="20"/>
          <w:szCs w:val="20"/>
        </w:rPr>
      </w:pPr>
      <w:r>
        <w:rPr>
          <w:rFonts w:ascii="Montserrat" w:hAnsi="Montserrat"/>
          <w:b/>
          <w:color w:val="000000"/>
          <w:sz w:val="20"/>
        </w:rPr>
        <w:t>Title of the procurement object, quantity (scope), time limits for the provision of services</w:t>
      </w:r>
    </w:p>
    <w:p w14:paraId="53213F08"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3D7BF883" w14:textId="15C38DC8" w:rsidR="00191CC4" w:rsidRPr="003D75F9" w:rsidRDefault="005507A5" w:rsidP="003D75F9">
      <w:pPr>
        <w:numPr>
          <w:ilvl w:val="0"/>
          <w:numId w:val="1"/>
        </w:numPr>
        <w:suppressAutoHyphens/>
        <w:spacing w:after="0" w:line="240" w:lineRule="auto"/>
        <w:ind w:left="0" w:firstLine="567"/>
        <w:jc w:val="both"/>
        <w:rPr>
          <w:rFonts w:ascii="Montserrat" w:eastAsia="Times New Roman" w:hAnsi="Montserrat" w:cs="Times New Roman"/>
          <w:b/>
          <w:bCs/>
          <w:color w:val="000000"/>
          <w:sz w:val="20"/>
          <w:szCs w:val="20"/>
        </w:rPr>
      </w:pPr>
      <w:r>
        <w:rPr>
          <w:rFonts w:ascii="Montserrat" w:hAnsi="Montserrat"/>
          <w:color w:val="000000"/>
          <w:sz w:val="20"/>
        </w:rPr>
        <w:t xml:space="preserve">Title of the procurement object - </w:t>
      </w:r>
      <w:r>
        <w:rPr>
          <w:rFonts w:ascii="Montserrat" w:hAnsi="Montserrat"/>
          <w:b/>
          <w:bCs/>
          <w:color w:val="000000"/>
          <w:sz w:val="20"/>
        </w:rPr>
        <w:t xml:space="preserve">traffic light control software, installation, maintenance, </w:t>
      </w:r>
      <w:r w:rsidR="001F40C1">
        <w:rPr>
          <w:rFonts w:ascii="Montserrat" w:hAnsi="Montserrat"/>
          <w:b/>
          <w:bCs/>
          <w:color w:val="000000"/>
          <w:sz w:val="20"/>
        </w:rPr>
        <w:t>additional</w:t>
      </w:r>
      <w:r>
        <w:rPr>
          <w:rFonts w:ascii="Montserrat" w:hAnsi="Montserrat"/>
          <w:b/>
          <w:bCs/>
          <w:color w:val="000000"/>
          <w:sz w:val="20"/>
        </w:rPr>
        <w:t xml:space="preserve"> services and supply of intersection controllers</w:t>
      </w:r>
      <w:r>
        <w:rPr>
          <w:rFonts w:ascii="Montserrat" w:hAnsi="Montserrat"/>
          <w:color w:val="000000"/>
          <w:sz w:val="20"/>
        </w:rPr>
        <w:t xml:space="preserve"> (hereinafter - the goods).</w:t>
      </w:r>
    </w:p>
    <w:p w14:paraId="57F994ED" w14:textId="0A22DEEB" w:rsidR="00402417" w:rsidRPr="006C4F51" w:rsidRDefault="0064119C" w:rsidP="00197B1A">
      <w:pPr>
        <w:numPr>
          <w:ilvl w:val="0"/>
          <w:numId w:val="1"/>
        </w:numPr>
        <w:suppressAutoHyphens/>
        <w:spacing w:after="0" w:line="240" w:lineRule="auto"/>
        <w:ind w:left="0" w:firstLine="567"/>
        <w:jc w:val="both"/>
        <w:rPr>
          <w:rFonts w:ascii="Montserrat" w:eastAsia="Times New Roman" w:hAnsi="Montserrat" w:cs="Times New Roman"/>
          <w:i/>
          <w:sz w:val="20"/>
          <w:szCs w:val="20"/>
        </w:rPr>
      </w:pPr>
      <w:r>
        <w:rPr>
          <w:rFonts w:ascii="Montserrat" w:hAnsi="Montserrat"/>
          <w:b/>
          <w:bCs/>
          <w:color w:val="000000"/>
          <w:sz w:val="20"/>
        </w:rPr>
        <w:t>The requirements for the procurement object and the quantities (volumes)</w:t>
      </w:r>
      <w:r>
        <w:rPr>
          <w:rFonts w:ascii="Montserrat" w:hAnsi="Montserrat"/>
          <w:color w:val="000000"/>
          <w:sz w:val="20"/>
        </w:rPr>
        <w:t xml:space="preserve"> are set out in the technical specification (Annex 1 to the </w:t>
      </w:r>
      <w:r w:rsidR="002B25BD" w:rsidRPr="002B25BD">
        <w:rPr>
          <w:rFonts w:ascii="Montserrat" w:hAnsi="Montserrat"/>
          <w:color w:val="000000"/>
          <w:sz w:val="20"/>
        </w:rPr>
        <w:t>Terms and Conditions of the Procurement</w:t>
      </w:r>
      <w:r>
        <w:rPr>
          <w:rFonts w:ascii="Montserrat" w:hAnsi="Montserrat"/>
          <w:color w:val="000000"/>
          <w:sz w:val="20"/>
        </w:rPr>
        <w:t>).</w:t>
      </w:r>
      <w:bookmarkStart w:id="0" w:name="_Ref495668603"/>
      <w:r>
        <w:rPr>
          <w:rFonts w:ascii="Montserrat" w:hAnsi="Montserrat"/>
          <w:color w:val="000000"/>
          <w:sz w:val="20"/>
        </w:rPr>
        <w:t xml:space="preserve"> </w:t>
      </w:r>
    </w:p>
    <w:p w14:paraId="1CD3320C" w14:textId="77777777" w:rsidR="00A93829" w:rsidRPr="00773D47" w:rsidRDefault="00402417" w:rsidP="00402417">
      <w:pPr>
        <w:numPr>
          <w:ilvl w:val="0"/>
          <w:numId w:val="1"/>
        </w:numPr>
        <w:suppressAutoHyphens/>
        <w:spacing w:after="0" w:line="240" w:lineRule="auto"/>
        <w:ind w:left="0" w:firstLine="567"/>
        <w:jc w:val="both"/>
        <w:rPr>
          <w:rFonts w:ascii="Montserrat" w:eastAsia="Times New Roman" w:hAnsi="Montserrat" w:cs="Times New Roman"/>
          <w:i/>
          <w:sz w:val="20"/>
          <w:szCs w:val="20"/>
        </w:rPr>
      </w:pPr>
      <w:r>
        <w:rPr>
          <w:rFonts w:ascii="Montserrat" w:hAnsi="Montserrat"/>
          <w:sz w:val="20"/>
        </w:rPr>
        <w:t>The Contracting authority shall not require the essential tasks to be carried out by the participant submitting the tender or, in the case of a group of suppliers, by a partner of that group.</w:t>
      </w:r>
      <w:bookmarkEnd w:id="0"/>
    </w:p>
    <w:p w14:paraId="6D33CA0D" w14:textId="6BEE39A4" w:rsidR="008229CB" w:rsidRPr="00773D47" w:rsidRDefault="00F96FFB" w:rsidP="00F96FFB">
      <w:pPr>
        <w:numPr>
          <w:ilvl w:val="0"/>
          <w:numId w:val="1"/>
        </w:numPr>
        <w:suppressAutoHyphens/>
        <w:spacing w:after="0" w:line="240" w:lineRule="auto"/>
        <w:ind w:left="0" w:firstLine="567"/>
        <w:jc w:val="both"/>
        <w:rPr>
          <w:rFonts w:ascii="Montserrat" w:eastAsia="Times New Roman" w:hAnsi="Montserrat" w:cs="Times New Roman"/>
          <w:color w:val="000000"/>
          <w:sz w:val="20"/>
          <w:szCs w:val="20"/>
        </w:rPr>
      </w:pPr>
      <w:r>
        <w:rPr>
          <w:rFonts w:ascii="Montserrat" w:hAnsi="Montserrat"/>
          <w:b/>
          <w:bCs/>
          <w:sz w:val="20"/>
        </w:rPr>
        <w:lastRenderedPageBreak/>
        <w:t>Time limits for delivery of goods and provision of services:</w:t>
      </w:r>
      <w:r>
        <w:rPr>
          <w:rFonts w:ascii="Montserrat" w:hAnsi="Montserrat"/>
          <w:sz w:val="20"/>
        </w:rPr>
        <w:t xml:space="preserve"> as specified in the technical specification (Annex 1 to the </w:t>
      </w:r>
      <w:r w:rsidR="004B1478" w:rsidRPr="004B1478">
        <w:rPr>
          <w:rFonts w:ascii="Montserrat" w:hAnsi="Montserrat"/>
          <w:sz w:val="20"/>
        </w:rPr>
        <w:t>Terms and Conditions of the Procurement</w:t>
      </w:r>
      <w:r>
        <w:rPr>
          <w:rFonts w:ascii="Montserrat" w:hAnsi="Montserrat"/>
          <w:sz w:val="20"/>
        </w:rPr>
        <w:t xml:space="preserve">) and in the draft procurement agreement (Annex 3 to the </w:t>
      </w:r>
      <w:r w:rsidR="00A278A6" w:rsidRPr="00A278A6">
        <w:rPr>
          <w:rFonts w:ascii="Montserrat" w:hAnsi="Montserrat"/>
          <w:sz w:val="20"/>
        </w:rPr>
        <w:t>Terms and Conditions of the Procurement</w:t>
      </w:r>
      <w:r>
        <w:rPr>
          <w:rFonts w:ascii="Montserrat" w:hAnsi="Montserrat"/>
          <w:sz w:val="20"/>
        </w:rPr>
        <w:t>).</w:t>
      </w:r>
    </w:p>
    <w:p w14:paraId="76DB50CD" w14:textId="22B9E2B8" w:rsidR="00F0783A" w:rsidRPr="00F0783A" w:rsidRDefault="00F74AC6" w:rsidP="00F0783A">
      <w:pPr>
        <w:numPr>
          <w:ilvl w:val="0"/>
          <w:numId w:val="1"/>
        </w:numPr>
        <w:suppressAutoHyphens/>
        <w:spacing w:after="0" w:line="240" w:lineRule="auto"/>
        <w:ind w:left="0" w:firstLine="567"/>
        <w:jc w:val="both"/>
        <w:rPr>
          <w:rFonts w:ascii="Montserrat" w:eastAsia="Times New Roman" w:hAnsi="Montserrat" w:cs="Times New Roman"/>
          <w:kern w:val="2"/>
          <w:sz w:val="20"/>
          <w:szCs w:val="20"/>
        </w:rPr>
      </w:pPr>
      <w:r>
        <w:rPr>
          <w:rFonts w:ascii="Montserrat" w:hAnsi="Montserrat"/>
          <w:b/>
          <w:bCs/>
          <w:color w:val="000000"/>
          <w:sz w:val="20"/>
        </w:rPr>
        <w:t>Regarding the period of more than 36 months for the provision of services:</w:t>
      </w:r>
      <w:r>
        <w:rPr>
          <w:rFonts w:ascii="Montserrat" w:hAnsi="Montserrat"/>
          <w:color w:val="000000"/>
          <w:sz w:val="20"/>
        </w:rPr>
        <w:t xml:space="preserve"> in accordance with Article 86(5) clause 4 of the Law on Public Procurement, “&lt;...&gt;servicing, repair or maintenance, where the procurement object covers the execution of these activities” and Article 86(5) clause 11 of the Law on Public Procurement. "&lt;...&gt;  the period of delivery of supplies and/or provision of services is economically or socially more beneficial&lt;...&gt;", and in accordance with the long-term plan for the period of 2025-2030 drawn up by the Contracting authority in cooperation with the Infrastructure Group of Vilnius City Municipality Administration. The plan provides for the installation of new traffic light control software in Vilnius City over the period of 2025-2030, together with installation and maintenance services, and the replacement of the traffic light control equipment, including traffic light controllers, at all 210 intersections and crossings in Vilnius City. Given that the traffic light controllers to be procured must be fully compatible with the traffic light control software to be procured (the controllers must support the functionality of the public transport priority module and the real-time adaptive optimisation of operating modes module), the Contracting authority foresees the supply of traffic light controllers for the entire duration of the long term plan for the renovation of the intersections and crossings regulated by the traffic lights, up to a maximum period of 60 months from the date of entry into force of the procurement agreement.</w:t>
      </w:r>
    </w:p>
    <w:p w14:paraId="56B7C0E2" w14:textId="77777777" w:rsidR="00103916" w:rsidRPr="00103916" w:rsidRDefault="00103916" w:rsidP="00F0783A">
      <w:pPr>
        <w:suppressAutoHyphens/>
        <w:spacing w:after="0" w:line="240" w:lineRule="auto"/>
        <w:ind w:left="567"/>
        <w:jc w:val="both"/>
        <w:rPr>
          <w:rFonts w:ascii="Montserrat" w:eastAsia="Times New Roman" w:hAnsi="Montserrat" w:cs="Times New Roman"/>
          <w:kern w:val="2"/>
          <w:sz w:val="20"/>
          <w:szCs w:val="20"/>
          <w:lang w:eastAsia="en-US"/>
        </w:rPr>
      </w:pPr>
    </w:p>
    <w:p w14:paraId="626F740B" w14:textId="77777777" w:rsidR="00191CC4" w:rsidRPr="00A93829" w:rsidRDefault="00191CC4" w:rsidP="00EC156A">
      <w:pPr>
        <w:suppressAutoHyphens/>
        <w:spacing w:after="0" w:line="240" w:lineRule="auto"/>
        <w:ind w:left="927"/>
        <w:jc w:val="center"/>
        <w:rPr>
          <w:rFonts w:ascii="Montserrat" w:eastAsia="Calibri" w:hAnsi="Montserrat" w:cs="Times New Roman"/>
          <w:b/>
          <w:sz w:val="20"/>
          <w:szCs w:val="20"/>
        </w:rPr>
      </w:pPr>
      <w:r>
        <w:rPr>
          <w:rFonts w:ascii="Montserrat" w:hAnsi="Montserrat"/>
          <w:b/>
          <w:sz w:val="20"/>
        </w:rPr>
        <w:t>Justification of the Contracting authority's decision not to divide the procurement object into parts of international value or of construction works and design services, as provided for in Article 28(2) of the Law on Public Procurement</w:t>
      </w:r>
    </w:p>
    <w:p w14:paraId="68C3B0F2"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66823C8" w14:textId="77777777" w:rsidR="00804B27" w:rsidRPr="00804B27" w:rsidRDefault="00804B27" w:rsidP="00804B27">
      <w:pPr>
        <w:spacing w:after="0" w:line="240" w:lineRule="auto"/>
        <w:rPr>
          <w:rFonts w:ascii="Montserrat" w:eastAsia="Times New Roman" w:hAnsi="Montserrat" w:cs="Times New Roman"/>
          <w:sz w:val="20"/>
          <w:szCs w:val="20"/>
          <w:lang w:eastAsia="en-US"/>
        </w:rPr>
      </w:pPr>
    </w:p>
    <w:p w14:paraId="543190C3" w14:textId="77777777" w:rsidR="00804B27" w:rsidRPr="00DE1FEE" w:rsidRDefault="00804B27" w:rsidP="00DE1FEE">
      <w:pPr>
        <w:numPr>
          <w:ilvl w:val="0"/>
          <w:numId w:val="1"/>
        </w:numPr>
        <w:spacing w:after="0" w:line="240" w:lineRule="auto"/>
        <w:ind w:left="0" w:firstLine="567"/>
        <w:jc w:val="both"/>
        <w:rPr>
          <w:rFonts w:ascii="Montserrat" w:eastAsia="Times New Roman" w:hAnsi="Montserrat" w:cs="Times New Roman"/>
          <w:i/>
          <w:sz w:val="20"/>
          <w:szCs w:val="20"/>
        </w:rPr>
      </w:pPr>
      <w:r>
        <w:rPr>
          <w:rFonts w:ascii="Montserrat" w:hAnsi="Montserrat"/>
          <w:sz w:val="20"/>
        </w:rPr>
        <w:t>The procurement object shall not be divided into parts. Suppliers must offer the full quantity (volume) of the procurement object.</w:t>
      </w:r>
    </w:p>
    <w:p w14:paraId="0C8B7244" w14:textId="77777777" w:rsidR="00E35509" w:rsidRPr="00DE1FEE" w:rsidRDefault="00804B27" w:rsidP="00E35509">
      <w:pPr>
        <w:numPr>
          <w:ilvl w:val="0"/>
          <w:numId w:val="1"/>
        </w:numPr>
        <w:spacing w:after="0" w:line="240" w:lineRule="auto"/>
        <w:ind w:left="0" w:firstLine="567"/>
        <w:jc w:val="both"/>
        <w:rPr>
          <w:rFonts w:ascii="Montserrat" w:eastAsia="Times New Roman" w:hAnsi="Montserrat" w:cs="Times New Roman"/>
          <w:b/>
          <w:bCs/>
          <w:i/>
          <w:sz w:val="20"/>
          <w:szCs w:val="20"/>
        </w:rPr>
      </w:pPr>
      <w:r>
        <w:rPr>
          <w:rFonts w:ascii="Montserrat" w:hAnsi="Montserrat"/>
          <w:b/>
          <w:sz w:val="20"/>
        </w:rPr>
        <w:t>Justification for not dividing the procurement object of international value into parts:</w:t>
      </w:r>
      <w:r>
        <w:rPr>
          <w:rFonts w:ascii="Montserrat" w:hAnsi="Montserrat"/>
          <w:b/>
          <w:i/>
          <w:sz w:val="20"/>
        </w:rPr>
        <w:t xml:space="preserve"> </w:t>
      </w:r>
    </w:p>
    <w:p w14:paraId="5CAB63FB" w14:textId="77777777" w:rsidR="00E069B8" w:rsidRPr="00E35509" w:rsidRDefault="000451F9" w:rsidP="00E35509">
      <w:pPr>
        <w:numPr>
          <w:ilvl w:val="1"/>
          <w:numId w:val="1"/>
        </w:numPr>
        <w:spacing w:after="0" w:line="240" w:lineRule="auto"/>
        <w:ind w:left="0" w:firstLine="567"/>
        <w:jc w:val="both"/>
        <w:rPr>
          <w:rFonts w:ascii="Montserrat" w:eastAsia="Times New Roman" w:hAnsi="Montserrat" w:cs="Times New Roman"/>
          <w:i/>
          <w:sz w:val="20"/>
          <w:szCs w:val="20"/>
        </w:rPr>
      </w:pPr>
      <w:r>
        <w:rPr>
          <w:rFonts w:ascii="Montserrat" w:hAnsi="Montserrat"/>
          <w:sz w:val="20"/>
        </w:rPr>
        <w:t>The Contracting authority's purchase of traffic light control software, together with the supply of controllers compatible with the software, aims to ensure maximum use of the functionality of the software and the controllers, to ensure the integrity of all modules and to increase the efficiency of traffic flow management. In addition to providing basic monitoring information to the software and basic control functions, the intersection controllers proposed by the supplier will have to be compatible with the software's real-time adaptive mode optimisation module and the public transport priority module. Purchasing the software and the intersection controllers separately runs the risk that the controllers supplied by a different supplier will not support all the software commands, i.e. will not be fully integrated into the real-time adaptive optimisation module and the public transport priority module. In this case, the Contracting authority will not be able to use the full functionality of the software;</w:t>
      </w:r>
    </w:p>
    <w:p w14:paraId="362786C0"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2569432D"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5242DD81"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6A3874A1"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12DF2B5E"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168F77B0"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18EF59CE"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3154F686"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23823F7C"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56CA327D"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25FFD953"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63411EEA"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544BE813"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7F12FE69" w14:textId="77777777" w:rsidR="00E069B8" w:rsidRPr="00E069B8" w:rsidRDefault="00E069B8" w:rsidP="00A90D0D">
      <w:pPr>
        <w:pStyle w:val="ListParagraph"/>
        <w:numPr>
          <w:ilvl w:val="0"/>
          <w:numId w:val="4"/>
        </w:numPr>
        <w:ind w:left="0" w:firstLine="567"/>
        <w:contextualSpacing w:val="0"/>
        <w:rPr>
          <w:rFonts w:ascii="Montserrat" w:hAnsi="Montserrat"/>
          <w:vanish/>
          <w:sz w:val="20"/>
        </w:rPr>
      </w:pPr>
    </w:p>
    <w:p w14:paraId="16B6F65C" w14:textId="77777777" w:rsidR="00E069B8" w:rsidRPr="00E069B8" w:rsidRDefault="00E069B8" w:rsidP="00A90D0D">
      <w:pPr>
        <w:pStyle w:val="ListParagraph"/>
        <w:numPr>
          <w:ilvl w:val="1"/>
          <w:numId w:val="4"/>
        </w:numPr>
        <w:ind w:left="0" w:firstLine="567"/>
        <w:contextualSpacing w:val="0"/>
        <w:rPr>
          <w:rFonts w:ascii="Montserrat" w:hAnsi="Montserrat"/>
          <w:vanish/>
          <w:sz w:val="20"/>
        </w:rPr>
      </w:pPr>
    </w:p>
    <w:p w14:paraId="0415F6C6" w14:textId="77777777" w:rsidR="00E35509" w:rsidRDefault="000451F9" w:rsidP="00E35509">
      <w:pPr>
        <w:pStyle w:val="ListParagraph"/>
        <w:numPr>
          <w:ilvl w:val="1"/>
          <w:numId w:val="1"/>
        </w:numPr>
        <w:ind w:left="0" w:firstLine="567"/>
        <w:contextualSpacing w:val="0"/>
        <w:rPr>
          <w:rFonts w:ascii="Montserrat" w:hAnsi="Montserrat"/>
          <w:sz w:val="20"/>
        </w:rPr>
      </w:pPr>
      <w:r>
        <w:rPr>
          <w:rFonts w:ascii="Montserrat" w:hAnsi="Montserrat"/>
          <w:sz w:val="20"/>
        </w:rPr>
        <w:t>The Contracting authority's market analysis of traffic management systems and traffic management equipment has shown that the price of intersection controllers can vary depending on the software installed and the requirements set for the functionality of the controllers, and that it is therefore easier to ensure competition between different manufacturers of software and controllers and to obtain the lowest price when purchasing software with the supply of the controllers, rather than buying controllers separately or after the software has been installed;</w:t>
      </w:r>
    </w:p>
    <w:p w14:paraId="59A8CB1E" w14:textId="77777777" w:rsidR="00E35509" w:rsidRDefault="000451F9" w:rsidP="00E35509">
      <w:pPr>
        <w:pStyle w:val="ListParagraph"/>
        <w:numPr>
          <w:ilvl w:val="1"/>
          <w:numId w:val="1"/>
        </w:numPr>
        <w:ind w:left="0" w:firstLine="567"/>
        <w:contextualSpacing w:val="0"/>
        <w:rPr>
          <w:rFonts w:ascii="Montserrat" w:hAnsi="Montserrat"/>
          <w:sz w:val="20"/>
        </w:rPr>
      </w:pPr>
      <w:r>
        <w:rPr>
          <w:rFonts w:ascii="Montserrat" w:hAnsi="Montserrat"/>
          <w:sz w:val="20"/>
        </w:rPr>
        <w:t>It is not possible to procure fully functional controllers that are fully compatible with the software in a separate procurement in parallel with the procurement of the software installation, as the supplier will not be able to provide a fully compatible controller model without knowing what software will be installed;</w:t>
      </w:r>
    </w:p>
    <w:p w14:paraId="3B8518C9" w14:textId="77777777" w:rsidR="00191CC4" w:rsidRPr="00E35509" w:rsidRDefault="000451F9" w:rsidP="00E35509">
      <w:pPr>
        <w:pStyle w:val="ListParagraph"/>
        <w:numPr>
          <w:ilvl w:val="1"/>
          <w:numId w:val="1"/>
        </w:numPr>
        <w:ind w:left="0" w:firstLine="567"/>
        <w:contextualSpacing w:val="0"/>
        <w:rPr>
          <w:rFonts w:ascii="Montserrat" w:hAnsi="Montserrat"/>
          <w:sz w:val="20"/>
        </w:rPr>
      </w:pPr>
      <w:r>
        <w:rPr>
          <w:rFonts w:ascii="Montserrat" w:hAnsi="Montserrat"/>
          <w:sz w:val="20"/>
        </w:rPr>
        <w:t>The purchase of controllers with full functionality and full compatibility with the software may not be cost-effective once the software is in place, as the number of manufacturers of controllers that are fully compatible with the software may be reduced to only one after the software is in place, which will result in a lack of competition among suppliers.</w:t>
      </w:r>
    </w:p>
    <w:p w14:paraId="7C14BD85" w14:textId="77777777" w:rsidR="00584565" w:rsidRPr="00584565" w:rsidRDefault="00584565" w:rsidP="00584565">
      <w:pPr>
        <w:pStyle w:val="ListParagraph"/>
        <w:ind w:left="567"/>
        <w:rPr>
          <w:rFonts w:ascii="Montserrat" w:hAnsi="Montserrat"/>
          <w:sz w:val="20"/>
        </w:rPr>
      </w:pPr>
    </w:p>
    <w:p w14:paraId="42B783BD" w14:textId="77777777" w:rsidR="00191CC4" w:rsidRPr="00573A7B" w:rsidRDefault="00191CC4" w:rsidP="00191CC4">
      <w:pPr>
        <w:spacing w:after="0" w:line="240" w:lineRule="auto"/>
        <w:ind w:left="360"/>
        <w:jc w:val="center"/>
        <w:rPr>
          <w:rFonts w:ascii="Montserrat" w:eastAsia="Times New Roman" w:hAnsi="Montserrat" w:cs="Times New Roman"/>
          <w:b/>
          <w:sz w:val="20"/>
          <w:szCs w:val="20"/>
        </w:rPr>
      </w:pPr>
      <w:r>
        <w:rPr>
          <w:rFonts w:ascii="Montserrat" w:hAnsi="Montserrat"/>
          <w:b/>
          <w:sz w:val="20"/>
        </w:rPr>
        <w:t>Energy efficiency and environmental, social criteria for goods, services or works, if applicable</w:t>
      </w:r>
    </w:p>
    <w:p w14:paraId="1545BD35"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F786209" w14:textId="77777777" w:rsidR="0015324E" w:rsidRPr="00886836" w:rsidRDefault="00897E2E" w:rsidP="00A90D0D">
      <w:pPr>
        <w:numPr>
          <w:ilvl w:val="0"/>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The Contracting authority is not a central state administration entity as defined in the Law on Public Administration of the Republic of Lithuania (its territory of operation is not the entire territory of the State) and is therefore not bound by the energy efficiency requirements.</w:t>
      </w:r>
    </w:p>
    <w:p w14:paraId="3855CD8F" w14:textId="2D264496" w:rsidR="001A1E4D" w:rsidRPr="001A1E4D" w:rsidRDefault="00484A38" w:rsidP="00A90D0D">
      <w:pPr>
        <w:numPr>
          <w:ilvl w:val="0"/>
          <w:numId w:val="5"/>
        </w:numPr>
        <w:spacing w:after="0"/>
        <w:ind w:left="0" w:firstLine="567"/>
        <w:jc w:val="both"/>
        <w:rPr>
          <w:rFonts w:ascii="Montserrat" w:eastAsia="Times New Roman" w:hAnsi="Montserrat" w:cs="Times New Roman"/>
          <w:color w:val="FF0000"/>
          <w:sz w:val="20"/>
          <w:szCs w:val="20"/>
        </w:rPr>
      </w:pPr>
      <w:r>
        <w:rPr>
          <w:rFonts w:ascii="Montserrat" w:hAnsi="Montserrat"/>
          <w:b/>
          <w:sz w:val="20"/>
        </w:rPr>
        <w:t xml:space="preserve">This procurement is subject to environmental protection criteria (green procurement requirements). </w:t>
      </w:r>
      <w:r>
        <w:rPr>
          <w:rFonts w:ascii="Montserrat" w:hAnsi="Montserrat"/>
          <w:sz w:val="20"/>
        </w:rPr>
        <w:t>The environmental criteria are established in accordance with the Order of the Minister of the Environment of the Republic of Lithuania No. D1-508 of 28 June 2011</w:t>
      </w:r>
      <w:r>
        <w:rPr>
          <w:rFonts w:ascii="Montserrat" w:hAnsi="Montserrat"/>
          <w:color w:val="000000"/>
          <w:sz w:val="20"/>
          <w:shd w:val="clear" w:color="auto" w:fill="FFFFFF"/>
        </w:rPr>
        <w:t xml:space="preserve"> </w:t>
      </w:r>
      <w:r>
        <w:rPr>
          <w:rFonts w:ascii="Montserrat" w:hAnsi="Montserrat"/>
          <w:color w:val="0070C0"/>
          <w:sz w:val="20"/>
          <w:shd w:val="clear" w:color="auto" w:fill="FFFFFF"/>
        </w:rPr>
        <w:t>“</w:t>
      </w:r>
      <w:hyperlink r:id="rId12" w:history="1">
        <w:r>
          <w:rPr>
            <w:rStyle w:val="Hyperlink"/>
            <w:rFonts w:ascii="Montserrat" w:hAnsi="Montserrat"/>
            <w:color w:val="0070C0"/>
            <w:sz w:val="20"/>
          </w:rPr>
          <w:t>On the Approval of the Description of the Procedure for the Application of Environmental Criteria in the Conduct of Green Procurement</w:t>
        </w:r>
      </w:hyperlink>
      <w:r>
        <w:rPr>
          <w:rStyle w:val="Hyperlink"/>
          <w:rFonts w:ascii="Montserrat" w:hAnsi="Montserrat"/>
          <w:color w:val="0070C0"/>
          <w:sz w:val="20"/>
        </w:rPr>
        <w:t xml:space="preserve">“ </w:t>
      </w:r>
      <w:r>
        <w:rPr>
          <w:rFonts w:ascii="Montserrat" w:hAnsi="Montserrat"/>
          <w:color w:val="000000"/>
          <w:sz w:val="20"/>
          <w:shd w:val="clear" w:color="auto" w:fill="FFFFFF"/>
        </w:rPr>
        <w:t xml:space="preserve">(current version). </w:t>
      </w:r>
      <w:r>
        <w:rPr>
          <w:rFonts w:ascii="Montserrat" w:hAnsi="Montserrat"/>
          <w:sz w:val="20"/>
          <w:shd w:val="clear" w:color="auto" w:fill="FFFFFF"/>
        </w:rPr>
        <w:t xml:space="preserve">The environmental protection criteria are set out in clause 109 of the technical specification (Annex 1 to the </w:t>
      </w:r>
      <w:r w:rsidR="00A278A6" w:rsidRPr="00A278A6">
        <w:rPr>
          <w:rFonts w:ascii="Montserrat" w:hAnsi="Montserrat"/>
          <w:sz w:val="20"/>
          <w:shd w:val="clear" w:color="auto" w:fill="FFFFFF"/>
        </w:rPr>
        <w:t>Terms and Conditions of the Procurement</w:t>
      </w:r>
      <w:r>
        <w:rPr>
          <w:rFonts w:ascii="Montserrat" w:hAnsi="Montserrat"/>
          <w:sz w:val="20"/>
          <w:shd w:val="clear" w:color="auto" w:fill="FFFFFF"/>
        </w:rPr>
        <w:t>).</w:t>
      </w:r>
    </w:p>
    <w:p w14:paraId="4EBBBC11" w14:textId="77777777" w:rsidR="006334A0" w:rsidRPr="00AF5647" w:rsidRDefault="006334A0" w:rsidP="00A90D0D">
      <w:pPr>
        <w:numPr>
          <w:ilvl w:val="0"/>
          <w:numId w:val="5"/>
        </w:numPr>
        <w:spacing w:after="0"/>
        <w:ind w:left="0" w:firstLine="567"/>
        <w:jc w:val="both"/>
        <w:rPr>
          <w:rFonts w:ascii="Montserrat" w:eastAsia="Times New Roman" w:hAnsi="Montserrat" w:cs="Times New Roman"/>
          <w:color w:val="FF0000"/>
          <w:sz w:val="20"/>
          <w:szCs w:val="20"/>
        </w:rPr>
      </w:pPr>
      <w:r>
        <w:rPr>
          <w:rFonts w:ascii="Montserrat" w:hAnsi="Montserrat"/>
          <w:sz w:val="20"/>
        </w:rPr>
        <w:t xml:space="preserve">This procurement is not reserved under Articles 23 and 24 of the Law on Public Procurement. </w:t>
      </w:r>
    </w:p>
    <w:p w14:paraId="132ABF35" w14:textId="77777777" w:rsidR="00D63679" w:rsidRPr="005E2B2D" w:rsidRDefault="00D63679" w:rsidP="00D63679">
      <w:pPr>
        <w:spacing w:after="0" w:line="240" w:lineRule="auto"/>
        <w:rPr>
          <w:rFonts w:ascii="Montserrat" w:hAnsi="Montserrat" w:cs="Times New Roman"/>
          <w:sz w:val="20"/>
          <w:szCs w:val="20"/>
        </w:rPr>
      </w:pPr>
    </w:p>
    <w:p w14:paraId="69F5FE5D" w14:textId="77777777" w:rsidR="006E4AE6" w:rsidRPr="006E4AE6" w:rsidRDefault="006E4AE6" w:rsidP="006E4AE6">
      <w:pPr>
        <w:pStyle w:val="ListParagraph"/>
        <w:ind w:left="426"/>
        <w:rPr>
          <w:rFonts w:ascii="Montserrat" w:hAnsi="Montserrat"/>
          <w:bCs/>
          <w:sz w:val="20"/>
        </w:rPr>
      </w:pPr>
    </w:p>
    <w:p w14:paraId="1D2C12C6" w14:textId="77777777" w:rsidR="00191CC4" w:rsidRPr="005E2B2D" w:rsidRDefault="00191CC4" w:rsidP="007F66B2">
      <w:pPr>
        <w:spacing w:after="0" w:line="240" w:lineRule="auto"/>
        <w:jc w:val="center"/>
        <w:rPr>
          <w:rFonts w:ascii="Montserrat" w:eastAsia="Times New Roman" w:hAnsi="Montserrat" w:cs="Times New Roman"/>
          <w:b/>
          <w:sz w:val="20"/>
          <w:szCs w:val="20"/>
        </w:rPr>
      </w:pPr>
      <w:r>
        <w:rPr>
          <w:rFonts w:ascii="Montserrat" w:hAnsi="Montserrat"/>
          <w:b/>
          <w:sz w:val="20"/>
        </w:rPr>
        <w:t>Information as to whether the Contracting authority allows, does not allow or requires the submission of alternative tender, the requirements for such tenders</w:t>
      </w:r>
    </w:p>
    <w:p w14:paraId="3ED8F95E" w14:textId="77777777" w:rsidR="00191CC4" w:rsidRPr="005E2B2D" w:rsidRDefault="00191CC4" w:rsidP="007F66B2">
      <w:pPr>
        <w:spacing w:after="0" w:line="240" w:lineRule="auto"/>
        <w:rPr>
          <w:rFonts w:ascii="Montserrat" w:eastAsia="Times New Roman" w:hAnsi="Montserrat" w:cs="Times New Roman"/>
          <w:sz w:val="20"/>
          <w:szCs w:val="20"/>
          <w:lang w:eastAsia="en-US"/>
        </w:rPr>
      </w:pPr>
    </w:p>
    <w:p w14:paraId="24E350E9" w14:textId="77777777" w:rsidR="00191CC4" w:rsidRDefault="00191CC4" w:rsidP="00A90D0D">
      <w:pPr>
        <w:numPr>
          <w:ilvl w:val="0"/>
          <w:numId w:val="5"/>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The Contracting authority shall not allow alternative tenders. If the Supplier submits an alternative tender(s), its tender and the alternative tenders will be rejected.</w:t>
      </w:r>
    </w:p>
    <w:p w14:paraId="3FA3B23E" w14:textId="77777777" w:rsidR="00922BDE" w:rsidRDefault="00922BDE" w:rsidP="00922BDE">
      <w:pPr>
        <w:spacing w:after="0" w:line="240" w:lineRule="auto"/>
        <w:ind w:left="567"/>
        <w:contextualSpacing/>
        <w:jc w:val="both"/>
        <w:rPr>
          <w:rFonts w:ascii="Montserrat" w:eastAsia="Calibri" w:hAnsi="Montserrat" w:cs="Times New Roman"/>
          <w:sz w:val="20"/>
          <w:szCs w:val="20"/>
          <w:lang w:eastAsia="en-US"/>
        </w:rPr>
      </w:pPr>
    </w:p>
    <w:p w14:paraId="05F9C5D3" w14:textId="77777777" w:rsidR="00922BDE" w:rsidRPr="00C32CB6" w:rsidRDefault="00922BDE" w:rsidP="00922BDE">
      <w:pPr>
        <w:spacing w:after="0" w:line="240" w:lineRule="auto"/>
        <w:ind w:left="567"/>
        <w:contextualSpacing/>
        <w:jc w:val="both"/>
        <w:rPr>
          <w:rFonts w:ascii="Montserrat" w:eastAsia="Calibri" w:hAnsi="Montserrat" w:cs="Times New Roman"/>
          <w:sz w:val="20"/>
          <w:szCs w:val="20"/>
          <w:lang w:eastAsia="en-US"/>
        </w:rPr>
      </w:pPr>
    </w:p>
    <w:p w14:paraId="5A26E633" w14:textId="77777777" w:rsidR="00FF471C" w:rsidRPr="005E2B2D" w:rsidRDefault="000D2537" w:rsidP="00FF471C">
      <w:pPr>
        <w:spacing w:after="0" w:line="240" w:lineRule="auto"/>
        <w:contextualSpacing/>
        <w:jc w:val="center"/>
        <w:rPr>
          <w:rFonts w:ascii="Montserrat" w:eastAsia="Times New Roman" w:hAnsi="Montserrat" w:cs="Times New Roman"/>
          <w:b/>
          <w:sz w:val="20"/>
          <w:szCs w:val="20"/>
        </w:rPr>
      </w:pPr>
      <w:r>
        <w:rPr>
          <w:rFonts w:ascii="Montserrat" w:hAnsi="Montserrat"/>
          <w:b/>
          <w:sz w:val="20"/>
        </w:rPr>
        <w:t>CHAPTER III</w:t>
      </w:r>
    </w:p>
    <w:p w14:paraId="215A155C"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rPr>
      </w:pPr>
      <w:r>
        <w:rPr>
          <w:rFonts w:ascii="Montserrat" w:hAnsi="Montserrat"/>
          <w:b/>
          <w:sz w:val="20"/>
        </w:rPr>
        <w:t>THE GROUNDS FOR EXCLUSION OF SUPPLIERS, THE QUALIFICATION REQUIREMENTS AND, WHERE APPLICABLE, THE REQUIRED STANDARDS OF THE QUALITY MANAGEMENT SYSTEM AND/OR ENVIRONMENTAL MANAGEMENT SYSTEM, INCLUDING THE REQUIREMENTS FOR THE INDIVIDUAL MEMBERS OF THE GROUP OF SUPPLIERS SUBMITTING A JOINT TENDER. LIST OF SUPPORTING DOCUMENTS</w:t>
      </w:r>
    </w:p>
    <w:p w14:paraId="17F2344E" w14:textId="77777777" w:rsidR="00191CC4" w:rsidRPr="005E2B2D" w:rsidRDefault="00191CC4" w:rsidP="0027411B">
      <w:pPr>
        <w:spacing w:after="0" w:line="240" w:lineRule="auto"/>
        <w:ind w:firstLine="567"/>
        <w:rPr>
          <w:rFonts w:ascii="Montserrat" w:eastAsia="Times New Roman" w:hAnsi="Montserrat" w:cs="Times New Roman"/>
          <w:sz w:val="20"/>
          <w:szCs w:val="20"/>
          <w:lang w:eastAsia="en-US"/>
        </w:rPr>
      </w:pPr>
    </w:p>
    <w:p w14:paraId="41CD4B8F" w14:textId="77777777" w:rsidR="00191CC4" w:rsidRPr="0027411B" w:rsidRDefault="00BE3213" w:rsidP="00A90D0D">
      <w:pPr>
        <w:pStyle w:val="ListParagraph"/>
        <w:numPr>
          <w:ilvl w:val="0"/>
          <w:numId w:val="5"/>
        </w:numPr>
        <w:ind w:left="0" w:firstLine="567"/>
        <w:rPr>
          <w:rFonts w:ascii="Montserrat" w:hAnsi="Montserrat"/>
          <w:sz w:val="20"/>
        </w:rPr>
      </w:pPr>
      <w:r>
        <w:rPr>
          <w:rFonts w:ascii="Montserrat" w:hAnsi="Montserrat"/>
          <w:sz w:val="20"/>
        </w:rPr>
        <w:t>This procurement will be subject to the possibility, referred to in Article 59(4) of the Law on Public Procurement, of first evaluating the proposals submitted by the participants, and, following the evaluation of the tenders, to check whether there are any grounds for exclusion of the participant submitting the most economically advantageous tender, whether the participant’s qualifications comply with the established requirements, and, where applicable, the participant’s compliance with the standards of the quality management system and/or the environmental management system.</w:t>
      </w:r>
    </w:p>
    <w:p w14:paraId="7BD881C4" w14:textId="77777777" w:rsidR="00191CC4" w:rsidRPr="005E2B2D" w:rsidRDefault="00191CC4" w:rsidP="00A90D0D">
      <w:pPr>
        <w:numPr>
          <w:ilvl w:val="0"/>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The Contracting authority shall exclude a supplier from the procurement procedure at any stage of the procurement procedure if it emerges that, by reason of its acts or inactions before or during the procurement procedure, the supplier fulfils at least one of the grounds for exclusion set out in the procurement documents.</w:t>
      </w:r>
    </w:p>
    <w:p w14:paraId="3BF72DB8" w14:textId="77777777" w:rsidR="00191CC4" w:rsidRPr="005E2B2D" w:rsidRDefault="00191CC4" w:rsidP="00A90D0D">
      <w:pPr>
        <w:numPr>
          <w:ilvl w:val="0"/>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The supplier's qualifications and, where applicable, compliance with the requirements of the standards of the quality management system and/or the environmental management system must have been acquired by the closing date for the submission of tenders (the date on which tenders are examined).</w:t>
      </w:r>
    </w:p>
    <w:p w14:paraId="14A1CCE1" w14:textId="77777777" w:rsidR="00191CC4" w:rsidRPr="005E2B2D" w:rsidRDefault="00191CC4" w:rsidP="00A90D0D">
      <w:pPr>
        <w:numPr>
          <w:ilvl w:val="0"/>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The Contracting authority shall not require the supplier to provide documents confirming the absence of grounds for exclusion, compliance with the qualification requirements and, where applicable, with the standards of the quality management system and/or the environmental protection management system, provided that it:</w:t>
      </w:r>
    </w:p>
    <w:p w14:paraId="1E3D8FD5" w14:textId="77777777" w:rsidR="00191CC4" w:rsidRPr="005E2B2D" w:rsidRDefault="00191CC4" w:rsidP="00A90D0D">
      <w:pPr>
        <w:numPr>
          <w:ilvl w:val="1"/>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has access to those documents or information directly and free of charge by accessing the national database in any Member State or by means of the CPP IS; </w:t>
      </w:r>
    </w:p>
    <w:p w14:paraId="3AC3ABC8" w14:textId="77777777" w:rsidR="009202E0" w:rsidRPr="005E2B2D" w:rsidRDefault="00191CC4" w:rsidP="00A90D0D">
      <w:pPr>
        <w:numPr>
          <w:ilvl w:val="1"/>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already has these documents from previous procurement procedures.</w:t>
      </w:r>
    </w:p>
    <w:p w14:paraId="7FA1E37B" w14:textId="77777777" w:rsidR="009202E0" w:rsidRPr="001720AF" w:rsidRDefault="009202E0" w:rsidP="00191CC4">
      <w:pPr>
        <w:spacing w:after="0" w:line="240" w:lineRule="auto"/>
        <w:rPr>
          <w:rFonts w:ascii="Montserrat" w:eastAsia="Times New Roman" w:hAnsi="Montserrat" w:cs="Times New Roman"/>
          <w:color w:val="FF0000"/>
          <w:sz w:val="20"/>
          <w:szCs w:val="20"/>
          <w:lang w:eastAsia="en-US"/>
        </w:rPr>
      </w:pPr>
    </w:p>
    <w:p w14:paraId="00A0DEFF" w14:textId="77777777" w:rsidR="00191CC4" w:rsidRPr="00476804" w:rsidRDefault="00191CC4" w:rsidP="00191CC4">
      <w:pPr>
        <w:spacing w:after="0" w:line="240" w:lineRule="auto"/>
        <w:ind w:left="-142"/>
        <w:jc w:val="center"/>
        <w:rPr>
          <w:rFonts w:ascii="Montserrat" w:eastAsia="Times New Roman" w:hAnsi="Montserrat" w:cs="Times New Roman"/>
          <w:b/>
          <w:sz w:val="20"/>
          <w:szCs w:val="20"/>
        </w:rPr>
      </w:pPr>
      <w:r>
        <w:rPr>
          <w:rFonts w:ascii="Montserrat" w:hAnsi="Montserrat"/>
          <w:b/>
          <w:sz w:val="20"/>
        </w:rPr>
        <w:t>Grounds for excluding suppliers</w:t>
      </w:r>
    </w:p>
    <w:p w14:paraId="3697931C" w14:textId="77777777" w:rsidR="00191CC4" w:rsidRPr="001720AF" w:rsidRDefault="00191CC4" w:rsidP="00191CC4">
      <w:pPr>
        <w:spacing w:after="0" w:line="240" w:lineRule="auto"/>
        <w:rPr>
          <w:rFonts w:ascii="Montserrat" w:eastAsia="Times New Roman" w:hAnsi="Montserrat" w:cs="Times New Roman"/>
          <w:color w:val="FF0000"/>
          <w:sz w:val="20"/>
          <w:szCs w:val="20"/>
          <w:lang w:eastAsia="en-US"/>
        </w:rPr>
      </w:pPr>
    </w:p>
    <w:p w14:paraId="6FF37508" w14:textId="3021F9A6" w:rsidR="00191CC4" w:rsidRPr="0074449D" w:rsidRDefault="00191CC4" w:rsidP="00A90D0D">
      <w:pPr>
        <w:numPr>
          <w:ilvl w:val="0"/>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The grounds for exclusion, together with the documentation supporting their absence, are set out in Annex 4 of the </w:t>
      </w:r>
      <w:r w:rsidR="00A278A6" w:rsidRPr="00A278A6">
        <w:rPr>
          <w:rFonts w:ascii="Montserrat" w:hAnsi="Montserrat"/>
          <w:sz w:val="20"/>
        </w:rPr>
        <w:t>Terms and Conditions of the Procurement</w:t>
      </w:r>
      <w:r>
        <w:rPr>
          <w:rFonts w:ascii="Montserrat" w:hAnsi="Montserrat"/>
          <w:sz w:val="20"/>
        </w:rPr>
        <w:t xml:space="preserve">. </w:t>
      </w:r>
    </w:p>
    <w:p w14:paraId="69DDB3BB" w14:textId="77777777" w:rsidR="00191CC4" w:rsidRPr="005E2B2D" w:rsidRDefault="00191CC4" w:rsidP="00A90D0D">
      <w:pPr>
        <w:numPr>
          <w:ilvl w:val="0"/>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lastRenderedPageBreak/>
        <w:t>When declaring that there are no grounds for exclusion from the procurement, the completed ESPD must be submitted with the tender:</w:t>
      </w:r>
    </w:p>
    <w:p w14:paraId="794508A3" w14:textId="77777777" w:rsidR="00191CC4" w:rsidRPr="005E2B2D" w:rsidRDefault="00191CC4" w:rsidP="00A90D0D">
      <w:pPr>
        <w:numPr>
          <w:ilvl w:val="1"/>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the participant who submitted the tender;</w:t>
      </w:r>
    </w:p>
    <w:p w14:paraId="68695125" w14:textId="77777777" w:rsidR="00191CC4" w:rsidRPr="005E2B2D" w:rsidRDefault="00191CC4" w:rsidP="00A90D0D">
      <w:pPr>
        <w:numPr>
          <w:ilvl w:val="1"/>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each partner in a group of suppliers, if the tender is submitted by a group of suppliers;</w:t>
      </w:r>
    </w:p>
    <w:p w14:paraId="2B5AE311" w14:textId="77777777" w:rsidR="00191CC4" w:rsidRDefault="00191CC4" w:rsidP="00A90D0D">
      <w:pPr>
        <w:numPr>
          <w:ilvl w:val="1"/>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each sub-supplier on whose capacity the supplier relies in order to meet the qualification requirements;</w:t>
      </w:r>
    </w:p>
    <w:p w14:paraId="58C5C8DC" w14:textId="77777777" w:rsidR="00716FD1" w:rsidRPr="005E2B2D" w:rsidRDefault="00642774" w:rsidP="00A90D0D">
      <w:pPr>
        <w:numPr>
          <w:ilvl w:val="1"/>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each entity used to satisfy the financial and economic capacity, if such qualification requirements are imposed and if the supplier uses such entities to satisfy those requirements.</w:t>
      </w:r>
    </w:p>
    <w:p w14:paraId="36B776EA" w14:textId="77777777" w:rsidR="00C57747" w:rsidRPr="005E2B2D" w:rsidRDefault="00A221A9" w:rsidP="00A90D0D">
      <w:pPr>
        <w:numPr>
          <w:ilvl w:val="0"/>
          <w:numId w:val="5"/>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Sub-suppliers not relied upon by the supplier to meet the qualification requirements, entities used for technical capability and quasi sub-suppliers are not required to provide the ESPD and the documents proving the absence of grounds for exclusion, and the Contracting authority does not check the grounds for exclusion of these persons.</w:t>
      </w:r>
    </w:p>
    <w:p w14:paraId="3759C46D" w14:textId="77777777" w:rsidR="00191CC4" w:rsidRPr="005E2B2D" w:rsidRDefault="00191CC4" w:rsidP="00A90D0D">
      <w:pPr>
        <w:numPr>
          <w:ilvl w:val="0"/>
          <w:numId w:val="5"/>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The supplier must complete the ESPD as follows:</w:t>
      </w:r>
    </w:p>
    <w:p w14:paraId="09D16623" w14:textId="77777777" w:rsidR="00191CC4" w:rsidRPr="005E2B2D" w:rsidRDefault="00191CC4" w:rsidP="00A90D0D">
      <w:pPr>
        <w:numPr>
          <w:ilvl w:val="1"/>
          <w:numId w:val="5"/>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save the ESPD form in XML format on your computer;</w:t>
      </w:r>
    </w:p>
    <w:p w14:paraId="41480CB4" w14:textId="77777777" w:rsidR="00191CC4" w:rsidRPr="005E2B2D" w:rsidRDefault="00191CC4" w:rsidP="00A90D0D">
      <w:pPr>
        <w:numPr>
          <w:ilvl w:val="1"/>
          <w:numId w:val="5"/>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upload (import) ESPD data on the ESPD service page of the Public Procurement Office </w:t>
      </w:r>
      <w:hyperlink r:id="rId13" w:history="1">
        <w:r>
          <w:rPr>
            <w:rStyle w:val="Hyperlink"/>
            <w:rFonts w:ascii="Montserrat" w:hAnsi="Montserrat"/>
            <w:sz w:val="20"/>
          </w:rPr>
          <w:t>http://ebvpd.eviesiejipirkimai.lt/espd-web/</w:t>
        </w:r>
      </w:hyperlink>
      <w:r>
        <w:rPr>
          <w:rFonts w:ascii="Montserrat" w:hAnsi="Montserrat"/>
          <w:sz w:val="20"/>
        </w:rPr>
        <w:t>;</w:t>
      </w:r>
    </w:p>
    <w:p w14:paraId="041C33E1" w14:textId="77777777" w:rsidR="00191CC4" w:rsidRPr="005E2B2D" w:rsidRDefault="00191CC4" w:rsidP="00A90D0D">
      <w:pPr>
        <w:numPr>
          <w:ilvl w:val="1"/>
          <w:numId w:val="5"/>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provide answers to the questions indicated in the ESPD. Guidance for suppliers on completing the ESPD: </w:t>
      </w:r>
      <w:hyperlink r:id="rId14" w:history="1">
        <w:r>
          <w:rPr>
            <w:rStyle w:val="Hyperlink"/>
            <w:rFonts w:ascii="Montserrat" w:hAnsi="Montserrat"/>
            <w:sz w:val="20"/>
          </w:rPr>
          <w:t>http://vpt.lrv.lt/uploads/vpt/documents/files/EBVPD%20pildymas(Tiek%C4%97jas).pdf</w:t>
        </w:r>
      </w:hyperlink>
      <w:r>
        <w:rPr>
          <w:rFonts w:ascii="Montserrat" w:hAnsi="Montserrat"/>
          <w:sz w:val="20"/>
        </w:rPr>
        <w:t>;</w:t>
      </w:r>
    </w:p>
    <w:p w14:paraId="48FEF416" w14:textId="77777777" w:rsidR="00191CC4" w:rsidRPr="005E2B2D" w:rsidRDefault="00191CC4" w:rsidP="00A90D0D">
      <w:pPr>
        <w:numPr>
          <w:ilvl w:val="1"/>
          <w:numId w:val="5"/>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save the PDF form with the answers on your computer;</w:t>
      </w:r>
    </w:p>
    <w:p w14:paraId="77E6D66B" w14:textId="77777777" w:rsidR="00191CC4" w:rsidRPr="005E2B2D" w:rsidRDefault="00191CC4" w:rsidP="00A90D0D">
      <w:pPr>
        <w:numPr>
          <w:ilvl w:val="1"/>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At the time of submission of the tender, attach the saved PDF version of the ESPD form with the answers, together with the other documents of the tender.</w:t>
      </w:r>
    </w:p>
    <w:p w14:paraId="6DBCAC52" w14:textId="77777777" w:rsidR="00191CC4" w:rsidRPr="005E2B2D" w:rsidRDefault="00191CC4" w:rsidP="00A90D0D">
      <w:pPr>
        <w:numPr>
          <w:ilvl w:val="0"/>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Each PDF version of the ESPD must be signed with an original secure electronic signature complying with the legal requirements, or the document must be printed, signed and submitted as a scanned document.</w:t>
      </w:r>
    </w:p>
    <w:p w14:paraId="7A2BC3E4" w14:textId="77777777" w:rsidR="00191CC4" w:rsidRPr="00C6734B" w:rsidRDefault="00C6734B" w:rsidP="00A90D0D">
      <w:pPr>
        <w:numPr>
          <w:ilvl w:val="0"/>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Before determining the successful tender, the Contracting authority will require the participant who submitted the most economically advantageous tender (the potential successful participant) to provide relevant documents confirming the absence of any grounds for exclusion and its compliance with the qualification requirements and, where applicable, its compliance with the standards of the quality management system and/or the environmental management system. </w:t>
      </w:r>
    </w:p>
    <w:p w14:paraId="7C06F6A3" w14:textId="22730FE7" w:rsidR="00191CC4" w:rsidRPr="00886836" w:rsidRDefault="00191CC4" w:rsidP="00A90D0D">
      <w:pPr>
        <w:numPr>
          <w:ilvl w:val="0"/>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If the supplier is unable to provide the required documents because such documents are not issued in the Member State or country concerned, or because the documents issued in that country do not cover all the matters referred to in clauses 1, 3 of Annex 4 to the </w:t>
      </w:r>
      <w:r w:rsidR="00A278A6" w:rsidRPr="00A278A6">
        <w:rPr>
          <w:rFonts w:ascii="Montserrat" w:hAnsi="Montserrat"/>
          <w:sz w:val="20"/>
        </w:rPr>
        <w:t>Terms and Conditions of the Procurement</w:t>
      </w:r>
      <w:r>
        <w:rPr>
          <w:rFonts w:ascii="Montserrat" w:hAnsi="Montserrat"/>
          <w:sz w:val="20"/>
        </w:rPr>
        <w:t>, they may be replaced:</w:t>
      </w:r>
    </w:p>
    <w:p w14:paraId="3230D250" w14:textId="77777777" w:rsidR="00191CC4" w:rsidRPr="00886836" w:rsidRDefault="00191CC4" w:rsidP="00A90D0D">
      <w:pPr>
        <w:numPr>
          <w:ilvl w:val="1"/>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declaration of oath;</w:t>
      </w:r>
    </w:p>
    <w:p w14:paraId="16010DB9" w14:textId="77777777" w:rsidR="00191CC4" w:rsidRDefault="00191CC4" w:rsidP="00A90D0D">
      <w:pPr>
        <w:numPr>
          <w:ilvl w:val="1"/>
          <w:numId w:val="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an official declaration by the supplier, if the country does not use a declaration of oath. The official declaration by the supplier must be certified by a competent legal or administrative authority, notary or competent professional or trade organisation in the Member State or country of origin of the supplier or in the country in which the supplier is established.</w:t>
      </w:r>
    </w:p>
    <w:p w14:paraId="417830B3"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AF1093C"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4BFC2434"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2305BDD4"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2E5026D0"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53EDC743"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4023D0A"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44EC9175"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429513C4"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C240D02"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E13F884"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1F31C449"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5343E050"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E0134F3"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F5950F4"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0837216"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2DBCA0D7"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87332B2"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66CA14B"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007490CB"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12E3675C"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900DCF6"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7129929B"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2EA4688"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50A0C3EB"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4288F985"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1BD9336B"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76964A03"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7EA2537E"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469F319" w14:textId="77777777" w:rsidR="00C7251D" w:rsidRPr="00C7251D" w:rsidRDefault="00C7251D" w:rsidP="00A90D0D">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5F9FD654"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11EE42F7" w14:textId="77777777" w:rsidR="00191CC4" w:rsidRPr="00966AF3" w:rsidRDefault="00191CC4" w:rsidP="00191CC4">
      <w:pPr>
        <w:spacing w:after="0" w:line="240" w:lineRule="auto"/>
        <w:ind w:left="360"/>
        <w:jc w:val="center"/>
        <w:rPr>
          <w:rFonts w:ascii="Montserrat" w:eastAsia="Calibri" w:hAnsi="Montserrat" w:cs="Times New Roman"/>
          <w:b/>
          <w:sz w:val="20"/>
          <w:szCs w:val="20"/>
        </w:rPr>
      </w:pPr>
      <w:r>
        <w:rPr>
          <w:rFonts w:ascii="Montserrat" w:hAnsi="Montserrat"/>
          <w:b/>
          <w:sz w:val="20"/>
        </w:rPr>
        <w:t xml:space="preserve">Information on the possibilities provided for in Article 46(3) and (10) of the Law on Public Procurement not to exclude a participant who does not meet certain requirements from a procurement procedure </w:t>
      </w:r>
    </w:p>
    <w:p w14:paraId="7C8BA72A" w14:textId="77777777" w:rsidR="00191CC4" w:rsidRPr="00966AF3" w:rsidRDefault="00191CC4" w:rsidP="00191CC4">
      <w:pPr>
        <w:spacing w:after="0" w:line="240" w:lineRule="auto"/>
        <w:rPr>
          <w:rFonts w:ascii="Montserrat" w:eastAsia="Times New Roman" w:hAnsi="Montserrat" w:cs="Times New Roman"/>
          <w:sz w:val="20"/>
          <w:szCs w:val="20"/>
          <w:lang w:eastAsia="en-US"/>
        </w:rPr>
      </w:pPr>
    </w:p>
    <w:p w14:paraId="1498E142" w14:textId="77777777" w:rsidR="006217F0" w:rsidRPr="005E2B2D" w:rsidRDefault="006217F0" w:rsidP="00A90D0D">
      <w:pPr>
        <w:pStyle w:val="ListParagraph"/>
        <w:numPr>
          <w:ilvl w:val="0"/>
          <w:numId w:val="7"/>
        </w:numPr>
        <w:ind w:left="0" w:firstLine="567"/>
        <w:rPr>
          <w:rFonts w:ascii="Montserrat" w:hAnsi="Montserrat"/>
          <w:sz w:val="20"/>
        </w:rPr>
      </w:pPr>
      <w:bookmarkStart w:id="1" w:name="_Ref115769124"/>
      <w:r>
        <w:rPr>
          <w:rFonts w:ascii="Montserrat" w:hAnsi="Montserrat"/>
          <w:sz w:val="20"/>
        </w:rPr>
        <w:t>Failure to comply with obligations relating to the payment of taxes, including social security contributions, in accordance with the requirements of the country in which the supplier is established or of the country in which the Contracting authority is located shall lead to the exclusion of the supplier from the procurement procedure if the Contracting authority becomes aware of the fact that the supplier has been convicted of such an offence in the sense of Article 46(2) clause 1 and 3 of the Law on Public Procurement, or if the Contracting authority is in possession of other evidence of such a failure to comply with those obligations. This provision does not apply if:</w:t>
      </w:r>
    </w:p>
    <w:p w14:paraId="48066323" w14:textId="77777777" w:rsidR="006217F0" w:rsidRPr="005E2B2D" w:rsidRDefault="006217F0" w:rsidP="00A90D0D">
      <w:pPr>
        <w:numPr>
          <w:ilvl w:val="1"/>
          <w:numId w:val="7"/>
        </w:numPr>
        <w:spacing w:after="0" w:line="240" w:lineRule="auto"/>
        <w:ind w:left="0" w:firstLine="567"/>
        <w:contextualSpacing/>
        <w:jc w:val="both"/>
        <w:rPr>
          <w:rFonts w:ascii="Montserrat" w:eastAsia="Times New Roman" w:hAnsi="Montserrat" w:cs="Times New Roman"/>
          <w:sz w:val="20"/>
          <w:szCs w:val="20"/>
        </w:rPr>
      </w:pPr>
      <w:bookmarkStart w:id="2" w:name="_Ref123455206"/>
      <w:r>
        <w:rPr>
          <w:rFonts w:ascii="Montserrat" w:hAnsi="Montserrat"/>
          <w:sz w:val="20"/>
        </w:rPr>
        <w:t>the supplier has an obligation to pay taxes, including social security contributions, and is therefore, deemed to have already fulfilled the obligations referred to in this part;</w:t>
      </w:r>
      <w:bookmarkEnd w:id="2"/>
      <w:r>
        <w:rPr>
          <w:rFonts w:ascii="Montserrat" w:hAnsi="Montserrat"/>
          <w:sz w:val="20"/>
        </w:rPr>
        <w:t xml:space="preserve"> </w:t>
      </w:r>
    </w:p>
    <w:p w14:paraId="38161E77" w14:textId="77777777" w:rsidR="006217F0" w:rsidRPr="005E2B2D" w:rsidRDefault="006217F0" w:rsidP="00A90D0D">
      <w:pPr>
        <w:numPr>
          <w:ilvl w:val="1"/>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the amount of the arrears does not exceed EUR 50 (fifty Euro); </w:t>
      </w:r>
    </w:p>
    <w:p w14:paraId="439B9286" w14:textId="77777777" w:rsidR="00EE75B3" w:rsidRPr="005E2B2D" w:rsidRDefault="006217F0" w:rsidP="00A90D0D">
      <w:pPr>
        <w:numPr>
          <w:ilvl w:val="1"/>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the supplier has been informed of the exact amount of its indebtedness at such a time that it has not been able, before the deadline for the submission of tenders, to pay taxes, </w:t>
      </w:r>
      <w:r>
        <w:rPr>
          <w:rFonts w:ascii="Montserrat" w:hAnsi="Montserrat"/>
          <w:sz w:val="20"/>
        </w:rPr>
        <w:lastRenderedPageBreak/>
        <w:t>including social security contributions, to enter into a tax credit agreement or any other agreement of a similar nature for the payment of such taxes, or to take any other measures to comply with the provisions of clause 32.1. A supplier shall not be excluded from the procurement procedure on this ground if, when the Contracting authority requires the supplier to provide relevant documents in accordance with Article 50(6) of the Law on Public Procurement, the supplier demonstrates that it is already deemed to have fulfilled its obligations relating to the payment of taxes, including social security contributions.</w:t>
      </w:r>
    </w:p>
    <w:p w14:paraId="4250E99C" w14:textId="77777777" w:rsidR="00191CC4" w:rsidRPr="0074449D" w:rsidRDefault="00166141" w:rsidP="00A90D0D">
      <w:pPr>
        <w:numPr>
          <w:ilvl w:val="0"/>
          <w:numId w:val="7"/>
        </w:numPr>
        <w:spacing w:after="0" w:line="240" w:lineRule="auto"/>
        <w:ind w:left="0" w:firstLine="567"/>
        <w:contextualSpacing/>
        <w:jc w:val="both"/>
        <w:rPr>
          <w:rFonts w:ascii="Montserrat" w:eastAsia="Times New Roman" w:hAnsi="Montserrat" w:cs="Times New Roman"/>
          <w:sz w:val="20"/>
          <w:szCs w:val="20"/>
        </w:rPr>
      </w:pPr>
      <w:bookmarkStart w:id="3" w:name="_Ref123462404"/>
      <w:r>
        <w:rPr>
          <w:rFonts w:ascii="Montserrat" w:hAnsi="Montserrat"/>
          <w:sz w:val="20"/>
        </w:rPr>
        <w:t>If the supplier does not meet the requirements laid down in accordance with Article 46(1), (4) and (6)</w:t>
      </w:r>
      <w:r>
        <w:rPr>
          <w:rFonts w:ascii="Montserrat" w:hAnsi="Montserrat"/>
          <w:b/>
          <w:bCs/>
          <w:sz w:val="20"/>
        </w:rPr>
        <w:t xml:space="preserve"> </w:t>
      </w:r>
      <w:r>
        <w:rPr>
          <w:rFonts w:ascii="Montserrat" w:hAnsi="Montserrat"/>
          <w:sz w:val="20"/>
        </w:rPr>
        <w:t>of the Law on Public Procurement, the Contracting authority shall not exclude the supplier from the procurement procedure where both of these conditions are present:</w:t>
      </w:r>
      <w:bookmarkEnd w:id="1"/>
      <w:bookmarkEnd w:id="3"/>
    </w:p>
    <w:p w14:paraId="351ED1BA" w14:textId="77777777" w:rsidR="005D5F4D" w:rsidRPr="0074449D" w:rsidRDefault="00191CC4" w:rsidP="00A90D0D">
      <w:pPr>
        <w:numPr>
          <w:ilvl w:val="1"/>
          <w:numId w:val="7"/>
        </w:numPr>
        <w:spacing w:after="0" w:line="240" w:lineRule="auto"/>
        <w:ind w:left="0" w:firstLine="567"/>
        <w:contextualSpacing/>
        <w:jc w:val="both"/>
        <w:rPr>
          <w:rFonts w:ascii="Montserrat" w:eastAsia="Times New Roman" w:hAnsi="Montserrat" w:cs="Times New Roman"/>
          <w:sz w:val="20"/>
          <w:szCs w:val="20"/>
        </w:rPr>
      </w:pPr>
      <w:bookmarkStart w:id="4" w:name="_Ref492642706"/>
      <w:r>
        <w:rPr>
          <w:rFonts w:ascii="Montserrat" w:hAnsi="Montserrat"/>
          <w:sz w:val="20"/>
        </w:rPr>
        <w:t>the supplier has provided the Contracting authority with information that it has taken these measures:</w:t>
      </w:r>
      <w:bookmarkEnd w:id="4"/>
    </w:p>
    <w:p w14:paraId="7A608E0E" w14:textId="77777777" w:rsidR="005D5F4D" w:rsidRPr="0074449D" w:rsidRDefault="00E863BB" w:rsidP="00A90D0D">
      <w:pPr>
        <w:numPr>
          <w:ilvl w:val="2"/>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has voluntarily paid or has undertaken to pay compensation for damage caused by an offence or infringement referred to in Article 46(1), (4) or (6) of the Law on Public Procurement, if applicable;</w:t>
      </w:r>
    </w:p>
    <w:p w14:paraId="6536A5D8" w14:textId="77777777" w:rsidR="005D5F4D" w:rsidRPr="0074449D" w:rsidRDefault="00191CC4" w:rsidP="00A90D0D">
      <w:pPr>
        <w:numPr>
          <w:ilvl w:val="2"/>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co-operated, actively assisted or took other measures to contribute to the investigation, detection or clarification of the offence or infringement committed by him/her, if applicable;</w:t>
      </w:r>
    </w:p>
    <w:p w14:paraId="7C854BEC" w14:textId="77777777" w:rsidR="00191CC4" w:rsidRPr="0074449D" w:rsidRDefault="00191CC4" w:rsidP="00A90D0D">
      <w:pPr>
        <w:numPr>
          <w:ilvl w:val="2"/>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took technical, organisational and personnel management measures to prevent further offences or infringements;</w:t>
      </w:r>
    </w:p>
    <w:p w14:paraId="20BE91A0" w14:textId="77777777" w:rsidR="00F93590" w:rsidRPr="0074449D" w:rsidRDefault="00191CC4" w:rsidP="00A90D0D">
      <w:pPr>
        <w:numPr>
          <w:ilvl w:val="1"/>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the Contracting authority has evaluated the information provided by the supplier in accordance with clause 33.1 and has taken a reasoned decision that the measures taken by the supplier to demonstrate its reliability are sufficient. The sufficiency of these measures shall be assessed in the light of the seriousness and circumstances of the offence or infringement. The Contracting authority must provide the supplier with a reasoned decision in writing no later than 10 days after receipt of the supplier's information referred to in point 33.1.</w:t>
      </w:r>
    </w:p>
    <w:p w14:paraId="49E56863" w14:textId="77777777" w:rsidR="001A461C" w:rsidRPr="0074449D" w:rsidRDefault="001A461C" w:rsidP="00A90D0D">
      <w:pPr>
        <w:numPr>
          <w:ilvl w:val="0"/>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A supplier may not exercise the option set out in clause 33 where it has been excluded from the procurement or concession award procedure by a judgement which has been delivered and has the force of res judicata, for the period of time specified in the judgement.</w:t>
      </w:r>
    </w:p>
    <w:p w14:paraId="00E27FD3" w14:textId="3335C60B" w:rsidR="001A461C" w:rsidRPr="0074449D" w:rsidRDefault="001A461C" w:rsidP="00A90D0D">
      <w:pPr>
        <w:numPr>
          <w:ilvl w:val="0"/>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Where a court decision, which has been adopted and entered into force, has imposed on a supplier a period of exclusion on the grounds for exclusion specified in Annex 4 to the </w:t>
      </w:r>
      <w:r w:rsidR="00A278A6" w:rsidRPr="00A278A6">
        <w:rPr>
          <w:rFonts w:ascii="Montserrat" w:hAnsi="Montserrat"/>
          <w:sz w:val="20"/>
        </w:rPr>
        <w:t>Terms and Conditions of the Procurement</w:t>
      </w:r>
      <w:r>
        <w:rPr>
          <w:rFonts w:ascii="Montserrat" w:hAnsi="Montserrat"/>
          <w:sz w:val="20"/>
        </w:rPr>
        <w:t>, the Contracting authority shall exclude the supplier from the procurement procedure for the period of time specified in the court decision.</w:t>
      </w:r>
    </w:p>
    <w:p w14:paraId="0C4E7DAC" w14:textId="77777777" w:rsidR="001A461C" w:rsidRPr="0074449D" w:rsidRDefault="00E011A0" w:rsidP="00A90D0D">
      <w:pPr>
        <w:numPr>
          <w:ilvl w:val="0"/>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The Contracting authority shall also exclude a supplier from the procurement procedure on the grounds for exclusion referred to in Article 46(4) and (6) of the Law on Public Procurement where it has conclusive evidence that the supplier is established or is participating in the procurement in place of another person, in order to avoid the application of the grounds for exclusion referred to in Article 46(4) and (6) of the Law on Public Procurement.</w:t>
      </w:r>
    </w:p>
    <w:p w14:paraId="3A37F5EB" w14:textId="77777777" w:rsidR="00F93590" w:rsidRPr="005E2B2D" w:rsidRDefault="00F93590" w:rsidP="003A390B">
      <w:pPr>
        <w:spacing w:after="0" w:line="240" w:lineRule="auto"/>
        <w:contextualSpacing/>
        <w:jc w:val="both"/>
        <w:rPr>
          <w:rFonts w:ascii="Montserrat" w:eastAsia="Times New Roman" w:hAnsi="Montserrat" w:cs="Times New Roman"/>
          <w:sz w:val="20"/>
          <w:szCs w:val="20"/>
          <w:lang w:eastAsia="en-US"/>
        </w:rPr>
      </w:pPr>
    </w:p>
    <w:p w14:paraId="0FE213D3" w14:textId="77777777" w:rsidR="00191CC4" w:rsidRPr="005E2B2D" w:rsidRDefault="00191CC4" w:rsidP="003A390B">
      <w:pPr>
        <w:spacing w:after="0" w:line="240" w:lineRule="auto"/>
        <w:jc w:val="center"/>
        <w:rPr>
          <w:rFonts w:ascii="Montserrat" w:eastAsia="Times New Roman" w:hAnsi="Montserrat" w:cs="Times New Roman"/>
          <w:b/>
          <w:sz w:val="20"/>
          <w:szCs w:val="20"/>
        </w:rPr>
      </w:pPr>
      <w:r>
        <w:rPr>
          <w:rFonts w:ascii="Montserrat" w:hAnsi="Montserrat"/>
          <w:b/>
          <w:sz w:val="20"/>
        </w:rPr>
        <w:t>Suppliers’ qualification requirements</w:t>
      </w:r>
    </w:p>
    <w:p w14:paraId="6F1F408B" w14:textId="77777777" w:rsidR="00191CC4" w:rsidRPr="005E2B2D" w:rsidRDefault="00191CC4" w:rsidP="003A390B">
      <w:pPr>
        <w:spacing w:after="0" w:line="240" w:lineRule="auto"/>
        <w:rPr>
          <w:rFonts w:ascii="Montserrat" w:eastAsia="Times New Roman" w:hAnsi="Montserrat" w:cs="Times New Roman"/>
          <w:sz w:val="20"/>
          <w:szCs w:val="20"/>
          <w:lang w:eastAsia="en-US"/>
        </w:rPr>
      </w:pPr>
    </w:p>
    <w:p w14:paraId="1CFC0BDC" w14:textId="77777777" w:rsidR="00BE7EB3" w:rsidRDefault="00BD798A" w:rsidP="00A90D0D">
      <w:pPr>
        <w:numPr>
          <w:ilvl w:val="0"/>
          <w:numId w:val="7"/>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Qualification requirements for suppliers and the documents and information required to support these requirements:</w:t>
      </w:r>
    </w:p>
    <w:p w14:paraId="0C5FB80A" w14:textId="77777777" w:rsidR="00BD798A" w:rsidRPr="00BD798A" w:rsidRDefault="00BD798A" w:rsidP="00BD798A">
      <w:pPr>
        <w:spacing w:after="0" w:line="240" w:lineRule="auto"/>
        <w:ind w:left="567"/>
        <w:contextualSpacing/>
        <w:jc w:val="both"/>
        <w:rPr>
          <w:rFonts w:ascii="Montserrat" w:eastAsia="Times New Roman" w:hAnsi="Montserrat"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417"/>
        <w:gridCol w:w="4418"/>
      </w:tblGrid>
      <w:tr w:rsidR="00BE7EB3" w:rsidRPr="00BE7EB3" w14:paraId="7E169320" w14:textId="77777777" w:rsidTr="00BE7EB3">
        <w:tc>
          <w:tcPr>
            <w:tcW w:w="534" w:type="dxa"/>
            <w:shd w:val="clear" w:color="auto" w:fill="auto"/>
          </w:tcPr>
          <w:p w14:paraId="4F240530" w14:textId="77777777" w:rsidR="00BE7EB3" w:rsidRPr="00BE7EB3" w:rsidRDefault="00BE7EB3" w:rsidP="00BE7EB3">
            <w:pPr>
              <w:spacing w:after="0" w:line="240" w:lineRule="auto"/>
              <w:rPr>
                <w:rFonts w:ascii="Montserrat" w:eastAsia="Aptos" w:hAnsi="Montserrat"/>
                <w:b/>
                <w:bCs/>
                <w:kern w:val="2"/>
                <w:sz w:val="20"/>
                <w:szCs w:val="20"/>
              </w:rPr>
            </w:pPr>
            <w:r>
              <w:rPr>
                <w:rFonts w:ascii="Montserrat" w:hAnsi="Montserrat"/>
                <w:b/>
                <w:sz w:val="20"/>
              </w:rPr>
              <w:t xml:space="preserve"> No.</w:t>
            </w:r>
          </w:p>
        </w:tc>
        <w:tc>
          <w:tcPr>
            <w:tcW w:w="4536" w:type="dxa"/>
            <w:shd w:val="clear" w:color="auto" w:fill="auto"/>
          </w:tcPr>
          <w:p w14:paraId="33E7ED10" w14:textId="77777777" w:rsidR="00BE7EB3" w:rsidRPr="00BE7EB3" w:rsidRDefault="00BE7EB3" w:rsidP="00BE7EB3">
            <w:pPr>
              <w:spacing w:after="0" w:line="240" w:lineRule="auto"/>
              <w:rPr>
                <w:rFonts w:ascii="Montserrat" w:eastAsia="Aptos" w:hAnsi="Montserrat"/>
                <w:b/>
                <w:bCs/>
                <w:kern w:val="2"/>
                <w:sz w:val="20"/>
                <w:szCs w:val="20"/>
              </w:rPr>
            </w:pPr>
            <w:r>
              <w:rPr>
                <w:rFonts w:ascii="Montserrat" w:hAnsi="Montserrat"/>
                <w:b/>
                <w:sz w:val="20"/>
              </w:rPr>
              <w:t>Qualification requirement</w:t>
            </w:r>
          </w:p>
        </w:tc>
        <w:tc>
          <w:tcPr>
            <w:tcW w:w="4536" w:type="dxa"/>
            <w:shd w:val="clear" w:color="auto" w:fill="auto"/>
          </w:tcPr>
          <w:p w14:paraId="637E447E" w14:textId="77777777" w:rsidR="00BE7EB3" w:rsidRPr="00BE7EB3" w:rsidRDefault="00BE7EB3" w:rsidP="00BE7EB3">
            <w:pPr>
              <w:spacing w:after="0" w:line="240" w:lineRule="auto"/>
              <w:rPr>
                <w:rFonts w:ascii="Montserrat" w:eastAsia="Aptos" w:hAnsi="Montserrat"/>
                <w:b/>
                <w:bCs/>
                <w:kern w:val="2"/>
                <w:sz w:val="20"/>
                <w:szCs w:val="20"/>
              </w:rPr>
            </w:pPr>
            <w:r>
              <w:rPr>
                <w:rFonts w:ascii="Montserrat" w:hAnsi="Montserrat"/>
                <w:b/>
                <w:sz w:val="20"/>
              </w:rPr>
              <w:t>Supporting documents</w:t>
            </w:r>
          </w:p>
        </w:tc>
      </w:tr>
      <w:tr w:rsidR="00BE7EB3" w:rsidRPr="00BE7EB3" w14:paraId="6B5C2851" w14:textId="77777777" w:rsidTr="00BE7EB3">
        <w:tc>
          <w:tcPr>
            <w:tcW w:w="9606" w:type="dxa"/>
            <w:gridSpan w:val="3"/>
            <w:shd w:val="clear" w:color="auto" w:fill="auto"/>
          </w:tcPr>
          <w:p w14:paraId="43172E68" w14:textId="77777777" w:rsidR="00BE7EB3" w:rsidRPr="00BE7EB3" w:rsidRDefault="00BE7EB3" w:rsidP="00BE7EB3">
            <w:pPr>
              <w:spacing w:after="0" w:line="240" w:lineRule="auto"/>
              <w:jc w:val="center"/>
              <w:rPr>
                <w:rFonts w:ascii="Montserrat" w:eastAsia="Aptos" w:hAnsi="Montserrat"/>
                <w:kern w:val="2"/>
                <w:sz w:val="20"/>
                <w:szCs w:val="20"/>
              </w:rPr>
            </w:pPr>
            <w:r>
              <w:rPr>
                <w:rFonts w:ascii="Montserrat" w:hAnsi="Montserrat"/>
                <w:b/>
                <w:sz w:val="20"/>
              </w:rPr>
              <w:t>Technical and professional capacity</w:t>
            </w:r>
          </w:p>
        </w:tc>
      </w:tr>
      <w:tr w:rsidR="00BE7EB3" w:rsidRPr="00BE7EB3" w14:paraId="0BF21DA1" w14:textId="77777777" w:rsidTr="00BE7EB3">
        <w:tc>
          <w:tcPr>
            <w:tcW w:w="534" w:type="dxa"/>
            <w:shd w:val="clear" w:color="auto" w:fill="auto"/>
          </w:tcPr>
          <w:p w14:paraId="498391C7" w14:textId="77777777"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37.1.</w:t>
            </w:r>
          </w:p>
        </w:tc>
        <w:tc>
          <w:tcPr>
            <w:tcW w:w="4536" w:type="dxa"/>
            <w:shd w:val="clear" w:color="auto" w:fill="auto"/>
          </w:tcPr>
          <w:p w14:paraId="577C5DED" w14:textId="0EE77D6A" w:rsidR="00BE7EB3" w:rsidRPr="00BE7EB3" w:rsidRDefault="00BE7EB3" w:rsidP="00BE7EB3">
            <w:pPr>
              <w:spacing w:after="0" w:line="240" w:lineRule="auto"/>
              <w:rPr>
                <w:rFonts w:ascii="Montserrat" w:eastAsia="Aptos" w:hAnsi="Montserrat"/>
                <w:kern w:val="2"/>
                <w:sz w:val="20"/>
                <w:szCs w:val="20"/>
              </w:rPr>
            </w:pPr>
            <w:bookmarkStart w:id="5" w:name="_Hlk192170968"/>
            <w:r>
              <w:rPr>
                <w:rFonts w:ascii="Montserrat" w:hAnsi="Montserrat"/>
                <w:sz w:val="20"/>
              </w:rPr>
              <w:t xml:space="preserve">The supplier (in the case of a group of </w:t>
            </w:r>
            <w:r w:rsidR="00DE0F62" w:rsidRPr="00496903">
              <w:rPr>
                <w:rFonts w:ascii="Montserrat" w:hAnsi="Montserrat"/>
                <w:sz w:val="20"/>
              </w:rPr>
              <w:t>entities</w:t>
            </w:r>
            <w:r>
              <w:rPr>
                <w:rFonts w:ascii="Montserrat" w:hAnsi="Montserrat"/>
                <w:sz w:val="20"/>
              </w:rPr>
              <w:t xml:space="preserve">, the requirement must be met by all members of the group of </w:t>
            </w:r>
            <w:r w:rsidR="00DE0F62" w:rsidRPr="00496903">
              <w:rPr>
                <w:rFonts w:ascii="Montserrat" w:hAnsi="Montserrat"/>
                <w:sz w:val="20"/>
              </w:rPr>
              <w:t>entities</w:t>
            </w:r>
            <w:r>
              <w:rPr>
                <w:rFonts w:ascii="Montserrat" w:hAnsi="Montserrat"/>
                <w:sz w:val="20"/>
              </w:rPr>
              <w:t xml:space="preserve"> jointly) has, within the last 7 (seven) years preceding the </w:t>
            </w:r>
            <w:r w:rsidR="00CD0CBF">
              <w:rPr>
                <w:rFonts w:ascii="Montserrat" w:hAnsi="Montserrat"/>
                <w:sz w:val="20"/>
              </w:rPr>
              <w:t>deadline</w:t>
            </w:r>
            <w:r>
              <w:rPr>
                <w:rFonts w:ascii="Montserrat" w:hAnsi="Montserrat"/>
                <w:sz w:val="20"/>
              </w:rPr>
              <w:t xml:space="preserve"> for the submission of tenders, and if the supplier is registered afterwards, within the period starting from the date of the supplier's </w:t>
            </w:r>
            <w:r>
              <w:rPr>
                <w:rFonts w:ascii="Montserrat" w:hAnsi="Montserrat"/>
                <w:sz w:val="20"/>
              </w:rPr>
              <w:lastRenderedPageBreak/>
              <w:t>registration, duly</w:t>
            </w:r>
            <w:r w:rsidRPr="00BE7EB3">
              <w:rPr>
                <w:rFonts w:ascii="Montserrat" w:eastAsia="Aptos" w:hAnsi="Montserrat"/>
                <w:kern w:val="2"/>
                <w:sz w:val="20"/>
                <w:szCs w:val="20"/>
                <w:vertAlign w:val="superscript"/>
                <w:lang w:eastAsia="en-US"/>
              </w:rPr>
              <w:footnoteReference w:id="2"/>
            </w:r>
            <w:r>
              <w:rPr>
                <w:rFonts w:ascii="Montserrat" w:hAnsi="Montserrat"/>
                <w:sz w:val="20"/>
              </w:rPr>
              <w:t xml:space="preserve"> carried out the installation and/or maintenance of traffic light control software and/or the supply of controllers and/or other traffic management equipment under one or more agreements with an aggregate value of at least EUR 2,500 000,00 (two million five hundred thousand EUR), excluding VAT.</w:t>
            </w:r>
          </w:p>
          <w:p w14:paraId="592C36BF" w14:textId="77777777" w:rsidR="00BE7EB3" w:rsidRPr="00BE7EB3" w:rsidRDefault="00BE7EB3" w:rsidP="00BE7EB3">
            <w:pPr>
              <w:spacing w:after="0" w:line="240" w:lineRule="auto"/>
              <w:rPr>
                <w:rFonts w:ascii="Montserrat" w:eastAsia="Aptos" w:hAnsi="Montserrat"/>
                <w:kern w:val="2"/>
                <w:sz w:val="20"/>
                <w:szCs w:val="20"/>
                <w:lang w:eastAsia="en-US"/>
              </w:rPr>
            </w:pPr>
          </w:p>
          <w:bookmarkEnd w:id="5"/>
          <w:p w14:paraId="103D1B93" w14:textId="74600D56" w:rsidR="00BE7EB3" w:rsidRPr="00BE7EB3" w:rsidRDefault="00BE7EB3" w:rsidP="00BE7EB3">
            <w:pPr>
              <w:spacing w:after="0" w:line="240" w:lineRule="auto"/>
              <w:rPr>
                <w:rFonts w:ascii="Montserrat" w:eastAsia="Aptos" w:hAnsi="Montserrat"/>
                <w:kern w:val="2"/>
                <w:sz w:val="20"/>
                <w:szCs w:val="20"/>
              </w:rPr>
            </w:pPr>
            <w:r>
              <w:rPr>
                <w:rFonts w:ascii="Montserrat" w:hAnsi="Montserrat"/>
                <w:b/>
                <w:sz w:val="20"/>
              </w:rPr>
              <w:t>Note.</w:t>
            </w:r>
            <w:r>
              <w:rPr>
                <w:rFonts w:ascii="Montserrat" w:hAnsi="Montserrat"/>
                <w:sz w:val="20"/>
              </w:rPr>
              <w:t xml:space="preserve"> If the supplier provides information on an agreement for which the services and/or goods provided are earlier than the last 7 (seven) years before the deadline for the submission of tenders, but completed within the last 7 (seven) years before the deadline for the submission of tenders, the value of the services and/or goods provided will only take into account the value of the part of the services and/or goods provided within the last 7 (seven) years before the deadline for the submission of tenders</w:t>
            </w:r>
            <w:r w:rsidRPr="00BE7EB3">
              <w:rPr>
                <w:rFonts w:ascii="Montserrat" w:eastAsia="Aptos" w:hAnsi="Montserrat"/>
                <w:kern w:val="2"/>
                <w:sz w:val="20"/>
                <w:szCs w:val="20"/>
                <w:vertAlign w:val="superscript"/>
                <w:lang w:eastAsia="en-US"/>
              </w:rPr>
              <w:footnoteReference w:id="3"/>
            </w:r>
            <w:r>
              <w:rPr>
                <w:rFonts w:ascii="Montserrat" w:hAnsi="Montserrat"/>
                <w:sz w:val="20"/>
              </w:rPr>
              <w:t>. The supplier may provide evidence of experience both in terms of completed agreements and in terms of completed parts of ongoing agreements.</w:t>
            </w:r>
          </w:p>
          <w:p w14:paraId="1357963F" w14:textId="77777777"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 </w:t>
            </w:r>
          </w:p>
          <w:p w14:paraId="222B9913" w14:textId="56742529"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Conditions for participation by a group of </w:t>
            </w:r>
            <w:r w:rsidR="00715704" w:rsidRPr="006479BA">
              <w:rPr>
                <w:rFonts w:ascii="Montserrat" w:hAnsi="Montserrat"/>
                <w:sz w:val="20"/>
              </w:rPr>
              <w:t>entities</w:t>
            </w:r>
            <w:r>
              <w:rPr>
                <w:rFonts w:ascii="Montserrat" w:hAnsi="Montserrat"/>
                <w:sz w:val="20"/>
              </w:rPr>
              <w:t xml:space="preserve"> and/or reliance on the capacities of other economic operators:</w:t>
            </w:r>
          </w:p>
          <w:p w14:paraId="7D9C2B7D" w14:textId="40C272A8"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a) at least one member of the group of </w:t>
            </w:r>
            <w:r w:rsidR="00847DAC" w:rsidRPr="006479BA">
              <w:rPr>
                <w:rFonts w:ascii="Montserrat" w:hAnsi="Montserrat"/>
                <w:sz w:val="20"/>
              </w:rPr>
              <w:t>entities</w:t>
            </w:r>
            <w:r>
              <w:rPr>
                <w:rFonts w:ascii="Montserrat" w:hAnsi="Montserrat"/>
                <w:sz w:val="20"/>
              </w:rPr>
              <w:t xml:space="preserve">must meet the requirement. </w:t>
            </w:r>
          </w:p>
          <w:p w14:paraId="6B3D6673" w14:textId="69D8822D"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b) the supplier may rely on the capacities of other </w:t>
            </w:r>
            <w:r w:rsidR="00613940" w:rsidRPr="006479BA">
              <w:rPr>
                <w:rFonts w:ascii="Montserrat" w:hAnsi="Montserrat"/>
                <w:sz w:val="20"/>
              </w:rPr>
              <w:t>entities</w:t>
            </w:r>
            <w:r>
              <w:rPr>
                <w:rFonts w:ascii="Montserrat" w:hAnsi="Montserrat"/>
                <w:sz w:val="20"/>
              </w:rPr>
              <w:t xml:space="preserve"> only if those </w:t>
            </w:r>
            <w:r w:rsidR="00613940" w:rsidRPr="006479BA">
              <w:rPr>
                <w:rFonts w:ascii="Montserrat" w:hAnsi="Montserrat"/>
                <w:sz w:val="20"/>
              </w:rPr>
              <w:t>entities</w:t>
            </w:r>
            <w:r>
              <w:rPr>
                <w:rFonts w:ascii="Montserrat" w:hAnsi="Montserrat"/>
                <w:sz w:val="20"/>
              </w:rPr>
              <w:t xml:space="preserve"> whose capacities have been relied on will perform the part of the agreement for which their available capacities are required. </w:t>
            </w:r>
          </w:p>
          <w:p w14:paraId="2D90365A" w14:textId="13C1B3D5"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c) the supplier shall not be precluded from relying on an agreement which the supplier has performed not alone but jointly with other </w:t>
            </w:r>
            <w:r w:rsidR="00FB6E2B" w:rsidRPr="006479BA">
              <w:rPr>
                <w:rFonts w:ascii="Montserrat" w:hAnsi="Montserrat"/>
                <w:sz w:val="20"/>
              </w:rPr>
              <w:t>entities</w:t>
            </w:r>
            <w:r>
              <w:rPr>
                <w:rFonts w:ascii="Montserrat" w:hAnsi="Montserrat"/>
                <w:sz w:val="20"/>
              </w:rPr>
              <w:t xml:space="preserve">. However, in such a case, it is the part of the privileged user management solution and its implementation, the scope and value of the work carried out by the particular </w:t>
            </w:r>
            <w:r w:rsidR="008155F4">
              <w:rPr>
                <w:rFonts w:ascii="Montserrat" w:hAnsi="Montserrat"/>
                <w:sz w:val="20"/>
              </w:rPr>
              <w:t>entity</w:t>
            </w:r>
            <w:r>
              <w:rPr>
                <w:rFonts w:ascii="Montserrat" w:hAnsi="Montserrat"/>
                <w:sz w:val="20"/>
              </w:rPr>
              <w:t xml:space="preserve"> participating in the procurement</w:t>
            </w:r>
            <w:r w:rsidR="00A6789E">
              <w:rPr>
                <w:rFonts w:ascii="Montserrat" w:hAnsi="Montserrat"/>
                <w:sz w:val="20"/>
              </w:rPr>
              <w:t xml:space="preserve">, </w:t>
            </w:r>
            <w:r w:rsidR="00A6789E" w:rsidRPr="00496903">
              <w:rPr>
                <w:rFonts w:ascii="Montserrat" w:hAnsi="Montserrat"/>
                <w:sz w:val="20"/>
              </w:rPr>
              <w:t>its scope and value</w:t>
            </w:r>
            <w:r w:rsidR="004F69C7">
              <w:rPr>
                <w:rFonts w:ascii="Montserrat" w:hAnsi="Montserrat"/>
                <w:sz w:val="20"/>
              </w:rPr>
              <w:t xml:space="preserve"> </w:t>
            </w:r>
            <w:r w:rsidR="004F69C7" w:rsidRPr="006E796C">
              <w:rPr>
                <w:rFonts w:ascii="Montserrat" w:hAnsi="Montserrat"/>
                <w:kern w:val="2"/>
                <w:sz w:val="18"/>
                <w:szCs w:val="18"/>
              </w:rPr>
              <w:t xml:space="preserve">that </w:t>
            </w:r>
            <w:r w:rsidR="004F69C7" w:rsidRPr="00496903">
              <w:rPr>
                <w:rFonts w:ascii="Montserrat" w:hAnsi="Montserrat"/>
                <w:sz w:val="20"/>
              </w:rPr>
              <w:t xml:space="preserve">are to be </w:t>
            </w:r>
            <w:r w:rsidR="004F69C7" w:rsidRPr="00496903">
              <w:rPr>
                <w:rFonts w:ascii="Montserrat" w:hAnsi="Montserrat"/>
                <w:sz w:val="20"/>
              </w:rPr>
              <w:lastRenderedPageBreak/>
              <w:t>assessed</w:t>
            </w:r>
            <w:r w:rsidR="004F69C7" w:rsidDel="00A6789E">
              <w:rPr>
                <w:rFonts w:ascii="Montserrat" w:hAnsi="Montserrat"/>
                <w:sz w:val="20"/>
              </w:rPr>
              <w:t xml:space="preserve"> </w:t>
            </w:r>
            <w:r>
              <w:rPr>
                <w:rFonts w:ascii="Montserrat" w:hAnsi="Montserrat"/>
                <w:sz w:val="20"/>
              </w:rPr>
              <w:t xml:space="preserve">, and not the whole object of the </w:t>
            </w:r>
            <w:r w:rsidDel="00AE35C0">
              <w:rPr>
                <w:rFonts w:ascii="Montserrat" w:hAnsi="Montserrat"/>
                <w:sz w:val="20"/>
              </w:rPr>
              <w:t>agreement</w:t>
            </w:r>
            <w:r>
              <w:rPr>
                <w:rFonts w:ascii="Montserrat" w:hAnsi="Montserrat"/>
                <w:sz w:val="20"/>
              </w:rPr>
              <w:t>.</w:t>
            </w:r>
          </w:p>
        </w:tc>
        <w:tc>
          <w:tcPr>
            <w:tcW w:w="4536" w:type="dxa"/>
            <w:shd w:val="clear" w:color="auto" w:fill="auto"/>
          </w:tcPr>
          <w:p w14:paraId="1081D5D1" w14:textId="77777777" w:rsidR="00BE7EB3" w:rsidRPr="00BE7EB3" w:rsidRDefault="00BE7EB3" w:rsidP="00BE7EB3">
            <w:pPr>
              <w:spacing w:after="120" w:line="259" w:lineRule="auto"/>
              <w:rPr>
                <w:rFonts w:ascii="Montserrat" w:eastAsia="Aptos" w:hAnsi="Montserrat"/>
                <w:b/>
                <w:kern w:val="2"/>
                <w:sz w:val="20"/>
              </w:rPr>
            </w:pPr>
            <w:r>
              <w:rPr>
                <w:rFonts w:ascii="Montserrat" w:hAnsi="Montserrat"/>
                <w:b/>
                <w:sz w:val="20"/>
              </w:rPr>
              <w:lastRenderedPageBreak/>
              <w:t xml:space="preserve">ESPD. </w:t>
            </w:r>
          </w:p>
          <w:p w14:paraId="5FF47277" w14:textId="2BF6AA04" w:rsidR="00BE7EB3" w:rsidRPr="00BE7EB3" w:rsidRDefault="00BE7EB3" w:rsidP="00BE7EB3">
            <w:pPr>
              <w:spacing w:after="120" w:line="259" w:lineRule="auto"/>
              <w:rPr>
                <w:rFonts w:ascii="Montserrat" w:eastAsia="Aptos" w:hAnsi="Montserrat"/>
                <w:bCs/>
                <w:kern w:val="2"/>
                <w:sz w:val="20"/>
              </w:rPr>
            </w:pPr>
            <w:r>
              <w:rPr>
                <w:rFonts w:ascii="Montserrat" w:hAnsi="Montserrat"/>
                <w:sz w:val="20"/>
              </w:rPr>
              <w:t xml:space="preserve">1. </w:t>
            </w:r>
            <w:r>
              <w:rPr>
                <w:rFonts w:ascii="Montserrat" w:hAnsi="Montserrat"/>
                <w:b/>
                <w:bCs/>
                <w:sz w:val="20"/>
              </w:rPr>
              <w:t>A list of the traffic light control software installation and/or maintenance services and/or controllers and/or other traffic management equipment supplied</w:t>
            </w:r>
            <w:r>
              <w:rPr>
                <w:rFonts w:ascii="Montserrat" w:hAnsi="Montserrat"/>
                <w:sz w:val="20"/>
              </w:rPr>
              <w:t xml:space="preserve"> </w:t>
            </w:r>
            <w:r>
              <w:rPr>
                <w:rFonts w:ascii="Montserrat" w:hAnsi="Montserrat"/>
                <w:b/>
                <w:bCs/>
                <w:sz w:val="20"/>
              </w:rPr>
              <w:t xml:space="preserve">(Annex 6 </w:t>
            </w:r>
            <w:r w:rsidR="00E208A0" w:rsidRPr="00496903">
              <w:rPr>
                <w:rFonts w:ascii="Montserrat" w:hAnsi="Montserrat"/>
                <w:b/>
                <w:sz w:val="20"/>
                <w:szCs w:val="20"/>
                <w:lang w:val="en-US"/>
              </w:rPr>
              <w:t>to the Terms and Conditions of the Procurement</w:t>
            </w:r>
            <w:r>
              <w:rPr>
                <w:rFonts w:ascii="Montserrat" w:hAnsi="Montserrat"/>
                <w:b/>
                <w:bCs/>
                <w:sz w:val="20"/>
              </w:rPr>
              <w:t>)</w:t>
            </w:r>
            <w:r>
              <w:rPr>
                <w:rFonts w:ascii="Montserrat" w:hAnsi="Montserrat"/>
                <w:sz w:val="20"/>
              </w:rPr>
              <w:t xml:space="preserve"> during the last 7 (seven) years prior to the deadline for the submission of tenders, or during the </w:t>
            </w:r>
            <w:r>
              <w:rPr>
                <w:rFonts w:ascii="Montserrat" w:hAnsi="Montserrat"/>
                <w:sz w:val="20"/>
              </w:rPr>
              <w:lastRenderedPageBreak/>
              <w:t xml:space="preserve">period from the date of registration of the supplier (if the supplier has been in business for less than 7 (seven) years), indicating the title of the services and/or supplies provided, the agreement number under which the services and/or supplies were provided, a brief description of the object of the </w:t>
            </w:r>
            <w:r w:rsidDel="008702D1">
              <w:rPr>
                <w:rFonts w:ascii="Montserrat" w:hAnsi="Montserrat"/>
                <w:sz w:val="20"/>
              </w:rPr>
              <w:t>agreement</w:t>
            </w:r>
            <w:r>
              <w:rPr>
                <w:rFonts w:ascii="Montserrat" w:hAnsi="Montserrat"/>
                <w:sz w:val="20"/>
              </w:rPr>
              <w:t>, the date of commencement and the date of completion of the services and/or supplies, the value of the services and/or supplies provided (in EUR, excluding VAT), and the recipients of the services and/or supplies (both public and private).</w:t>
            </w:r>
          </w:p>
          <w:p w14:paraId="3FD81A45" w14:textId="77777777" w:rsidR="00BE7EB3" w:rsidRPr="00BE7EB3" w:rsidRDefault="00BE7EB3" w:rsidP="00BE7EB3">
            <w:pPr>
              <w:spacing w:after="120" w:line="259" w:lineRule="auto"/>
              <w:ind w:firstLine="720"/>
              <w:rPr>
                <w:rFonts w:ascii="Montserrat" w:eastAsia="Aptos" w:hAnsi="Montserrat"/>
                <w:bCs/>
                <w:kern w:val="2"/>
                <w:sz w:val="20"/>
                <w:lang w:eastAsia="en-US"/>
              </w:rPr>
            </w:pPr>
          </w:p>
          <w:p w14:paraId="60749724" w14:textId="615D50E5" w:rsidR="00BE7EB3" w:rsidRPr="00BE7EB3" w:rsidRDefault="00BE7EB3" w:rsidP="00BE7EB3">
            <w:pPr>
              <w:spacing w:after="120" w:line="259" w:lineRule="auto"/>
              <w:rPr>
                <w:rFonts w:ascii="Montserrat" w:eastAsia="Aptos" w:hAnsi="Montserrat"/>
                <w:bCs/>
                <w:kern w:val="2"/>
                <w:sz w:val="20"/>
              </w:rPr>
            </w:pPr>
            <w:r>
              <w:rPr>
                <w:rFonts w:ascii="Montserrat" w:hAnsi="Montserrat"/>
                <w:sz w:val="20"/>
              </w:rPr>
              <w:t xml:space="preserve">2. </w:t>
            </w:r>
            <w:r>
              <w:rPr>
                <w:rFonts w:ascii="Montserrat" w:hAnsi="Montserrat"/>
                <w:b/>
                <w:bCs/>
                <w:sz w:val="20"/>
              </w:rPr>
              <w:t>Certificates</w:t>
            </w:r>
            <w:r>
              <w:rPr>
                <w:rFonts w:ascii="Montserrat" w:hAnsi="Montserrat"/>
                <w:sz w:val="20"/>
              </w:rPr>
              <w:t xml:space="preserve"> </w:t>
            </w:r>
            <w:r w:rsidR="00F01C6C">
              <w:rPr>
                <w:rFonts w:ascii="Montserrat" w:hAnsi="Montserrat"/>
                <w:b/>
                <w:bCs/>
                <w:sz w:val="20"/>
              </w:rPr>
              <w:t>from customers</w:t>
            </w:r>
            <w:r w:rsidR="00F01C6C">
              <w:rPr>
                <w:rFonts w:ascii="Montserrat" w:hAnsi="Montserrat"/>
                <w:sz w:val="20"/>
              </w:rPr>
              <w:t xml:space="preserve"> </w:t>
            </w:r>
            <w:r>
              <w:rPr>
                <w:rFonts w:ascii="Montserrat" w:hAnsi="Montserrat"/>
                <w:sz w:val="20"/>
              </w:rPr>
              <w:t xml:space="preserve">or </w:t>
            </w:r>
            <w:r w:rsidR="00280FAE">
              <w:rPr>
                <w:rFonts w:ascii="Montserrat" w:hAnsi="Montserrat"/>
                <w:sz w:val="20"/>
              </w:rPr>
              <w:t xml:space="preserve">other </w:t>
            </w:r>
            <w:r>
              <w:rPr>
                <w:rFonts w:ascii="Montserrat" w:hAnsi="Montserrat"/>
                <w:sz w:val="20"/>
              </w:rPr>
              <w:t xml:space="preserve">equivalent documentation that the final results were satisfactory. Certificates or equivalent documents must state: </w:t>
            </w:r>
          </w:p>
          <w:p w14:paraId="73D72441" w14:textId="4F993F51" w:rsidR="00BE7EB3" w:rsidRPr="00BE7EB3" w:rsidRDefault="00BE7EB3" w:rsidP="00BE7EB3">
            <w:pPr>
              <w:spacing w:after="120" w:line="259" w:lineRule="auto"/>
              <w:rPr>
                <w:rFonts w:ascii="Montserrat" w:eastAsia="Aptos" w:hAnsi="Montserrat"/>
                <w:bCs/>
                <w:kern w:val="2"/>
                <w:sz w:val="20"/>
              </w:rPr>
            </w:pPr>
            <w:r>
              <w:rPr>
                <w:rFonts w:ascii="Montserrat" w:hAnsi="Montserrat"/>
                <w:sz w:val="20"/>
              </w:rPr>
              <w:t xml:space="preserve">- date and number of the </w:t>
            </w:r>
            <w:r w:rsidDel="00280FAE">
              <w:rPr>
                <w:rFonts w:ascii="Montserrat" w:hAnsi="Montserrat"/>
                <w:sz w:val="20"/>
              </w:rPr>
              <w:t>agreement</w:t>
            </w:r>
            <w:r>
              <w:rPr>
                <w:rFonts w:ascii="Montserrat" w:hAnsi="Montserrat"/>
                <w:sz w:val="20"/>
              </w:rPr>
              <w:t xml:space="preserve">, object of the </w:t>
            </w:r>
            <w:r w:rsidDel="00A23037">
              <w:rPr>
                <w:rFonts w:ascii="Montserrat" w:hAnsi="Montserrat"/>
                <w:sz w:val="20"/>
              </w:rPr>
              <w:t>agreement</w:t>
            </w:r>
            <w:r>
              <w:rPr>
                <w:rFonts w:ascii="Montserrat" w:hAnsi="Montserrat"/>
                <w:sz w:val="20"/>
              </w:rPr>
              <w:t>;</w:t>
            </w:r>
          </w:p>
          <w:p w14:paraId="1F96CC33" w14:textId="77777777" w:rsidR="00BE7EB3" w:rsidRPr="00BE7EB3" w:rsidRDefault="00BE7EB3" w:rsidP="00BE7EB3">
            <w:pPr>
              <w:spacing w:after="120" w:line="259" w:lineRule="auto"/>
              <w:rPr>
                <w:rFonts w:ascii="Montserrat" w:eastAsia="Aptos" w:hAnsi="Montserrat"/>
                <w:bCs/>
                <w:kern w:val="2"/>
                <w:sz w:val="20"/>
              </w:rPr>
            </w:pPr>
            <w:r>
              <w:rPr>
                <w:rFonts w:ascii="Montserrat" w:hAnsi="Montserrat"/>
                <w:sz w:val="20"/>
              </w:rPr>
              <w:t>- value of services and/or goods supplied (in EUR excluding VAT);</w:t>
            </w:r>
          </w:p>
          <w:p w14:paraId="77247A4B" w14:textId="56C912E1" w:rsidR="00BE7EB3" w:rsidRPr="00BE7EB3" w:rsidRDefault="00BE7EB3" w:rsidP="00BE7EB3">
            <w:pPr>
              <w:spacing w:after="120" w:line="259" w:lineRule="auto"/>
              <w:rPr>
                <w:rFonts w:ascii="Montserrat" w:eastAsia="Aptos" w:hAnsi="Montserrat"/>
                <w:bCs/>
                <w:kern w:val="2"/>
                <w:sz w:val="20"/>
              </w:rPr>
            </w:pPr>
            <w:r>
              <w:rPr>
                <w:rFonts w:ascii="Montserrat" w:hAnsi="Montserrat"/>
                <w:sz w:val="20"/>
              </w:rPr>
              <w:t xml:space="preserve">- the date of completion of the </w:t>
            </w:r>
            <w:r w:rsidDel="00053AB6">
              <w:rPr>
                <w:rFonts w:ascii="Montserrat" w:hAnsi="Montserrat"/>
                <w:sz w:val="20"/>
              </w:rPr>
              <w:t xml:space="preserve">agreement </w:t>
            </w:r>
            <w:r>
              <w:rPr>
                <w:rFonts w:ascii="Montserrat" w:hAnsi="Montserrat"/>
                <w:sz w:val="20"/>
              </w:rPr>
              <w:t xml:space="preserve">(in the case of information on an ongoing </w:t>
            </w:r>
            <w:r w:rsidDel="00053AB6">
              <w:rPr>
                <w:rFonts w:ascii="Montserrat" w:hAnsi="Montserrat"/>
                <w:sz w:val="20"/>
              </w:rPr>
              <w:t>agreement</w:t>
            </w:r>
            <w:r>
              <w:rPr>
                <w:rFonts w:ascii="Montserrat" w:hAnsi="Montserrat"/>
                <w:sz w:val="20"/>
              </w:rPr>
              <w:t>, the proportion of services and/or supplies provided (value in EUR excluding VAT) during the last 7 (seven) years preceding the expiry of the deadline for submission of the tender must be clearly stated);</w:t>
            </w:r>
          </w:p>
          <w:p w14:paraId="4D74912C" w14:textId="07CDC530" w:rsidR="00BE7EB3" w:rsidRPr="00BE7EB3" w:rsidRDefault="00BE7EB3" w:rsidP="00BE7EB3">
            <w:pPr>
              <w:spacing w:after="0" w:line="240" w:lineRule="auto"/>
              <w:rPr>
                <w:rFonts w:ascii="Montserrat" w:eastAsia="Aptos" w:hAnsi="Montserrat"/>
                <w:b/>
                <w:bCs/>
                <w:kern w:val="2"/>
                <w:sz w:val="20"/>
                <w:szCs w:val="20"/>
              </w:rPr>
            </w:pPr>
            <w:r>
              <w:rPr>
                <w:rFonts w:ascii="Montserrat" w:hAnsi="Montserrat"/>
                <w:sz w:val="20"/>
              </w:rPr>
              <w:t xml:space="preserve">- </w:t>
            </w:r>
            <w:r w:rsidR="00D30E47" w:rsidRPr="00D30E47">
              <w:rPr>
                <w:rFonts w:ascii="Montserrat" w:hAnsi="Montserrat"/>
                <w:sz w:val="20"/>
              </w:rPr>
              <w:t xml:space="preserve">information about the fact that the contract has been fulfilled or is still being fulfilled with quality, in compliance with all the conditions stipulated in the </w:t>
            </w:r>
            <w:r w:rsidR="00B557FF">
              <w:rPr>
                <w:rFonts w:ascii="Montserrat" w:hAnsi="Montserrat"/>
                <w:sz w:val="20"/>
              </w:rPr>
              <w:t>agreement</w:t>
            </w:r>
            <w:r w:rsidR="00D30E47" w:rsidRPr="00D30E47">
              <w:rPr>
                <w:rFonts w:ascii="Montserrat" w:hAnsi="Montserrat"/>
                <w:sz w:val="20"/>
              </w:rPr>
              <w:t>.</w:t>
            </w:r>
          </w:p>
        </w:tc>
      </w:tr>
      <w:tr w:rsidR="00BE7EB3" w:rsidRPr="00BE7EB3" w14:paraId="095ED7C5" w14:textId="77777777" w:rsidTr="00BE7EB3">
        <w:tc>
          <w:tcPr>
            <w:tcW w:w="534" w:type="dxa"/>
            <w:shd w:val="clear" w:color="auto" w:fill="auto"/>
          </w:tcPr>
          <w:p w14:paraId="62675864" w14:textId="77777777"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lastRenderedPageBreak/>
              <w:t>37.2.</w:t>
            </w:r>
          </w:p>
        </w:tc>
        <w:tc>
          <w:tcPr>
            <w:tcW w:w="4536" w:type="dxa"/>
            <w:shd w:val="clear" w:color="auto" w:fill="auto"/>
          </w:tcPr>
          <w:p w14:paraId="31B6E94B" w14:textId="14AD7D34" w:rsidR="00BE7EB3" w:rsidRPr="00BE7EB3" w:rsidRDefault="00BE7EB3" w:rsidP="00BE7EB3">
            <w:pPr>
              <w:tabs>
                <w:tab w:val="left" w:pos="317"/>
              </w:tabs>
              <w:autoSpaceDN w:val="0"/>
              <w:spacing w:after="0" w:line="240" w:lineRule="auto"/>
              <w:jc w:val="both"/>
              <w:rPr>
                <w:rFonts w:ascii="Times New Roman" w:eastAsia="Courier New" w:hAnsi="Times New Roman" w:cs="Times New Roman"/>
                <w:color w:val="000000"/>
                <w:sz w:val="24"/>
                <w:szCs w:val="24"/>
              </w:rPr>
            </w:pPr>
            <w:bookmarkStart w:id="6" w:name="_Hlk192171487"/>
            <w:r>
              <w:rPr>
                <w:rFonts w:ascii="Montserrat" w:hAnsi="Montserrat"/>
                <w:sz w:val="20"/>
              </w:rPr>
              <w:t xml:space="preserve">The supplier for the performance of the procurement </w:t>
            </w:r>
            <w:r w:rsidDel="00B37897">
              <w:rPr>
                <w:rFonts w:ascii="Montserrat" w:hAnsi="Montserrat"/>
                <w:sz w:val="20"/>
              </w:rPr>
              <w:t xml:space="preserve">agreement </w:t>
            </w:r>
            <w:r>
              <w:rPr>
                <w:rFonts w:ascii="Montserrat" w:hAnsi="Montserrat"/>
                <w:sz w:val="20"/>
              </w:rPr>
              <w:t xml:space="preserve">must propose a </w:t>
            </w:r>
            <w:r>
              <w:rPr>
                <w:rFonts w:ascii="Montserrat" w:hAnsi="Montserrat"/>
                <w:b/>
                <w:bCs/>
                <w:sz w:val="20"/>
              </w:rPr>
              <w:t>Project Manager</w:t>
            </w:r>
            <w:r>
              <w:rPr>
                <w:rFonts w:ascii="Montserrat" w:hAnsi="Montserrat"/>
                <w:sz w:val="20"/>
              </w:rPr>
              <w:t xml:space="preserve"> who has at least 5 (five) years of experience in project management in the field of installation and/or maintenance of traffic light control software.</w:t>
            </w:r>
          </w:p>
          <w:bookmarkEnd w:id="6"/>
          <w:p w14:paraId="5120AA7A" w14:textId="77777777" w:rsidR="00BE7EB3" w:rsidRPr="00BE7EB3" w:rsidRDefault="00BE7EB3" w:rsidP="00BE7EB3">
            <w:pPr>
              <w:spacing w:after="0" w:line="240" w:lineRule="auto"/>
              <w:rPr>
                <w:rFonts w:ascii="Montserrat" w:eastAsia="Aptos" w:hAnsi="Montserrat"/>
                <w:kern w:val="2"/>
                <w:sz w:val="20"/>
                <w:szCs w:val="20"/>
                <w:lang w:eastAsia="en-US"/>
              </w:rPr>
            </w:pPr>
          </w:p>
          <w:p w14:paraId="6D38E80E" w14:textId="77777777" w:rsidR="00BE7EB3" w:rsidRPr="00BE7EB3" w:rsidRDefault="00BE7EB3" w:rsidP="00BE7EB3">
            <w:pPr>
              <w:spacing w:after="0" w:line="240" w:lineRule="auto"/>
              <w:rPr>
                <w:rFonts w:ascii="Montserrat" w:eastAsia="Aptos" w:hAnsi="Montserrat"/>
                <w:kern w:val="2"/>
                <w:sz w:val="20"/>
                <w:szCs w:val="20"/>
                <w:lang w:eastAsia="en-US"/>
              </w:rPr>
            </w:pPr>
          </w:p>
          <w:p w14:paraId="3B2B43D8" w14:textId="77777777" w:rsidR="00BE7EB3" w:rsidRPr="00BE7EB3" w:rsidRDefault="00BE7EB3" w:rsidP="00BE7EB3">
            <w:pPr>
              <w:spacing w:after="0" w:line="240" w:lineRule="auto"/>
              <w:rPr>
                <w:rFonts w:ascii="Montserrat" w:eastAsia="Aptos" w:hAnsi="Montserrat"/>
                <w:kern w:val="2"/>
                <w:sz w:val="20"/>
                <w:szCs w:val="20"/>
                <w:lang w:eastAsia="en-US"/>
              </w:rPr>
            </w:pPr>
          </w:p>
        </w:tc>
        <w:tc>
          <w:tcPr>
            <w:tcW w:w="4536" w:type="dxa"/>
            <w:shd w:val="clear" w:color="auto" w:fill="auto"/>
          </w:tcPr>
          <w:p w14:paraId="05D67889" w14:textId="77777777" w:rsidR="00BE7EB3" w:rsidRPr="00BE7EB3" w:rsidRDefault="00BE7EB3" w:rsidP="00BE7EB3">
            <w:pPr>
              <w:spacing w:after="0" w:line="240" w:lineRule="auto"/>
              <w:rPr>
                <w:rFonts w:ascii="Montserrat" w:eastAsia="Aptos" w:hAnsi="Montserrat"/>
                <w:kern w:val="2"/>
                <w:sz w:val="20"/>
                <w:szCs w:val="20"/>
              </w:rPr>
            </w:pPr>
            <w:r>
              <w:rPr>
                <w:rFonts w:ascii="Montserrat" w:hAnsi="Montserrat"/>
                <w:b/>
                <w:bCs/>
                <w:sz w:val="20"/>
              </w:rPr>
              <w:t>ESPD.</w:t>
            </w:r>
          </w:p>
          <w:p w14:paraId="0FDAC2B0" w14:textId="7C127DAA"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1. Completed and signed </w:t>
            </w:r>
            <w:r>
              <w:rPr>
                <w:rFonts w:ascii="Montserrat" w:hAnsi="Montserrat"/>
                <w:b/>
                <w:bCs/>
                <w:sz w:val="20"/>
              </w:rPr>
              <w:t xml:space="preserve">List of Specialists (Annex 7 </w:t>
            </w:r>
            <w:r w:rsidR="004876B4" w:rsidRPr="006479BA">
              <w:rPr>
                <w:rFonts w:ascii="Montserrat" w:hAnsi="Montserrat"/>
                <w:b/>
                <w:sz w:val="20"/>
                <w:szCs w:val="20"/>
                <w:lang w:val="en-US"/>
              </w:rPr>
              <w:t>to the Terms and Conditions of the Procurement</w:t>
            </w:r>
            <w:r>
              <w:rPr>
                <w:rFonts w:ascii="Montserrat" w:hAnsi="Montserrat"/>
                <w:b/>
                <w:bCs/>
                <w:sz w:val="20"/>
              </w:rPr>
              <w:t>)</w:t>
            </w:r>
            <w:r>
              <w:rPr>
                <w:rFonts w:ascii="Montserrat" w:hAnsi="Montserrat"/>
                <w:sz w:val="20"/>
              </w:rPr>
              <w:t>, indicating:</w:t>
            </w:r>
          </w:p>
          <w:p w14:paraId="566BA623" w14:textId="77777777"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name and surname of the specialist;</w:t>
            </w:r>
          </w:p>
          <w:p w14:paraId="7AD18280" w14:textId="6C6BE64B"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 </w:t>
            </w:r>
            <w:r w:rsidR="00460D58">
              <w:rPr>
                <w:rFonts w:ascii="Montserrat" w:hAnsi="Montserrat"/>
                <w:sz w:val="20"/>
              </w:rPr>
              <w:t>position</w:t>
            </w:r>
            <w:r>
              <w:rPr>
                <w:rFonts w:ascii="Montserrat" w:hAnsi="Montserrat"/>
                <w:sz w:val="20"/>
              </w:rPr>
              <w:t xml:space="preserve"> for which the specialist is proposed during the performance of the </w:t>
            </w:r>
            <w:r w:rsidDel="00456AFB">
              <w:rPr>
                <w:rFonts w:ascii="Montserrat" w:hAnsi="Montserrat"/>
                <w:sz w:val="20"/>
              </w:rPr>
              <w:t>agreement</w:t>
            </w:r>
            <w:r>
              <w:rPr>
                <w:rFonts w:ascii="Montserrat" w:hAnsi="Montserrat"/>
                <w:sz w:val="20"/>
              </w:rPr>
              <w:t>;</w:t>
            </w:r>
          </w:p>
          <w:p w14:paraId="52885705" w14:textId="77777777" w:rsidR="00EF7AC5" w:rsidRDefault="00BE7EB3" w:rsidP="00BE7EB3">
            <w:pPr>
              <w:spacing w:after="0" w:line="240" w:lineRule="auto"/>
              <w:rPr>
                <w:rFonts w:ascii="Montserrat" w:eastAsia="Aptos" w:hAnsi="Montserrat"/>
                <w:kern w:val="2"/>
                <w:sz w:val="20"/>
                <w:szCs w:val="20"/>
              </w:rPr>
            </w:pPr>
            <w:r>
              <w:rPr>
                <w:rFonts w:ascii="Montserrat" w:hAnsi="Montserrat"/>
                <w:sz w:val="20"/>
              </w:rPr>
              <w:t xml:space="preserve">- a brief description of the projects carried out; </w:t>
            </w:r>
          </w:p>
          <w:p w14:paraId="537F31A8" w14:textId="77777777" w:rsidR="00BE7EB3" w:rsidRPr="00BE7EB3" w:rsidRDefault="00EF7AC5" w:rsidP="00BE7EB3">
            <w:pPr>
              <w:spacing w:after="0" w:line="240" w:lineRule="auto"/>
              <w:rPr>
                <w:rFonts w:ascii="Montserrat" w:eastAsia="Aptos" w:hAnsi="Montserrat"/>
                <w:kern w:val="2"/>
                <w:sz w:val="20"/>
                <w:szCs w:val="20"/>
              </w:rPr>
            </w:pPr>
            <w:r>
              <w:rPr>
                <w:rFonts w:ascii="Montserrat" w:hAnsi="Montserrat"/>
                <w:sz w:val="20"/>
              </w:rPr>
              <w:t>- the start and end dates of the specialist's participation in the project, and the total duration of participation in months;</w:t>
            </w:r>
          </w:p>
          <w:p w14:paraId="51A0E7E0" w14:textId="026EB353"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 the title of the specialist's position and a description of the functions </w:t>
            </w:r>
            <w:r w:rsidR="00AB7CBD">
              <w:rPr>
                <w:rFonts w:ascii="Montserrat" w:hAnsi="Montserrat"/>
                <w:sz w:val="20"/>
              </w:rPr>
              <w:t>perfomed</w:t>
            </w:r>
            <w:r>
              <w:rPr>
                <w:rFonts w:ascii="Montserrat" w:hAnsi="Montserrat"/>
                <w:sz w:val="20"/>
              </w:rPr>
              <w:t xml:space="preserve"> in the project;</w:t>
            </w:r>
          </w:p>
          <w:p w14:paraId="24EC6128" w14:textId="77777777"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information on the legal relationship between the specialist and the supplier.</w:t>
            </w:r>
          </w:p>
          <w:p w14:paraId="1B57FAC6" w14:textId="6044E03F" w:rsidR="00BE7EB3" w:rsidRPr="00BE7EB3" w:rsidRDefault="00BE7EB3" w:rsidP="00BE7EB3">
            <w:pPr>
              <w:spacing w:after="0" w:line="240" w:lineRule="auto"/>
              <w:rPr>
                <w:rFonts w:ascii="Montserrat" w:eastAsia="Aptos" w:hAnsi="Montserrat"/>
                <w:b/>
                <w:bCs/>
                <w:i/>
                <w:iCs/>
                <w:kern w:val="2"/>
                <w:sz w:val="20"/>
                <w:szCs w:val="20"/>
              </w:rPr>
            </w:pPr>
            <w:r>
              <w:rPr>
                <w:rFonts w:ascii="Montserrat" w:hAnsi="Montserrat"/>
                <w:b/>
                <w:sz w:val="20"/>
              </w:rPr>
              <w:t>2</w:t>
            </w:r>
            <w:r w:rsidRPr="00496903">
              <w:rPr>
                <w:rFonts w:ascii="Montserrat" w:hAnsi="Montserrat"/>
                <w:sz w:val="20"/>
              </w:rPr>
              <w:t xml:space="preserve">. </w:t>
            </w:r>
            <w:r w:rsidR="00803DE6" w:rsidRPr="00496903">
              <w:rPr>
                <w:rFonts w:ascii="Montserrat" w:hAnsi="Montserrat"/>
                <w:b/>
                <w:bCs/>
                <w:sz w:val="20"/>
              </w:rPr>
              <w:t>Employer's certificate</w:t>
            </w:r>
            <w:r>
              <w:rPr>
                <w:rFonts w:ascii="Montserrat" w:hAnsi="Montserrat"/>
                <w:sz w:val="20"/>
              </w:rPr>
              <w:t xml:space="preserve"> of the proposed specialist's experience, or other equivalent documentation substantiating the proposed specialist's professional experience, stating the name and surname of the proposed specialist, the dates on which the specialist's participation in the project began and ended and the duration of the specialist's participation in the project, in months, and the position held, and indicating that the specialist has provided the services in accordance with the requirements set out in the </w:t>
            </w:r>
            <w:r w:rsidDel="0093328F">
              <w:rPr>
                <w:rFonts w:ascii="Montserrat" w:hAnsi="Montserrat"/>
                <w:sz w:val="20"/>
              </w:rPr>
              <w:t>agreement</w:t>
            </w:r>
            <w:r>
              <w:rPr>
                <w:rFonts w:ascii="Montserrat" w:hAnsi="Montserrat"/>
                <w:sz w:val="20"/>
              </w:rPr>
              <w:t xml:space="preserve">. </w:t>
            </w:r>
            <w:r>
              <w:rPr>
                <w:rFonts w:ascii="Montserrat" w:hAnsi="Montserrat"/>
                <w:b/>
                <w:i/>
                <w:sz w:val="20"/>
              </w:rPr>
              <w:t>In case of doubt as to the professional experience of the proposed professional, the Contracting authority reserves the right to ask the supplier to provide references from the customers on the experience acquired by the proposed professional in the projects referred to;</w:t>
            </w:r>
          </w:p>
          <w:p w14:paraId="193C3D19" w14:textId="77777777" w:rsidR="00BE7EB3" w:rsidRPr="00BE7EB3" w:rsidRDefault="00BE7EB3" w:rsidP="00BE7EB3">
            <w:pPr>
              <w:spacing w:after="0" w:line="240" w:lineRule="auto"/>
              <w:rPr>
                <w:rFonts w:ascii="Montserrat" w:eastAsia="Aptos" w:hAnsi="Montserrat"/>
                <w:bCs/>
                <w:kern w:val="2"/>
                <w:sz w:val="20"/>
                <w:szCs w:val="20"/>
              </w:rPr>
            </w:pPr>
            <w:r>
              <w:rPr>
                <w:rFonts w:ascii="Montserrat" w:hAnsi="Montserrat"/>
                <w:b/>
                <w:sz w:val="20"/>
              </w:rPr>
              <w:t>3. A document confirming the proposed specialist's relationship with the supplier:</w:t>
            </w:r>
          </w:p>
          <w:p w14:paraId="3700A047" w14:textId="50F67023" w:rsidR="00BE7EB3" w:rsidRPr="00BE7EB3" w:rsidRDefault="00BE7EB3" w:rsidP="00BE7EB3">
            <w:pPr>
              <w:spacing w:after="0" w:line="240" w:lineRule="auto"/>
              <w:rPr>
                <w:rFonts w:ascii="Montserrat" w:eastAsia="Aptos" w:hAnsi="Montserrat"/>
                <w:bCs/>
                <w:kern w:val="2"/>
                <w:sz w:val="20"/>
                <w:szCs w:val="20"/>
              </w:rPr>
            </w:pPr>
            <w:r>
              <w:rPr>
                <w:rFonts w:ascii="Montserrat" w:hAnsi="Montserrat"/>
                <w:sz w:val="20"/>
              </w:rPr>
              <w:t>3.1. In case the proposed specialist is an employee of the supplier (partner of the group of suppliers/sub-supplier/</w:t>
            </w:r>
            <w:r w:rsidR="006B58E3">
              <w:rPr>
                <w:rFonts w:ascii="Montserrat" w:hAnsi="Montserrat"/>
                <w:sz w:val="20"/>
              </w:rPr>
              <w:t>entity</w:t>
            </w:r>
            <w:r>
              <w:rPr>
                <w:rFonts w:ascii="Montserrat" w:hAnsi="Montserrat"/>
                <w:sz w:val="20"/>
              </w:rPr>
              <w:t xml:space="preserve"> whose capacities are relied upon), a declaration in free form signed by the supplier (partner of the group of suppliers/sub-supplier/</w:t>
            </w:r>
            <w:r w:rsidR="00EF456E">
              <w:rPr>
                <w:rFonts w:ascii="Montserrat" w:hAnsi="Montserrat"/>
                <w:sz w:val="20"/>
              </w:rPr>
              <w:t>entity</w:t>
            </w:r>
            <w:r>
              <w:rPr>
                <w:rFonts w:ascii="Montserrat" w:hAnsi="Montserrat"/>
                <w:sz w:val="20"/>
              </w:rPr>
              <w:t xml:space="preserve"> whose capacities are relied upon) and the specialist, or any other document signed by both parties, substantiating their working relationship.</w:t>
            </w:r>
          </w:p>
          <w:p w14:paraId="2E11A67A" w14:textId="1938D84B" w:rsidR="00BE7EB3" w:rsidRPr="00BE7EB3" w:rsidRDefault="00BE7EB3" w:rsidP="00BE7EB3">
            <w:pPr>
              <w:spacing w:after="0" w:line="240" w:lineRule="auto"/>
              <w:rPr>
                <w:rFonts w:ascii="Montserrat" w:eastAsia="Aptos" w:hAnsi="Montserrat"/>
                <w:bCs/>
                <w:kern w:val="2"/>
                <w:sz w:val="20"/>
                <w:szCs w:val="20"/>
              </w:rPr>
            </w:pPr>
            <w:r>
              <w:rPr>
                <w:rFonts w:ascii="Montserrat" w:hAnsi="Montserrat"/>
                <w:sz w:val="20"/>
              </w:rPr>
              <w:t xml:space="preserve">3.2. In case the proposed specialist is a future employee (quasi sub-supplier) of </w:t>
            </w:r>
            <w:r>
              <w:rPr>
                <w:rFonts w:ascii="Montserrat" w:hAnsi="Montserrat"/>
                <w:sz w:val="20"/>
              </w:rPr>
              <w:lastRenderedPageBreak/>
              <w:t>the supplier (partner of the group of suppliers/sub-supplier/</w:t>
            </w:r>
            <w:r w:rsidR="00D214E3">
              <w:rPr>
                <w:rFonts w:ascii="Montserrat" w:hAnsi="Montserrat"/>
                <w:sz w:val="20"/>
              </w:rPr>
              <w:t>entity</w:t>
            </w:r>
            <w:r>
              <w:rPr>
                <w:rFonts w:ascii="Montserrat" w:hAnsi="Montserrat"/>
                <w:sz w:val="20"/>
              </w:rPr>
              <w:t xml:space="preserve"> whose capacities are relied upon), a bilateral agreement, a letter of intent or any other document must be provided to substantiate that such an intention existed prior to the submission of the tender and that the specialist would be employed in case of the successful procurement. The document submitted must make it clear that the resources of the person to be recruited will be available for the entire duration of the </w:t>
            </w:r>
            <w:r w:rsidDel="00B1297D">
              <w:rPr>
                <w:rFonts w:ascii="Montserrat" w:hAnsi="Montserrat"/>
                <w:sz w:val="20"/>
              </w:rPr>
              <w:t>agreement</w:t>
            </w:r>
            <w:r>
              <w:rPr>
                <w:rFonts w:ascii="Montserrat" w:hAnsi="Montserrat"/>
                <w:sz w:val="20"/>
              </w:rPr>
              <w:t>.</w:t>
            </w:r>
          </w:p>
          <w:p w14:paraId="762C5243" w14:textId="5A9BE0F4" w:rsidR="00BE7EB3" w:rsidRPr="00BE7EB3" w:rsidRDefault="00BE7EB3" w:rsidP="00BE7EB3">
            <w:pPr>
              <w:spacing w:after="0" w:line="240" w:lineRule="auto"/>
              <w:rPr>
                <w:rFonts w:ascii="Montserrat" w:eastAsia="Aptos" w:hAnsi="Montserrat"/>
                <w:bCs/>
                <w:kern w:val="2"/>
                <w:sz w:val="20"/>
                <w:szCs w:val="20"/>
              </w:rPr>
            </w:pPr>
            <w:r>
              <w:rPr>
                <w:rFonts w:ascii="Montserrat" w:hAnsi="Montserrat"/>
                <w:sz w:val="20"/>
              </w:rPr>
              <w:t>3.3. In the event that the proposed specialist is not an employee of the supplier (partner of the group of suppliers/sub-supplier/</w:t>
            </w:r>
            <w:r w:rsidR="00E60996">
              <w:rPr>
                <w:rFonts w:ascii="Montserrat" w:hAnsi="Montserrat"/>
                <w:sz w:val="20"/>
              </w:rPr>
              <w:t>entity</w:t>
            </w:r>
            <w:r>
              <w:rPr>
                <w:rFonts w:ascii="Montserrat" w:hAnsi="Montserrat"/>
                <w:sz w:val="20"/>
              </w:rPr>
              <w:t xml:space="preserve"> whose capacities are relied upon) and, in the event of </w:t>
            </w:r>
            <w:r w:rsidR="008000E3" w:rsidRPr="00496903">
              <w:rPr>
                <w:rFonts w:ascii="Montserrat" w:hAnsi="Montserrat"/>
                <w:sz w:val="20"/>
              </w:rPr>
              <w:t>successful tender</w:t>
            </w:r>
            <w:r>
              <w:rPr>
                <w:rFonts w:ascii="Montserrat" w:hAnsi="Montserrat"/>
                <w:sz w:val="20"/>
              </w:rPr>
              <w:t>, the supplier (partner of the group of suppliers/sub-supplier/</w:t>
            </w:r>
            <w:r w:rsidR="008000E3">
              <w:rPr>
                <w:rFonts w:ascii="Montserrat" w:hAnsi="Montserrat"/>
                <w:sz w:val="20"/>
              </w:rPr>
              <w:t>entity</w:t>
            </w:r>
            <w:r>
              <w:rPr>
                <w:rFonts w:ascii="Montserrat" w:hAnsi="Montserrat"/>
                <w:sz w:val="20"/>
              </w:rPr>
              <w:t xml:space="preserve"> whose capacities are relied upon) does not intend to employ the specialist, the supplier (group of suppliers) must identify these specialists as sub-suppliers in the tender form and provide evidence that its resources will be available and capable of being used for the entire duration of the </w:t>
            </w:r>
            <w:r w:rsidDel="00962A18">
              <w:rPr>
                <w:rFonts w:ascii="Montserrat" w:hAnsi="Montserrat"/>
                <w:sz w:val="20"/>
              </w:rPr>
              <w:t>agreement</w:t>
            </w:r>
            <w:r>
              <w:rPr>
                <w:rFonts w:ascii="Montserrat" w:hAnsi="Montserrat"/>
                <w:sz w:val="20"/>
              </w:rPr>
              <w:t>.</w:t>
            </w:r>
          </w:p>
          <w:p w14:paraId="1D5CBA2B" w14:textId="77777777" w:rsidR="00BE7EB3" w:rsidRPr="00BE7EB3" w:rsidRDefault="00BE7EB3" w:rsidP="00BE7EB3">
            <w:pPr>
              <w:spacing w:after="0" w:line="240" w:lineRule="auto"/>
              <w:rPr>
                <w:rFonts w:ascii="Montserrat" w:eastAsia="Aptos" w:hAnsi="Montserrat"/>
                <w:kern w:val="2"/>
                <w:sz w:val="20"/>
                <w:szCs w:val="20"/>
                <w:lang w:eastAsia="en-US"/>
              </w:rPr>
            </w:pPr>
          </w:p>
        </w:tc>
      </w:tr>
      <w:tr w:rsidR="00BE7EB3" w:rsidRPr="00BE7EB3" w14:paraId="1F23A689" w14:textId="77777777" w:rsidTr="00BE7EB3">
        <w:tc>
          <w:tcPr>
            <w:tcW w:w="534" w:type="dxa"/>
            <w:shd w:val="clear" w:color="auto" w:fill="auto"/>
          </w:tcPr>
          <w:p w14:paraId="1688535F" w14:textId="77777777"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lastRenderedPageBreak/>
              <w:t>37</w:t>
            </w:r>
            <w:r>
              <w:rPr>
                <w:sz w:val="20"/>
              </w:rPr>
              <w:t>.</w:t>
            </w:r>
            <w:r>
              <w:rPr>
                <w:rFonts w:ascii="Montserrat" w:hAnsi="Montserrat"/>
                <w:sz w:val="20"/>
              </w:rPr>
              <w:t>3.</w:t>
            </w:r>
          </w:p>
        </w:tc>
        <w:tc>
          <w:tcPr>
            <w:tcW w:w="4536" w:type="dxa"/>
            <w:shd w:val="clear" w:color="auto" w:fill="auto"/>
          </w:tcPr>
          <w:p w14:paraId="06F31CD6" w14:textId="1936F1F9" w:rsidR="00BE7EB3" w:rsidRPr="00BE7EB3" w:rsidRDefault="00BE7EB3" w:rsidP="00BE7EB3">
            <w:pPr>
              <w:suppressAutoHyphens/>
              <w:autoSpaceDN w:val="0"/>
              <w:spacing w:after="160" w:line="256" w:lineRule="auto"/>
              <w:rPr>
                <w:rFonts w:ascii="Montserrat" w:eastAsia="Aptos" w:hAnsi="Montserrat"/>
                <w:kern w:val="2"/>
                <w:sz w:val="20"/>
                <w:szCs w:val="20"/>
              </w:rPr>
            </w:pPr>
            <w:bookmarkStart w:id="7" w:name="_Hlk192172293"/>
            <w:bookmarkStart w:id="8" w:name="_Hlk192171508"/>
            <w:r>
              <w:rPr>
                <w:rFonts w:ascii="Montserrat" w:hAnsi="Montserrat"/>
                <w:sz w:val="20"/>
              </w:rPr>
              <w:t>The supplier for the performance of the procurement agreement must propose a</w:t>
            </w:r>
            <w:r>
              <w:rPr>
                <w:rFonts w:ascii="Montserrat" w:hAnsi="Montserrat"/>
                <w:b/>
                <w:bCs/>
                <w:sz w:val="20"/>
              </w:rPr>
              <w:t xml:space="preserve"> Software Installation Specialist</w:t>
            </w:r>
            <w:r>
              <w:rPr>
                <w:rFonts w:ascii="Montserrat" w:hAnsi="Montserrat"/>
                <w:sz w:val="20"/>
              </w:rPr>
              <w:t xml:space="preserve"> who has successfully installed at least 1 (one) traffic light control software integrating at least 30 (thirty) traffic light controllers during the last 7 (seven) years before the deadline for the submission of tenders.</w:t>
            </w:r>
            <w:bookmarkEnd w:id="7"/>
            <w:r>
              <w:rPr>
                <w:rFonts w:ascii="Montserrat" w:hAnsi="Montserrat"/>
                <w:sz w:val="20"/>
              </w:rPr>
              <w:t xml:space="preserve"> </w:t>
            </w:r>
          </w:p>
          <w:bookmarkEnd w:id="8"/>
          <w:p w14:paraId="37A5EF7F" w14:textId="77777777" w:rsidR="00BE7EB3" w:rsidRPr="00BE7EB3" w:rsidRDefault="00BE7EB3" w:rsidP="00BE7EB3">
            <w:pPr>
              <w:spacing w:after="0" w:line="240" w:lineRule="auto"/>
              <w:rPr>
                <w:rFonts w:ascii="Montserrat" w:eastAsia="Aptos" w:hAnsi="Montserrat"/>
                <w:kern w:val="2"/>
                <w:sz w:val="20"/>
                <w:szCs w:val="20"/>
                <w:lang w:eastAsia="en-US"/>
              </w:rPr>
            </w:pPr>
          </w:p>
        </w:tc>
        <w:tc>
          <w:tcPr>
            <w:tcW w:w="4536" w:type="dxa"/>
            <w:shd w:val="clear" w:color="auto" w:fill="auto"/>
          </w:tcPr>
          <w:p w14:paraId="73E1A5FD" w14:textId="77777777" w:rsidR="00BE7EB3" w:rsidRPr="00BE7EB3" w:rsidRDefault="00BE7EB3" w:rsidP="00BE7EB3">
            <w:pPr>
              <w:spacing w:after="0" w:line="240" w:lineRule="auto"/>
              <w:rPr>
                <w:rFonts w:ascii="Montserrat" w:eastAsia="Aptos" w:hAnsi="Montserrat"/>
                <w:b/>
                <w:bCs/>
                <w:kern w:val="2"/>
                <w:sz w:val="20"/>
                <w:szCs w:val="20"/>
              </w:rPr>
            </w:pPr>
            <w:r>
              <w:rPr>
                <w:rFonts w:ascii="Montserrat" w:hAnsi="Montserrat"/>
                <w:b/>
                <w:sz w:val="20"/>
              </w:rPr>
              <w:t>ESPD.</w:t>
            </w:r>
          </w:p>
          <w:p w14:paraId="32A9C65C" w14:textId="2911D845"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1. Completed and signed </w:t>
            </w:r>
            <w:r>
              <w:rPr>
                <w:rFonts w:ascii="Montserrat" w:hAnsi="Montserrat"/>
                <w:b/>
                <w:bCs/>
                <w:sz w:val="20"/>
              </w:rPr>
              <w:t xml:space="preserve">List of Specialists (Annex 7 </w:t>
            </w:r>
            <w:r w:rsidR="00962A18" w:rsidRPr="006479BA">
              <w:rPr>
                <w:rFonts w:ascii="Montserrat" w:hAnsi="Montserrat"/>
                <w:b/>
                <w:sz w:val="20"/>
                <w:szCs w:val="20"/>
                <w:lang w:val="en-US"/>
              </w:rPr>
              <w:t>to the Terms and Conditions of the Procurement</w:t>
            </w:r>
            <w:r>
              <w:rPr>
                <w:rFonts w:ascii="Montserrat" w:hAnsi="Montserrat"/>
                <w:b/>
                <w:bCs/>
                <w:sz w:val="20"/>
              </w:rPr>
              <w:t>)</w:t>
            </w:r>
            <w:r>
              <w:rPr>
                <w:rFonts w:ascii="Montserrat" w:hAnsi="Montserrat"/>
                <w:sz w:val="20"/>
              </w:rPr>
              <w:t>, indicating:</w:t>
            </w:r>
          </w:p>
          <w:p w14:paraId="362B7D2E" w14:textId="77777777"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name and surname of the specialist;</w:t>
            </w:r>
          </w:p>
          <w:p w14:paraId="3D6E2BAC" w14:textId="2CA28A90"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 </w:t>
            </w:r>
            <w:r w:rsidR="00E96405">
              <w:rPr>
                <w:rFonts w:ascii="Montserrat" w:hAnsi="Montserrat"/>
                <w:sz w:val="20"/>
              </w:rPr>
              <w:t>position</w:t>
            </w:r>
            <w:r>
              <w:rPr>
                <w:rFonts w:ascii="Montserrat" w:hAnsi="Montserrat"/>
                <w:sz w:val="20"/>
              </w:rPr>
              <w:t xml:space="preserve"> for which the specialist is proposed during the performance of the </w:t>
            </w:r>
            <w:r w:rsidDel="00B37897">
              <w:rPr>
                <w:rFonts w:ascii="Montserrat" w:hAnsi="Montserrat"/>
                <w:sz w:val="20"/>
              </w:rPr>
              <w:t>agreement</w:t>
            </w:r>
            <w:r>
              <w:rPr>
                <w:rFonts w:ascii="Montserrat" w:hAnsi="Montserrat"/>
                <w:sz w:val="20"/>
              </w:rPr>
              <w:t>;</w:t>
            </w:r>
          </w:p>
          <w:p w14:paraId="468E36C8" w14:textId="77777777" w:rsidR="00EF7AC5" w:rsidRDefault="00BE7EB3" w:rsidP="00BE7EB3">
            <w:pPr>
              <w:spacing w:after="0" w:line="240" w:lineRule="auto"/>
              <w:rPr>
                <w:rFonts w:ascii="Montserrat" w:eastAsia="Aptos" w:hAnsi="Montserrat"/>
                <w:kern w:val="2"/>
                <w:sz w:val="20"/>
                <w:szCs w:val="20"/>
              </w:rPr>
            </w:pPr>
            <w:r>
              <w:rPr>
                <w:rFonts w:ascii="Montserrat" w:hAnsi="Montserrat"/>
                <w:sz w:val="20"/>
              </w:rPr>
              <w:t>- a brief description of the projects carried out;</w:t>
            </w:r>
          </w:p>
          <w:p w14:paraId="58D87391" w14:textId="77777777" w:rsidR="00BE7EB3" w:rsidRPr="00BE7EB3" w:rsidRDefault="00EF7AC5" w:rsidP="00BE7EB3">
            <w:pPr>
              <w:spacing w:after="0" w:line="240" w:lineRule="auto"/>
              <w:rPr>
                <w:rFonts w:ascii="Montserrat" w:eastAsia="Aptos" w:hAnsi="Montserrat"/>
                <w:kern w:val="2"/>
                <w:sz w:val="20"/>
                <w:szCs w:val="20"/>
              </w:rPr>
            </w:pPr>
            <w:r>
              <w:rPr>
                <w:rFonts w:ascii="Montserrat" w:hAnsi="Montserrat"/>
                <w:sz w:val="20"/>
              </w:rPr>
              <w:t>- the start and end dates of the specialist's participation in the project, and the total duration of participation in months;</w:t>
            </w:r>
          </w:p>
          <w:p w14:paraId="02D66483" w14:textId="72AA7254"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xml:space="preserve">- the title of the specialist's position and a description of the functions </w:t>
            </w:r>
            <w:r w:rsidR="002A7469">
              <w:rPr>
                <w:rFonts w:ascii="Montserrat" w:hAnsi="Montserrat"/>
                <w:sz w:val="20"/>
              </w:rPr>
              <w:t xml:space="preserve"> performed </w:t>
            </w:r>
            <w:r>
              <w:rPr>
                <w:rFonts w:ascii="Montserrat" w:hAnsi="Montserrat"/>
                <w:sz w:val="20"/>
              </w:rPr>
              <w:t xml:space="preserve"> in the project;</w:t>
            </w:r>
          </w:p>
          <w:p w14:paraId="75DA991A" w14:textId="77777777" w:rsidR="00BE7EB3" w:rsidRPr="00BE7EB3" w:rsidRDefault="00BE7EB3" w:rsidP="00BE7EB3">
            <w:pPr>
              <w:spacing w:after="0" w:line="240" w:lineRule="auto"/>
              <w:rPr>
                <w:rFonts w:ascii="Montserrat" w:eastAsia="Aptos" w:hAnsi="Montserrat"/>
                <w:kern w:val="2"/>
                <w:sz w:val="20"/>
                <w:szCs w:val="20"/>
              </w:rPr>
            </w:pPr>
            <w:r>
              <w:rPr>
                <w:rFonts w:ascii="Montserrat" w:hAnsi="Montserrat"/>
                <w:sz w:val="20"/>
              </w:rPr>
              <w:t>- information on the legal relationship between the specialist and the supplier;</w:t>
            </w:r>
          </w:p>
          <w:p w14:paraId="5E307E65" w14:textId="0FF0ED51" w:rsidR="00BE7EB3" w:rsidRPr="00BE7EB3" w:rsidRDefault="00BE7EB3" w:rsidP="00BE7EB3">
            <w:pPr>
              <w:spacing w:after="0" w:line="240" w:lineRule="auto"/>
              <w:rPr>
                <w:rFonts w:ascii="Montserrat" w:eastAsia="Aptos" w:hAnsi="Montserrat"/>
                <w:b/>
                <w:bCs/>
                <w:i/>
                <w:iCs/>
                <w:kern w:val="2"/>
                <w:sz w:val="20"/>
                <w:szCs w:val="20"/>
              </w:rPr>
            </w:pPr>
            <w:r>
              <w:rPr>
                <w:rFonts w:ascii="Montserrat" w:hAnsi="Montserrat"/>
                <w:b/>
                <w:sz w:val="20"/>
              </w:rPr>
              <w:t xml:space="preserve">2. </w:t>
            </w:r>
            <w:r w:rsidR="00A21ADE" w:rsidRPr="006479BA">
              <w:rPr>
                <w:rFonts w:ascii="Montserrat" w:hAnsi="Montserrat"/>
                <w:b/>
                <w:bCs/>
                <w:sz w:val="20"/>
              </w:rPr>
              <w:t>Employer's certificate</w:t>
            </w:r>
            <w:r>
              <w:rPr>
                <w:rFonts w:ascii="Montserrat" w:hAnsi="Montserrat"/>
                <w:sz w:val="20"/>
              </w:rPr>
              <w:t xml:space="preserve"> of the proposed specialist's experience, or other equivalent documentation substantiating the proposed specialist's professional experience, stating the proposed specialist's name, surname, the dates of completion of the project, the position held, and that the specialist has provided services in accordance with the </w:t>
            </w:r>
            <w:r>
              <w:rPr>
                <w:rFonts w:ascii="Montserrat" w:hAnsi="Montserrat"/>
                <w:sz w:val="20"/>
              </w:rPr>
              <w:lastRenderedPageBreak/>
              <w:t xml:space="preserve">requirements of the </w:t>
            </w:r>
            <w:r w:rsidDel="006B58E3">
              <w:rPr>
                <w:rFonts w:ascii="Montserrat" w:hAnsi="Montserrat"/>
                <w:sz w:val="20"/>
              </w:rPr>
              <w:t>agreement</w:t>
            </w:r>
            <w:r>
              <w:rPr>
                <w:rFonts w:ascii="Montserrat" w:hAnsi="Montserrat"/>
                <w:sz w:val="20"/>
              </w:rPr>
              <w:t xml:space="preserve">. </w:t>
            </w:r>
            <w:r>
              <w:rPr>
                <w:rFonts w:ascii="Montserrat" w:hAnsi="Montserrat"/>
                <w:b/>
                <w:i/>
                <w:sz w:val="20"/>
              </w:rPr>
              <w:t>In case of doubt as to the professional experience of the proposed professional, the Contracting authority reserves the right to ask the supplier to provide references from the customers on the experience acquired by the proposed professional in the projects referred to;</w:t>
            </w:r>
          </w:p>
          <w:p w14:paraId="056DD484" w14:textId="77777777" w:rsidR="00BE7EB3" w:rsidRPr="00BE7EB3" w:rsidRDefault="00BE7EB3" w:rsidP="00BE7EB3">
            <w:pPr>
              <w:spacing w:after="0" w:line="240" w:lineRule="auto"/>
              <w:rPr>
                <w:rFonts w:ascii="Montserrat" w:eastAsia="Aptos" w:hAnsi="Montserrat"/>
                <w:bCs/>
                <w:kern w:val="2"/>
                <w:sz w:val="20"/>
                <w:szCs w:val="20"/>
              </w:rPr>
            </w:pPr>
            <w:r>
              <w:rPr>
                <w:rFonts w:ascii="Montserrat" w:hAnsi="Montserrat"/>
                <w:b/>
                <w:sz w:val="20"/>
              </w:rPr>
              <w:t>3. A document confirming the proposed specialist's relationship with the supplier:</w:t>
            </w:r>
          </w:p>
          <w:p w14:paraId="617E8E0A" w14:textId="57A0D3A9" w:rsidR="00BE7EB3" w:rsidRPr="00BE7EB3" w:rsidRDefault="00BE7EB3" w:rsidP="00BE7EB3">
            <w:pPr>
              <w:spacing w:after="0" w:line="240" w:lineRule="auto"/>
              <w:rPr>
                <w:rFonts w:ascii="Montserrat" w:eastAsia="Aptos" w:hAnsi="Montserrat"/>
                <w:bCs/>
                <w:kern w:val="2"/>
                <w:sz w:val="20"/>
                <w:szCs w:val="20"/>
              </w:rPr>
            </w:pPr>
            <w:r>
              <w:rPr>
                <w:rFonts w:ascii="Montserrat" w:hAnsi="Montserrat"/>
                <w:sz w:val="20"/>
              </w:rPr>
              <w:t>3.1. In case the proposed specialist is an employee of the supplier (partner of the group of suppliers/sub-supplier/</w:t>
            </w:r>
            <w:r w:rsidR="006B58E3">
              <w:rPr>
                <w:rFonts w:ascii="Montserrat" w:hAnsi="Montserrat"/>
                <w:sz w:val="20"/>
              </w:rPr>
              <w:t>entity</w:t>
            </w:r>
            <w:r>
              <w:rPr>
                <w:rFonts w:ascii="Montserrat" w:hAnsi="Montserrat"/>
                <w:sz w:val="20"/>
              </w:rPr>
              <w:t xml:space="preserve"> whose capacities are relied upon), a declaration in free form signed by the supplier (partner of the group of suppliers/sub-supplier/</w:t>
            </w:r>
            <w:r w:rsidR="006B58E3">
              <w:rPr>
                <w:rFonts w:ascii="Montserrat" w:hAnsi="Montserrat"/>
                <w:sz w:val="20"/>
              </w:rPr>
              <w:t>entity</w:t>
            </w:r>
            <w:r>
              <w:rPr>
                <w:rFonts w:ascii="Montserrat" w:hAnsi="Montserrat"/>
                <w:sz w:val="20"/>
              </w:rPr>
              <w:t xml:space="preserve"> whose capacities are relied upon) and the specialist, or any other document signed by both parties, substantiating their working relationship.</w:t>
            </w:r>
          </w:p>
          <w:p w14:paraId="4F1BF76A" w14:textId="4FE4DAAD" w:rsidR="00BE7EB3" w:rsidRPr="00BE7EB3" w:rsidRDefault="00BE7EB3" w:rsidP="00BE7EB3">
            <w:pPr>
              <w:spacing w:after="0" w:line="240" w:lineRule="auto"/>
              <w:rPr>
                <w:rFonts w:ascii="Montserrat" w:eastAsia="Aptos" w:hAnsi="Montserrat"/>
                <w:bCs/>
                <w:kern w:val="2"/>
                <w:sz w:val="20"/>
                <w:szCs w:val="20"/>
              </w:rPr>
            </w:pPr>
            <w:r>
              <w:rPr>
                <w:rFonts w:ascii="Montserrat" w:hAnsi="Montserrat"/>
                <w:sz w:val="20"/>
              </w:rPr>
              <w:t>3.2. In case the proposed specialist is a future employee (quasi sub-supplier) of the supplier (partner of the group of suppliers/sub-supplier/</w:t>
            </w:r>
            <w:r w:rsidR="006B58E3">
              <w:rPr>
                <w:rFonts w:ascii="Montserrat" w:hAnsi="Montserrat"/>
                <w:sz w:val="20"/>
              </w:rPr>
              <w:t>entity</w:t>
            </w:r>
            <w:r>
              <w:rPr>
                <w:rFonts w:ascii="Montserrat" w:hAnsi="Montserrat"/>
                <w:sz w:val="20"/>
              </w:rPr>
              <w:t xml:space="preserve"> whose capacities are relied upon), a bilateral agreement, a letter of intent or any other document must be provided to substantiate that such an intention existed prior to the submission of the tender and that the specialist would be employed in case of the successful procurement. The document submitted must make it clear that the resources of the person to be recruited will be available for the entire duration of the </w:t>
            </w:r>
            <w:r w:rsidDel="00B1297D">
              <w:rPr>
                <w:rFonts w:ascii="Montserrat" w:hAnsi="Montserrat"/>
                <w:sz w:val="20"/>
              </w:rPr>
              <w:t>agreement</w:t>
            </w:r>
            <w:r>
              <w:rPr>
                <w:rFonts w:ascii="Montserrat" w:hAnsi="Montserrat"/>
                <w:sz w:val="20"/>
              </w:rPr>
              <w:t>.</w:t>
            </w:r>
          </w:p>
          <w:p w14:paraId="7EEF78EB" w14:textId="048B3237" w:rsidR="00BE7EB3" w:rsidRPr="00BE7EB3" w:rsidRDefault="00BE7EB3" w:rsidP="00BE7EB3">
            <w:pPr>
              <w:spacing w:after="0" w:line="240" w:lineRule="auto"/>
              <w:rPr>
                <w:rFonts w:ascii="Montserrat" w:eastAsia="Aptos" w:hAnsi="Montserrat"/>
                <w:bCs/>
                <w:kern w:val="2"/>
                <w:sz w:val="20"/>
                <w:szCs w:val="20"/>
              </w:rPr>
            </w:pPr>
            <w:r>
              <w:rPr>
                <w:rFonts w:ascii="Montserrat" w:hAnsi="Montserrat"/>
                <w:sz w:val="20"/>
              </w:rPr>
              <w:t>3.3. In the event that the proposed specialist is not an employee of the supplier (partner of the group of suppliers/sub-supplier/</w:t>
            </w:r>
            <w:r w:rsidR="006B58E3">
              <w:rPr>
                <w:rFonts w:ascii="Montserrat" w:hAnsi="Montserrat"/>
                <w:sz w:val="20"/>
              </w:rPr>
              <w:t>entity</w:t>
            </w:r>
            <w:r>
              <w:rPr>
                <w:rFonts w:ascii="Montserrat" w:hAnsi="Montserrat"/>
                <w:sz w:val="20"/>
              </w:rPr>
              <w:t xml:space="preserve"> whose capacities are relied upon) and, in the event of </w:t>
            </w:r>
            <w:r w:rsidR="006B58E3" w:rsidRPr="006479BA">
              <w:rPr>
                <w:rFonts w:ascii="Montserrat" w:hAnsi="Montserrat"/>
                <w:sz w:val="20"/>
              </w:rPr>
              <w:t>successful tender</w:t>
            </w:r>
            <w:r>
              <w:rPr>
                <w:rFonts w:ascii="Montserrat" w:hAnsi="Montserrat"/>
                <w:sz w:val="20"/>
              </w:rPr>
              <w:t>, the supplier (partner of the group of suppliers/sub-supplier/</w:t>
            </w:r>
            <w:r w:rsidR="006B58E3">
              <w:rPr>
                <w:rFonts w:ascii="Montserrat" w:hAnsi="Montserrat"/>
                <w:sz w:val="20"/>
              </w:rPr>
              <w:t>entity</w:t>
            </w:r>
            <w:r>
              <w:rPr>
                <w:rFonts w:ascii="Montserrat" w:hAnsi="Montserrat"/>
                <w:sz w:val="20"/>
              </w:rPr>
              <w:t xml:space="preserve"> whose capacities are relied upon) does not intend to employ the specialist, the supplier (group of suppliers) must identify these specialists as sub-suppliers in the tender form and provide evidence that its resources will be available and capable of being used for the entire duration of the </w:t>
            </w:r>
            <w:r w:rsidDel="006B58E3">
              <w:rPr>
                <w:rFonts w:ascii="Montserrat" w:hAnsi="Montserrat"/>
                <w:sz w:val="20"/>
              </w:rPr>
              <w:t>agreement</w:t>
            </w:r>
            <w:r>
              <w:rPr>
                <w:rFonts w:ascii="Montserrat" w:hAnsi="Montserrat"/>
                <w:sz w:val="20"/>
              </w:rPr>
              <w:t>.</w:t>
            </w:r>
          </w:p>
          <w:p w14:paraId="43FEC04A" w14:textId="77777777" w:rsidR="00BE7EB3" w:rsidRPr="00BE7EB3" w:rsidRDefault="00BE7EB3" w:rsidP="00BE7EB3">
            <w:pPr>
              <w:spacing w:after="0" w:line="240" w:lineRule="auto"/>
              <w:rPr>
                <w:rFonts w:ascii="Montserrat" w:eastAsia="Aptos" w:hAnsi="Montserrat"/>
                <w:kern w:val="2"/>
                <w:sz w:val="20"/>
                <w:szCs w:val="20"/>
                <w:lang w:eastAsia="en-US"/>
              </w:rPr>
            </w:pPr>
          </w:p>
        </w:tc>
      </w:tr>
    </w:tbl>
    <w:p w14:paraId="35B88C78" w14:textId="77777777" w:rsidR="007E6C0A" w:rsidRPr="007E6C0A" w:rsidRDefault="007E6C0A" w:rsidP="007E6C0A">
      <w:pPr>
        <w:spacing w:after="0" w:line="240" w:lineRule="auto"/>
        <w:contextualSpacing/>
        <w:jc w:val="both"/>
        <w:rPr>
          <w:rFonts w:ascii="Montserrat" w:eastAsia="Times New Roman" w:hAnsi="Montserrat" w:cs="Times New Roman"/>
          <w:sz w:val="20"/>
          <w:szCs w:val="20"/>
          <w:lang w:eastAsia="en-US"/>
        </w:rPr>
      </w:pPr>
    </w:p>
    <w:p w14:paraId="03F1A200" w14:textId="77777777" w:rsidR="002227E7" w:rsidRPr="00020194" w:rsidRDefault="002227E7" w:rsidP="000A44CD">
      <w:pPr>
        <w:spacing w:after="0" w:line="240" w:lineRule="auto"/>
        <w:contextualSpacing/>
        <w:jc w:val="both"/>
        <w:rPr>
          <w:rFonts w:ascii="Montserrat" w:eastAsia="Times New Roman" w:hAnsi="Montserrat" w:cs="Times New Roman"/>
          <w:sz w:val="20"/>
          <w:szCs w:val="20"/>
          <w:lang w:eastAsia="en-US"/>
        </w:rPr>
      </w:pPr>
    </w:p>
    <w:p w14:paraId="67E09BA3" w14:textId="77777777" w:rsidR="003576BC" w:rsidRPr="005E2B2D" w:rsidRDefault="003576BC" w:rsidP="003576BC">
      <w:pPr>
        <w:spacing w:after="0" w:line="240" w:lineRule="auto"/>
        <w:ind w:left="360"/>
        <w:jc w:val="center"/>
        <w:rPr>
          <w:rFonts w:ascii="Montserrat" w:eastAsia="Times New Roman" w:hAnsi="Montserrat" w:cs="Times New Roman"/>
          <w:sz w:val="20"/>
          <w:szCs w:val="20"/>
        </w:rPr>
      </w:pPr>
      <w:r>
        <w:rPr>
          <w:rFonts w:ascii="Montserrat" w:hAnsi="Montserrat"/>
          <w:b/>
          <w:sz w:val="20"/>
        </w:rPr>
        <w:t>Required quality management system and/or environmental management system standards</w:t>
      </w:r>
    </w:p>
    <w:p w14:paraId="2EBF9A8D" w14:textId="77777777" w:rsidR="00191CC4" w:rsidRPr="005E2B2D" w:rsidRDefault="00191CC4" w:rsidP="003576BC">
      <w:pPr>
        <w:spacing w:after="0" w:line="240" w:lineRule="auto"/>
        <w:rPr>
          <w:rFonts w:ascii="Montserrat" w:eastAsia="Times New Roman" w:hAnsi="Montserrat" w:cs="Times New Roman"/>
          <w:sz w:val="20"/>
          <w:szCs w:val="20"/>
          <w:lang w:eastAsia="en-US"/>
        </w:rPr>
      </w:pPr>
    </w:p>
    <w:p w14:paraId="0798E101" w14:textId="77777777" w:rsidR="00DC56F9" w:rsidRPr="00A221A9" w:rsidRDefault="00DC56F9" w:rsidP="00A90D0D">
      <w:pPr>
        <w:pStyle w:val="ListParagraph"/>
        <w:numPr>
          <w:ilvl w:val="0"/>
          <w:numId w:val="7"/>
        </w:numPr>
        <w:tabs>
          <w:tab w:val="left" w:pos="851"/>
        </w:tabs>
        <w:ind w:left="357" w:firstLine="357"/>
        <w:rPr>
          <w:rFonts w:ascii="Montserrat" w:hAnsi="Montserrat"/>
          <w:color w:val="FF0000"/>
          <w:sz w:val="20"/>
        </w:rPr>
      </w:pPr>
      <w:r>
        <w:rPr>
          <w:rFonts w:ascii="Montserrat" w:hAnsi="Montserrat"/>
          <w:sz w:val="20"/>
        </w:rPr>
        <w:t>The Contracting authority does not require suppliers to comply with the standards of a quality management system and/or an environmental protection management system for this tender.</w:t>
      </w:r>
    </w:p>
    <w:p w14:paraId="0EFC854F" w14:textId="77777777" w:rsidR="00A221A9" w:rsidRPr="00A221A9" w:rsidRDefault="00A221A9" w:rsidP="00A221A9">
      <w:pPr>
        <w:pStyle w:val="ListParagraph"/>
        <w:tabs>
          <w:tab w:val="left" w:pos="851"/>
        </w:tabs>
        <w:ind w:left="714"/>
        <w:rPr>
          <w:rFonts w:ascii="Montserrat" w:hAnsi="Montserrat"/>
          <w:color w:val="FF0000"/>
          <w:sz w:val="20"/>
        </w:rPr>
      </w:pPr>
    </w:p>
    <w:p w14:paraId="0892E60B" w14:textId="77777777" w:rsidR="00206793" w:rsidRPr="00740DF6" w:rsidRDefault="00206793" w:rsidP="002227E7">
      <w:pPr>
        <w:spacing w:after="0" w:line="240" w:lineRule="auto"/>
        <w:rPr>
          <w:rFonts w:ascii="Montserrat" w:eastAsia="Times New Roman" w:hAnsi="Montserrat" w:cs="Times New Roman"/>
          <w:b/>
          <w:color w:val="FF0000"/>
          <w:sz w:val="20"/>
          <w:szCs w:val="20"/>
          <w:lang w:eastAsia="en-US"/>
        </w:rPr>
      </w:pPr>
    </w:p>
    <w:p w14:paraId="068FEC45" w14:textId="77777777" w:rsidR="00191CC4" w:rsidRPr="005E2B2D" w:rsidRDefault="00191CC4" w:rsidP="00191CC4">
      <w:pPr>
        <w:spacing w:after="0" w:line="240" w:lineRule="auto"/>
        <w:ind w:left="360"/>
        <w:jc w:val="center"/>
        <w:rPr>
          <w:rFonts w:ascii="Montserrat" w:eastAsia="Calibri" w:hAnsi="Montserrat" w:cs="Times New Roman"/>
          <w:b/>
          <w:sz w:val="20"/>
          <w:szCs w:val="20"/>
        </w:rPr>
      </w:pPr>
      <w:r>
        <w:rPr>
          <w:rFonts w:ascii="Montserrat" w:hAnsi="Montserrat"/>
          <w:b/>
          <w:sz w:val="20"/>
        </w:rPr>
        <w:t>Information that, if the supplier's qualifications with regard to the right to pursue the activity in question have not been checked or have not been checked in full, the supplier undertakes to the Contracting authority that the agreement will be carried out only by persons who are so qualified</w:t>
      </w:r>
    </w:p>
    <w:p w14:paraId="5A67D65A"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5C9718E1" w14:textId="77777777" w:rsidR="00191CC4" w:rsidRPr="001C119D" w:rsidRDefault="00191CC4" w:rsidP="00A90D0D">
      <w:pPr>
        <w:numPr>
          <w:ilvl w:val="0"/>
          <w:numId w:val="7"/>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If the supplier's qualifications with regard to the right to pursue the activity in question have not been, or have not been fully, verified, the supplier shall undertake to the Contracting authority that the agreement will be carried out only by persons who are qualified to do so. At the request of the Contracting authority, the supplier will be required to provide documents proving that the procurement agreement will be performed or will be performed only by persons entitled to do so. </w:t>
      </w:r>
    </w:p>
    <w:p w14:paraId="2BA255F1" w14:textId="77777777" w:rsidR="006F2111" w:rsidRDefault="006F2111" w:rsidP="00191CC4">
      <w:pPr>
        <w:spacing w:after="0" w:line="240" w:lineRule="auto"/>
        <w:jc w:val="center"/>
        <w:rPr>
          <w:rFonts w:ascii="Montserrat" w:eastAsia="Calibri" w:hAnsi="Montserrat" w:cs="Times New Roman"/>
          <w:b/>
          <w:sz w:val="20"/>
          <w:szCs w:val="20"/>
          <w:lang w:eastAsia="en-US"/>
        </w:rPr>
      </w:pPr>
    </w:p>
    <w:p w14:paraId="0DC7CF1A" w14:textId="6B12116A" w:rsidR="00191CC4" w:rsidRPr="005E2B2D" w:rsidRDefault="00191CC4" w:rsidP="00191CC4">
      <w:pPr>
        <w:spacing w:after="0" w:line="240" w:lineRule="auto"/>
        <w:jc w:val="center"/>
        <w:rPr>
          <w:rFonts w:ascii="Montserrat" w:eastAsia="Calibri" w:hAnsi="Montserrat" w:cs="Times New Roman"/>
          <w:b/>
          <w:sz w:val="20"/>
          <w:szCs w:val="20"/>
        </w:rPr>
      </w:pPr>
      <w:r>
        <w:rPr>
          <w:rFonts w:ascii="Montserrat" w:hAnsi="Montserrat"/>
          <w:b/>
          <w:sz w:val="20"/>
        </w:rPr>
        <w:t xml:space="preserve">Relying on the capacities of other </w:t>
      </w:r>
      <w:r w:rsidR="003679F2" w:rsidRPr="003679F2">
        <w:rPr>
          <w:rFonts w:ascii="Montserrat" w:hAnsi="Montserrat"/>
          <w:b/>
          <w:sz w:val="20"/>
        </w:rPr>
        <w:t>entit</w:t>
      </w:r>
      <w:r w:rsidR="003679F2">
        <w:rPr>
          <w:rFonts w:ascii="Montserrat" w:hAnsi="Montserrat"/>
          <w:b/>
          <w:sz w:val="20"/>
        </w:rPr>
        <w:t xml:space="preserve">ies </w:t>
      </w:r>
    </w:p>
    <w:p w14:paraId="4560D609" w14:textId="77777777" w:rsidR="00191CC4" w:rsidRPr="005E2B2D" w:rsidRDefault="00191CC4" w:rsidP="00191CC4">
      <w:pPr>
        <w:spacing w:after="0" w:line="240" w:lineRule="auto"/>
        <w:jc w:val="both"/>
        <w:rPr>
          <w:rFonts w:ascii="Montserrat" w:eastAsia="Calibri" w:hAnsi="Montserrat" w:cs="Times New Roman"/>
          <w:sz w:val="20"/>
          <w:szCs w:val="20"/>
          <w:lang w:eastAsia="en-US"/>
        </w:rPr>
      </w:pPr>
    </w:p>
    <w:p w14:paraId="2EFFFCF3" w14:textId="51C10F63" w:rsidR="00191CC4" w:rsidRPr="00D41CB6" w:rsidRDefault="00191CC4" w:rsidP="00A90D0D">
      <w:pPr>
        <w:pStyle w:val="ListParagraph"/>
        <w:numPr>
          <w:ilvl w:val="0"/>
          <w:numId w:val="7"/>
        </w:numPr>
        <w:ind w:left="0" w:firstLine="567"/>
        <w:rPr>
          <w:rFonts w:ascii="Montserrat" w:eastAsia="Calibri" w:hAnsi="Montserrat"/>
          <w:sz w:val="20"/>
        </w:rPr>
      </w:pPr>
      <w:r>
        <w:rPr>
          <w:rFonts w:ascii="Montserrat" w:hAnsi="Montserrat"/>
          <w:sz w:val="20"/>
        </w:rPr>
        <w:t xml:space="preserve">A supplier may rely on the capacities of other </w:t>
      </w:r>
      <w:r w:rsidR="003679F2" w:rsidRPr="003679F2">
        <w:rPr>
          <w:rFonts w:ascii="Montserrat" w:hAnsi="Montserrat"/>
          <w:sz w:val="20"/>
        </w:rPr>
        <w:t>entit</w:t>
      </w:r>
      <w:r w:rsidR="003679F2">
        <w:rPr>
          <w:rFonts w:ascii="Montserrat" w:hAnsi="Montserrat"/>
          <w:sz w:val="20"/>
        </w:rPr>
        <w:t xml:space="preserve">ies </w:t>
      </w:r>
      <w:r>
        <w:rPr>
          <w:rFonts w:ascii="Montserrat" w:hAnsi="Montserrat"/>
          <w:sz w:val="20"/>
        </w:rPr>
        <w:t xml:space="preserve"> to meet the requirement to have a specific authorisation or to be a member of certain organisations, the financial and economic capacity requirements or the technical and professional capacity requirements laid down in the procurement documents, irrespective of the legal nature of the link with those </w:t>
      </w:r>
      <w:r w:rsidR="003679F2" w:rsidRPr="003679F2">
        <w:rPr>
          <w:rFonts w:ascii="Montserrat" w:hAnsi="Montserrat"/>
          <w:sz w:val="20"/>
        </w:rPr>
        <w:t>entit</w:t>
      </w:r>
      <w:r w:rsidR="003679F2">
        <w:rPr>
          <w:rFonts w:ascii="Montserrat" w:hAnsi="Montserrat"/>
          <w:sz w:val="20"/>
        </w:rPr>
        <w:t xml:space="preserve">ies </w:t>
      </w:r>
      <w:r>
        <w:rPr>
          <w:rFonts w:ascii="Montserrat" w:hAnsi="Montserrat"/>
          <w:sz w:val="20"/>
        </w:rPr>
        <w:t xml:space="preserve">. </w:t>
      </w:r>
    </w:p>
    <w:p w14:paraId="2D97BC69" w14:textId="424846EF" w:rsidR="00191CC4" w:rsidRPr="00D41CB6" w:rsidRDefault="001D3A4F" w:rsidP="00A90D0D">
      <w:pPr>
        <w:numPr>
          <w:ilvl w:val="0"/>
          <w:numId w:val="7"/>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If education or professional qualifications or professional experience, as laid down in Article 51(7) clause 7 of the Law on Public Procurement, are required, the supplier may rely on the capacities of other </w:t>
      </w:r>
      <w:r w:rsidR="003679F2" w:rsidRPr="003679F2">
        <w:rPr>
          <w:rFonts w:ascii="Montserrat" w:hAnsi="Montserrat"/>
          <w:sz w:val="20"/>
        </w:rPr>
        <w:t>entit</w:t>
      </w:r>
      <w:r w:rsidR="003679F2">
        <w:rPr>
          <w:rFonts w:ascii="Montserrat" w:hAnsi="Montserrat"/>
          <w:sz w:val="20"/>
        </w:rPr>
        <w:t xml:space="preserve">ies </w:t>
      </w:r>
      <w:r>
        <w:rPr>
          <w:rFonts w:ascii="Montserrat" w:hAnsi="Montserrat"/>
          <w:sz w:val="20"/>
        </w:rPr>
        <w:t xml:space="preserve"> only if those other </w:t>
      </w:r>
      <w:r w:rsidR="003679F2">
        <w:rPr>
          <w:rFonts w:ascii="Montserrat" w:hAnsi="Montserrat"/>
          <w:sz w:val="20"/>
        </w:rPr>
        <w:t>entities</w:t>
      </w:r>
      <w:r>
        <w:rPr>
          <w:rFonts w:ascii="Montserrat" w:hAnsi="Montserrat"/>
          <w:sz w:val="20"/>
        </w:rPr>
        <w:t xml:space="preserve"> will themselves provide the services or perform the works for which their capacities are required. This provision applies without prejudice to the requirement set out in clause 11 of the </w:t>
      </w:r>
      <w:r w:rsidR="00A278A6" w:rsidRPr="00A278A6">
        <w:rPr>
          <w:rFonts w:ascii="Montserrat" w:hAnsi="Montserrat"/>
          <w:sz w:val="20"/>
        </w:rPr>
        <w:t>Terms and Conditions of the Procurement</w:t>
      </w:r>
      <w:r>
        <w:rPr>
          <w:rFonts w:ascii="Montserrat" w:hAnsi="Montserrat"/>
          <w:sz w:val="20"/>
        </w:rPr>
        <w:t>.</w:t>
      </w:r>
    </w:p>
    <w:p w14:paraId="3123E296" w14:textId="547A4F11" w:rsidR="00191CC4" w:rsidRPr="005E2B2D" w:rsidRDefault="00191CC4" w:rsidP="00A90D0D">
      <w:pPr>
        <w:numPr>
          <w:ilvl w:val="0"/>
          <w:numId w:val="7"/>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When the supplier wishes to rely on the capacities of other </w:t>
      </w:r>
      <w:r w:rsidR="003679F2">
        <w:rPr>
          <w:rFonts w:ascii="Montserrat" w:hAnsi="Montserrat"/>
          <w:sz w:val="20"/>
        </w:rPr>
        <w:t>entities</w:t>
      </w:r>
      <w:r>
        <w:rPr>
          <w:rFonts w:ascii="Montserrat" w:hAnsi="Montserrat"/>
          <w:sz w:val="20"/>
        </w:rPr>
        <w:t xml:space="preserve">, it must demonstrate to the Contracting authority in its tender that the resources of the </w:t>
      </w:r>
      <w:r w:rsidR="003679F2">
        <w:rPr>
          <w:rFonts w:ascii="Montserrat" w:hAnsi="Montserrat"/>
          <w:sz w:val="20"/>
        </w:rPr>
        <w:t>entities</w:t>
      </w:r>
      <w:r>
        <w:rPr>
          <w:rFonts w:ascii="Montserrat" w:hAnsi="Montserrat"/>
          <w:sz w:val="20"/>
        </w:rPr>
        <w:t xml:space="preserve"> whose capacities it relies on will be available to it for the performance of the procurement agreement during the entire period of performance of the procurement agreement, by means of consents or other documents proving compliance with the requirement.</w:t>
      </w:r>
    </w:p>
    <w:p w14:paraId="48B8512F" w14:textId="0C4BDC8D" w:rsidR="00191CC4" w:rsidRDefault="00191CC4" w:rsidP="00A90D0D">
      <w:pPr>
        <w:numPr>
          <w:ilvl w:val="0"/>
          <w:numId w:val="7"/>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The Contracting authority shall verify that the </w:t>
      </w:r>
      <w:r w:rsidR="007A7BF2">
        <w:rPr>
          <w:rFonts w:ascii="Montserrat" w:hAnsi="Montserrat"/>
          <w:sz w:val="20"/>
        </w:rPr>
        <w:t>entities</w:t>
      </w:r>
      <w:r>
        <w:rPr>
          <w:rFonts w:ascii="Montserrat" w:hAnsi="Montserrat"/>
          <w:sz w:val="20"/>
        </w:rPr>
        <w:t xml:space="preserve"> referred to in the participant's tender, on whose capacity the supplier intends to rely, meet the qualification requirements imposed on them and that there are no grounds for excluding such an </w:t>
      </w:r>
      <w:r w:rsidR="00AB7871">
        <w:rPr>
          <w:rFonts w:ascii="Montserrat" w:hAnsi="Montserrat"/>
          <w:sz w:val="20"/>
        </w:rPr>
        <w:t>entity</w:t>
      </w:r>
      <w:r>
        <w:rPr>
          <w:rFonts w:ascii="Montserrat" w:hAnsi="Montserrat"/>
          <w:sz w:val="20"/>
        </w:rPr>
        <w:t xml:space="preserve">. If the </w:t>
      </w:r>
      <w:r w:rsidR="007A7BF2">
        <w:rPr>
          <w:rFonts w:ascii="Montserrat" w:hAnsi="Montserrat"/>
          <w:sz w:val="20"/>
        </w:rPr>
        <w:t>entities</w:t>
      </w:r>
      <w:r>
        <w:rPr>
          <w:rFonts w:ascii="Montserrat" w:hAnsi="Montserrat"/>
          <w:sz w:val="20"/>
        </w:rPr>
        <w:t xml:space="preserve"> does not satisfy the qualification requirements imposed on it, or if its situation corresponds to at least one of the grounds for exclusion established by the Contracting authority, the Contracting authority must request, within a time limit set by the Contracting authority, that it be replaced by an </w:t>
      </w:r>
      <w:r w:rsidR="00AB7871">
        <w:rPr>
          <w:rFonts w:ascii="Montserrat" w:hAnsi="Montserrat"/>
          <w:sz w:val="20"/>
        </w:rPr>
        <w:t>entity</w:t>
      </w:r>
      <w:r>
        <w:rPr>
          <w:rFonts w:ascii="Montserrat" w:hAnsi="Montserrat"/>
          <w:sz w:val="20"/>
        </w:rPr>
        <w:t xml:space="preserve"> which satisfies the requirements.</w:t>
      </w:r>
    </w:p>
    <w:p w14:paraId="620F56DB" w14:textId="2024A537" w:rsidR="006F2111" w:rsidRDefault="006F2111" w:rsidP="00A90D0D">
      <w:pPr>
        <w:numPr>
          <w:ilvl w:val="0"/>
          <w:numId w:val="7"/>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Where the supplier relies on the capacities of other </w:t>
      </w:r>
      <w:r w:rsidR="00AB7871" w:rsidRPr="00AB7871">
        <w:rPr>
          <w:rFonts w:ascii="Montserrat" w:hAnsi="Montserrat"/>
          <w:sz w:val="20"/>
        </w:rPr>
        <w:t>entitie</w:t>
      </w:r>
      <w:r w:rsidR="00AB7871">
        <w:rPr>
          <w:rFonts w:ascii="Montserrat" w:hAnsi="Montserrat"/>
          <w:sz w:val="20"/>
        </w:rPr>
        <w:t xml:space="preserve">s </w:t>
      </w:r>
      <w:r>
        <w:rPr>
          <w:rFonts w:ascii="Montserrat" w:hAnsi="Montserrat"/>
          <w:sz w:val="20"/>
        </w:rPr>
        <w:t xml:space="preserve">, taking into account the economic and financial capacity requirements laid down in the procurement documents, the Contracting authority shall require the supplier and </w:t>
      </w:r>
      <w:r w:rsidR="00AB7871" w:rsidRPr="00AB7871">
        <w:rPr>
          <w:rFonts w:ascii="Montserrat" w:hAnsi="Montserrat"/>
          <w:sz w:val="20"/>
        </w:rPr>
        <w:t>entitie</w:t>
      </w:r>
      <w:r w:rsidR="00AB7871">
        <w:rPr>
          <w:rFonts w:ascii="Montserrat" w:hAnsi="Montserrat"/>
          <w:sz w:val="20"/>
        </w:rPr>
        <w:t xml:space="preserve">s </w:t>
      </w:r>
      <w:r>
        <w:rPr>
          <w:rFonts w:ascii="Montserrat" w:hAnsi="Montserrat"/>
          <w:sz w:val="20"/>
        </w:rPr>
        <w:t xml:space="preserve">whose capacities are relied on to assume joint and several liability for the performance of the procurement agreement. Where the capacities of an </w:t>
      </w:r>
      <w:r w:rsidR="00AB7871">
        <w:rPr>
          <w:rFonts w:ascii="Montserrat" w:hAnsi="Montserrat"/>
          <w:sz w:val="20"/>
        </w:rPr>
        <w:t>entity</w:t>
      </w:r>
      <w:r>
        <w:rPr>
          <w:rFonts w:ascii="Montserrat" w:hAnsi="Montserrat"/>
          <w:sz w:val="20"/>
        </w:rPr>
        <w:t xml:space="preserve"> are relied upon in order to meet the economic and financial capacity requirements laid down in the procurement documents, the tender must be accompanied by an irrevocable contract of guarantee signed by that </w:t>
      </w:r>
      <w:r w:rsidR="00AB7871">
        <w:rPr>
          <w:rFonts w:ascii="Montserrat" w:hAnsi="Montserrat"/>
          <w:sz w:val="20"/>
        </w:rPr>
        <w:t>entity</w:t>
      </w:r>
      <w:r>
        <w:rPr>
          <w:rFonts w:ascii="Montserrat" w:hAnsi="Montserrat"/>
          <w:sz w:val="20"/>
        </w:rPr>
        <w:t xml:space="preserve">, confirming that the entity whose capacities are relied upon undertakes to be jointly and severally liable for the fulfilment of the supplier's obligations under the procurement agreement and to pay any damages resulting from the supplier's improper fulfilment of its obligations or its non-fulfilment of those obligations. If an </w:t>
      </w:r>
      <w:r w:rsidR="003F513F">
        <w:rPr>
          <w:rFonts w:ascii="Montserrat" w:hAnsi="Montserrat"/>
          <w:sz w:val="20"/>
        </w:rPr>
        <w:t>entity</w:t>
      </w:r>
      <w:r>
        <w:rPr>
          <w:rFonts w:ascii="Montserrat" w:hAnsi="Montserrat"/>
          <w:sz w:val="20"/>
        </w:rPr>
        <w:t xml:space="preserve"> is not named in a tender submitted before the deadline for the submission of tenders, the capacity of that </w:t>
      </w:r>
      <w:r w:rsidR="003F513F">
        <w:rPr>
          <w:rFonts w:ascii="Montserrat" w:hAnsi="Montserrat"/>
          <w:sz w:val="20"/>
        </w:rPr>
        <w:t xml:space="preserve">entity </w:t>
      </w:r>
      <w:r>
        <w:rPr>
          <w:rFonts w:ascii="Montserrat" w:hAnsi="Montserrat"/>
          <w:sz w:val="20"/>
        </w:rPr>
        <w:t xml:space="preserve"> cannot be relied on.</w:t>
      </w:r>
    </w:p>
    <w:p w14:paraId="01840726" w14:textId="38E2F723" w:rsidR="00F177DB" w:rsidRPr="006F2111" w:rsidRDefault="00F15E8F" w:rsidP="00A90D0D">
      <w:pPr>
        <w:numPr>
          <w:ilvl w:val="0"/>
          <w:numId w:val="7"/>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If the supplier intends to use a specialist natural person to meet the qualification requirements and to perform the procurement agreement, but </w:t>
      </w:r>
      <w:r>
        <w:rPr>
          <w:rFonts w:ascii="Montserrat" w:hAnsi="Montserrat"/>
          <w:sz w:val="20"/>
          <w:u w:val="single"/>
        </w:rPr>
        <w:t>does not intend to employ such a person</w:t>
      </w:r>
      <w:r>
        <w:rPr>
          <w:rFonts w:ascii="Montserrat" w:hAnsi="Montserrat"/>
          <w:sz w:val="20"/>
        </w:rPr>
        <w:t xml:space="preserve"> in the event of the award of the procurement agreement, in this case the specialist natural person must be identified as a sub-supplier in the tender form (Annex 2 of the </w:t>
      </w:r>
      <w:r w:rsidR="00A278A6" w:rsidRPr="00A278A6">
        <w:rPr>
          <w:rFonts w:ascii="Montserrat" w:hAnsi="Montserrat"/>
          <w:sz w:val="20"/>
        </w:rPr>
        <w:t xml:space="preserve">Terms </w:t>
      </w:r>
      <w:r w:rsidR="00A278A6" w:rsidRPr="00A278A6">
        <w:rPr>
          <w:rFonts w:ascii="Montserrat" w:hAnsi="Montserrat"/>
          <w:sz w:val="20"/>
        </w:rPr>
        <w:lastRenderedPageBreak/>
        <w:t>and Conditions of the Procurement</w:t>
      </w:r>
      <w:r>
        <w:rPr>
          <w:rFonts w:ascii="Montserrat" w:hAnsi="Montserrat"/>
          <w:sz w:val="20"/>
        </w:rPr>
        <w:t>) (with evidence that his resources will be available and capable of being used for the entire duration of the procurement agreement).</w:t>
      </w:r>
    </w:p>
    <w:p w14:paraId="4112EC62" w14:textId="762FD07B" w:rsidR="000F3B86" w:rsidRDefault="009E242E" w:rsidP="00A90D0D">
      <w:pPr>
        <w:pStyle w:val="ListParagraph"/>
        <w:numPr>
          <w:ilvl w:val="0"/>
          <w:numId w:val="7"/>
        </w:numPr>
        <w:ind w:left="0" w:firstLine="567"/>
        <w:rPr>
          <w:rFonts w:ascii="Montserrat" w:eastAsia="Calibri" w:hAnsi="Montserrat"/>
          <w:sz w:val="20"/>
        </w:rPr>
      </w:pPr>
      <w:r>
        <w:rPr>
          <w:rFonts w:ascii="Montserrat" w:hAnsi="Montserrat"/>
          <w:sz w:val="20"/>
        </w:rPr>
        <w:t xml:space="preserve">If the supplier intends to use a specialist natural person to meet the qualification requirements and to perform the procurement agreement, and </w:t>
      </w:r>
      <w:r>
        <w:rPr>
          <w:rFonts w:ascii="Montserrat" w:hAnsi="Montserrat"/>
          <w:sz w:val="20"/>
          <w:u w:val="single"/>
        </w:rPr>
        <w:t>intends to employ</w:t>
      </w:r>
      <w:r>
        <w:rPr>
          <w:rFonts w:ascii="Montserrat" w:hAnsi="Montserrat"/>
          <w:sz w:val="20"/>
        </w:rPr>
        <w:t xml:space="preserve"> him in the event of the award of the procurement agreement, he must be identified in the tender form (Annex 2 to the </w:t>
      </w:r>
      <w:r w:rsidR="00A278A6" w:rsidRPr="00A278A6">
        <w:rPr>
          <w:rFonts w:ascii="Montserrat" w:hAnsi="Montserrat"/>
          <w:sz w:val="20"/>
        </w:rPr>
        <w:t>Terms and Conditions of the Procurement</w:t>
      </w:r>
      <w:r>
        <w:rPr>
          <w:rFonts w:ascii="Montserrat" w:hAnsi="Montserrat"/>
          <w:sz w:val="20"/>
        </w:rPr>
        <w:t>) as the proposed specialist (quasi sub-supplier), and the supplier should, prior to the expiry of the deadline for the submission of the tenders, enter into an agreement or a letter of intent with the specialist, or any other document, which substantiates that such an intent existed prior to the supplier's submission of its tender, and that, in the event of the award and the procurement agreement, the specialist would be employed. These documents shall be submitted by the supplier together with the tender.</w:t>
      </w:r>
    </w:p>
    <w:p w14:paraId="0E03528F" w14:textId="77777777" w:rsidR="00B7523D" w:rsidRPr="00B7523D" w:rsidRDefault="00B7523D" w:rsidP="00B7523D">
      <w:pPr>
        <w:pStyle w:val="ListParagraph"/>
        <w:ind w:left="567"/>
        <w:rPr>
          <w:rFonts w:ascii="Montserrat" w:eastAsia="Calibri" w:hAnsi="Montserrat"/>
          <w:sz w:val="20"/>
        </w:rPr>
      </w:pPr>
    </w:p>
    <w:p w14:paraId="3082E68E" w14:textId="77777777" w:rsidR="00A022D8" w:rsidRPr="00A022D8" w:rsidRDefault="00A022D8" w:rsidP="00A022D8">
      <w:pPr>
        <w:jc w:val="center"/>
        <w:rPr>
          <w:rFonts w:ascii="Montserrat" w:eastAsia="Calibri" w:hAnsi="Montserrat"/>
          <w:b/>
          <w:sz w:val="20"/>
        </w:rPr>
      </w:pPr>
      <w:r>
        <w:rPr>
          <w:rFonts w:ascii="Montserrat" w:hAnsi="Montserrat"/>
          <w:b/>
          <w:sz w:val="20"/>
        </w:rPr>
        <w:t>Requirements of Council Regulation (EU) 2022/576 of 8 April 2022</w:t>
      </w:r>
    </w:p>
    <w:p w14:paraId="28D3AEAD" w14:textId="235DE590" w:rsidR="00A022D8" w:rsidRPr="00A022D8" w:rsidRDefault="00A022D8" w:rsidP="00A90D0D">
      <w:pPr>
        <w:numPr>
          <w:ilvl w:val="0"/>
          <w:numId w:val="7"/>
        </w:numPr>
        <w:spacing w:after="0" w:line="240" w:lineRule="auto"/>
        <w:ind w:left="0" w:firstLine="567"/>
        <w:jc w:val="both"/>
        <w:rPr>
          <w:rFonts w:ascii="Montserrat" w:eastAsia="Calibri" w:hAnsi="Montserrat"/>
          <w:sz w:val="20"/>
        </w:rPr>
      </w:pPr>
      <w:r>
        <w:rPr>
          <w:rFonts w:ascii="Montserrat" w:hAnsi="Montserrat"/>
          <w:sz w:val="20"/>
        </w:rPr>
        <w:t xml:space="preserve">The requirements of Council Regulation (EU) 2022/576 of 8 April 2022 amending Regulation (EU) No 833/2014 concerning restrictive measures in view of the actions of Russia in destabilising the situation in Ukraine (hereinafter - the Regulation) shall be deemed not to be complied with by a supplier, a sub-supplier (where the proportion of the value of the procurement agreement to be performed by it is greater than 10%), and by any other </w:t>
      </w:r>
      <w:r w:rsidR="003F513F">
        <w:rPr>
          <w:rFonts w:ascii="Montserrat" w:hAnsi="Montserrat"/>
          <w:sz w:val="20"/>
        </w:rPr>
        <w:t>entity</w:t>
      </w:r>
      <w:r>
        <w:rPr>
          <w:rFonts w:ascii="Montserrat" w:hAnsi="Montserrat"/>
          <w:sz w:val="20"/>
        </w:rPr>
        <w:t xml:space="preserve"> whose capacities are relied on (where the proportion of the value of the procurement agreement to be performed by it is greater than 10%), who is:</w:t>
      </w:r>
    </w:p>
    <w:p w14:paraId="5BE0FB90" w14:textId="77777777" w:rsidR="00A022D8" w:rsidRPr="00A022D8" w:rsidRDefault="00A022D8" w:rsidP="00A90D0D">
      <w:pPr>
        <w:numPr>
          <w:ilvl w:val="1"/>
          <w:numId w:val="7"/>
        </w:numPr>
        <w:spacing w:after="0" w:line="240" w:lineRule="auto"/>
        <w:ind w:left="0" w:firstLine="567"/>
        <w:jc w:val="both"/>
        <w:rPr>
          <w:rFonts w:ascii="Montserrat" w:eastAsia="Calibri" w:hAnsi="Montserrat"/>
          <w:sz w:val="20"/>
        </w:rPr>
      </w:pPr>
      <w:bookmarkStart w:id="9" w:name="_Ref133053216"/>
      <w:r>
        <w:rPr>
          <w:rFonts w:ascii="Montserrat" w:hAnsi="Montserrat"/>
          <w:sz w:val="20"/>
        </w:rPr>
        <w:t>a Russian citizen, natural or legal person, entity or organisation established in Russia;</w:t>
      </w:r>
      <w:bookmarkEnd w:id="9"/>
    </w:p>
    <w:p w14:paraId="611F9F8C" w14:textId="77777777" w:rsidR="00A022D8" w:rsidRPr="00B06371" w:rsidRDefault="00A022D8" w:rsidP="00A90D0D">
      <w:pPr>
        <w:numPr>
          <w:ilvl w:val="1"/>
          <w:numId w:val="7"/>
        </w:numPr>
        <w:spacing w:after="0" w:line="240" w:lineRule="auto"/>
        <w:ind w:left="0" w:firstLine="567"/>
        <w:jc w:val="both"/>
        <w:rPr>
          <w:rFonts w:ascii="Montserrat" w:eastAsia="Calibri" w:hAnsi="Montserrat"/>
          <w:sz w:val="20"/>
        </w:rPr>
      </w:pPr>
      <w:bookmarkStart w:id="10" w:name="_Ref133053233"/>
      <w:r>
        <w:rPr>
          <w:rFonts w:ascii="Montserrat" w:hAnsi="Montserrat"/>
          <w:sz w:val="20"/>
        </w:rPr>
        <w:t>a legal person, entity or organisation in which more than 50% of the ownership rights are held, directly or indirectly, by the entity referred to in point 47.1;</w:t>
      </w:r>
      <w:bookmarkEnd w:id="10"/>
    </w:p>
    <w:p w14:paraId="1538AEB4" w14:textId="77777777" w:rsidR="00A022D8" w:rsidRPr="00A022D8" w:rsidRDefault="00A022D8" w:rsidP="00A90D0D">
      <w:pPr>
        <w:numPr>
          <w:ilvl w:val="1"/>
          <w:numId w:val="7"/>
        </w:numPr>
        <w:spacing w:after="0" w:line="240" w:lineRule="auto"/>
        <w:ind w:left="0" w:firstLine="567"/>
        <w:jc w:val="both"/>
        <w:rPr>
          <w:rFonts w:ascii="Montserrat" w:eastAsia="Calibri" w:hAnsi="Montserrat"/>
          <w:sz w:val="20"/>
        </w:rPr>
      </w:pPr>
      <w:r>
        <w:rPr>
          <w:rFonts w:ascii="Montserrat" w:hAnsi="Montserrat"/>
          <w:sz w:val="20"/>
        </w:rPr>
        <w:t>a natural or legal person, entity or body acting on behalf of or at the direction of an entity referred to in clause 47.1 or 47.2.</w:t>
      </w:r>
    </w:p>
    <w:p w14:paraId="3A92F7FF" w14:textId="643C87EC" w:rsidR="00A022D8" w:rsidRPr="00A022D8" w:rsidRDefault="00A022D8" w:rsidP="00A90D0D">
      <w:pPr>
        <w:numPr>
          <w:ilvl w:val="0"/>
          <w:numId w:val="7"/>
        </w:numPr>
        <w:spacing w:after="0" w:line="240" w:lineRule="auto"/>
        <w:ind w:left="0" w:firstLine="567"/>
        <w:jc w:val="both"/>
        <w:rPr>
          <w:rFonts w:ascii="Montserrat" w:eastAsia="Calibri" w:hAnsi="Montserrat"/>
          <w:sz w:val="20"/>
        </w:rPr>
      </w:pPr>
      <w:r>
        <w:rPr>
          <w:rFonts w:ascii="Montserrat" w:hAnsi="Montserrat"/>
          <w:sz w:val="20"/>
        </w:rPr>
        <w:t xml:space="preserve">In accordance with the requirements of the Regulation, the Contracting authority asks each participant to declare in its proposal (Annex 2 of the </w:t>
      </w:r>
      <w:r w:rsidR="00A278A6" w:rsidRPr="00A278A6">
        <w:rPr>
          <w:rFonts w:ascii="Montserrat" w:hAnsi="Montserrat"/>
          <w:sz w:val="20"/>
        </w:rPr>
        <w:t>Terms and Conditions of the Procurement</w:t>
      </w:r>
      <w:r>
        <w:rPr>
          <w:rFonts w:ascii="Montserrat" w:hAnsi="Montserrat"/>
          <w:sz w:val="20"/>
        </w:rPr>
        <w:t>) that it is not subject to the restrictions laid down in the Regulation. Supporting documents will only be requested in case of suspicion.</w:t>
      </w:r>
    </w:p>
    <w:p w14:paraId="3340CBDA" w14:textId="77777777" w:rsidR="00A022D8" w:rsidRPr="003E40AB" w:rsidRDefault="00A022D8" w:rsidP="003E40AB">
      <w:pPr>
        <w:jc w:val="both"/>
        <w:rPr>
          <w:rFonts w:ascii="Montserrat" w:eastAsia="Calibri" w:hAnsi="Montserrat"/>
          <w:sz w:val="20"/>
        </w:rPr>
      </w:pPr>
    </w:p>
    <w:p w14:paraId="57D93858" w14:textId="77777777" w:rsidR="00FF471C" w:rsidRPr="001D2D6A" w:rsidRDefault="00FF471C" w:rsidP="00FF471C">
      <w:pPr>
        <w:spacing w:after="0" w:line="240" w:lineRule="auto"/>
        <w:contextualSpacing/>
        <w:jc w:val="center"/>
        <w:rPr>
          <w:rFonts w:ascii="Montserrat" w:eastAsia="Times New Roman" w:hAnsi="Montserrat" w:cs="Times New Roman"/>
          <w:b/>
          <w:sz w:val="20"/>
          <w:szCs w:val="20"/>
        </w:rPr>
      </w:pPr>
      <w:r>
        <w:rPr>
          <w:rFonts w:ascii="Montserrat" w:hAnsi="Montserrat"/>
          <w:b/>
          <w:sz w:val="20"/>
        </w:rPr>
        <w:t>CHAPTER IV</w:t>
      </w:r>
    </w:p>
    <w:p w14:paraId="4353731E"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rPr>
      </w:pPr>
      <w:r>
        <w:rPr>
          <w:rFonts w:ascii="Montserrat" w:hAnsi="Montserrat"/>
          <w:b/>
          <w:sz w:val="20"/>
        </w:rPr>
        <w:t>PARTICIPATION OF A GROUP OF SUPPLIERS IN THE PROCUREMENT PROCEDURES</w:t>
      </w:r>
    </w:p>
    <w:p w14:paraId="737415FE"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477CB825" w14:textId="77777777" w:rsidR="00191CC4" w:rsidRPr="005E2B2D" w:rsidRDefault="00191CC4" w:rsidP="00A90D0D">
      <w:pPr>
        <w:numPr>
          <w:ilvl w:val="0"/>
          <w:numId w:val="7"/>
        </w:numPr>
        <w:suppressAutoHyphens/>
        <w:spacing w:after="0" w:line="240" w:lineRule="auto"/>
        <w:ind w:left="0" w:firstLine="567"/>
        <w:jc w:val="both"/>
        <w:rPr>
          <w:rFonts w:ascii="Montserrat" w:eastAsia="Times New Roman" w:hAnsi="Montserrat" w:cs="Times New Roman"/>
          <w:sz w:val="20"/>
          <w:szCs w:val="20"/>
        </w:rPr>
      </w:pPr>
      <w:r>
        <w:rPr>
          <w:rFonts w:ascii="Montserrat" w:hAnsi="Montserrat"/>
          <w:sz w:val="20"/>
        </w:rPr>
        <w:t>A group of suppliers may submit a tender. A group of suppliers submitting a joint tender must submit a joint operating agreement.</w:t>
      </w:r>
    </w:p>
    <w:p w14:paraId="16B13B7C" w14:textId="77777777" w:rsidR="00191CC4" w:rsidRPr="005E2B2D" w:rsidRDefault="00191CC4" w:rsidP="00A90D0D">
      <w:pPr>
        <w:numPr>
          <w:ilvl w:val="0"/>
          <w:numId w:val="7"/>
        </w:numPr>
        <w:suppressAutoHyphens/>
        <w:spacing w:after="0" w:line="240" w:lineRule="auto"/>
        <w:ind w:left="0" w:firstLine="567"/>
        <w:jc w:val="both"/>
        <w:rPr>
          <w:rFonts w:ascii="Montserrat" w:eastAsia="Times New Roman" w:hAnsi="Montserrat" w:cs="Times New Roman"/>
          <w:sz w:val="20"/>
          <w:szCs w:val="20"/>
        </w:rPr>
      </w:pPr>
      <w:r>
        <w:rPr>
          <w:rFonts w:ascii="Montserrat" w:hAnsi="Montserrat"/>
          <w:sz w:val="20"/>
        </w:rPr>
        <w:t>The joint operation agreement must contain:</w:t>
      </w:r>
    </w:p>
    <w:p w14:paraId="2843C7EF" w14:textId="77777777" w:rsidR="00D96211" w:rsidRDefault="00CD1AAE" w:rsidP="00A90D0D">
      <w:pPr>
        <w:numPr>
          <w:ilvl w:val="1"/>
          <w:numId w:val="7"/>
        </w:numPr>
        <w:suppressAutoHyphens/>
        <w:spacing w:after="0" w:line="240" w:lineRule="auto"/>
        <w:ind w:left="0" w:firstLine="567"/>
        <w:jc w:val="both"/>
        <w:rPr>
          <w:rFonts w:ascii="Montserrat" w:eastAsia="Times New Roman" w:hAnsi="Montserrat" w:cs="Times New Roman"/>
          <w:sz w:val="20"/>
          <w:szCs w:val="20"/>
        </w:rPr>
      </w:pPr>
      <w:r>
        <w:rPr>
          <w:rFonts w:ascii="Montserrat" w:hAnsi="Montserrat"/>
          <w:sz w:val="20"/>
        </w:rPr>
        <w:t>the obligations of each party (partner) to this agreement in the performance of the procurement agreement to be concluded with the Contracting authority and the share of the value of these obligations (volume in Euro and per cent) in the total value of the procurement agreement;</w:t>
      </w:r>
    </w:p>
    <w:p w14:paraId="4B59E507" w14:textId="77777777" w:rsidR="00191CC4" w:rsidRDefault="00D96211" w:rsidP="00A90D0D">
      <w:pPr>
        <w:numPr>
          <w:ilvl w:val="1"/>
          <w:numId w:val="7"/>
        </w:numPr>
        <w:suppressAutoHyphens/>
        <w:spacing w:after="0" w:line="240" w:lineRule="auto"/>
        <w:ind w:left="0" w:firstLine="567"/>
        <w:jc w:val="both"/>
        <w:rPr>
          <w:rFonts w:ascii="Montserrat" w:eastAsia="Times New Roman" w:hAnsi="Montserrat" w:cs="Times New Roman"/>
          <w:sz w:val="20"/>
          <w:szCs w:val="20"/>
        </w:rPr>
      </w:pPr>
      <w:r>
        <w:rPr>
          <w:rFonts w:ascii="Montserrat" w:hAnsi="Montserrat"/>
          <w:sz w:val="20"/>
        </w:rPr>
        <w:t>the joint operation agreement must provide for the joint and several liability of all the partners in the agreement for non-performance of their obligations towards the Contracting authority. If the joint operation agreement does not contain such a provision, the joint operation partners shall be deemed to be jointly and severally liable for non-performance of their obligations towards the Contracting authority;</w:t>
      </w:r>
    </w:p>
    <w:p w14:paraId="52B42924" w14:textId="77777777" w:rsidR="00D96211" w:rsidRPr="00D96211" w:rsidRDefault="00894314" w:rsidP="00A90D0D">
      <w:pPr>
        <w:numPr>
          <w:ilvl w:val="1"/>
          <w:numId w:val="7"/>
        </w:numPr>
        <w:suppressAutoHyphens/>
        <w:spacing w:after="0" w:line="240" w:lineRule="auto"/>
        <w:ind w:left="0" w:firstLine="567"/>
        <w:jc w:val="both"/>
        <w:rPr>
          <w:rFonts w:ascii="Montserrat" w:eastAsia="Times New Roman" w:hAnsi="Montserrat" w:cs="Times New Roman"/>
          <w:sz w:val="20"/>
          <w:szCs w:val="20"/>
        </w:rPr>
      </w:pPr>
      <w:r>
        <w:rPr>
          <w:rFonts w:ascii="Montserrat" w:hAnsi="Montserrat"/>
          <w:sz w:val="20"/>
        </w:rPr>
        <w:t>which partner (hereinafter - the responsible partner) represents the supplier group (with whom the Contracting authority should communicate on issues arising during the qualification examination and the evaluation of the tender, and to whom it should provide information on these issues).</w:t>
      </w:r>
    </w:p>
    <w:p w14:paraId="649B1D9F" w14:textId="77777777" w:rsidR="00E64022" w:rsidRPr="005E2B2D" w:rsidRDefault="00AB09A9" w:rsidP="00A90D0D">
      <w:pPr>
        <w:numPr>
          <w:ilvl w:val="0"/>
          <w:numId w:val="7"/>
        </w:numPr>
        <w:suppressAutoHyphens/>
        <w:spacing w:after="0" w:line="240" w:lineRule="auto"/>
        <w:ind w:left="0" w:firstLine="567"/>
        <w:jc w:val="both"/>
        <w:rPr>
          <w:rFonts w:ascii="Montserrat" w:eastAsia="Times New Roman" w:hAnsi="Montserrat" w:cs="Times New Roman"/>
          <w:sz w:val="20"/>
          <w:szCs w:val="20"/>
        </w:rPr>
      </w:pPr>
      <w:r>
        <w:rPr>
          <w:rFonts w:ascii="Montserrat" w:hAnsi="Montserrat"/>
          <w:sz w:val="20"/>
        </w:rPr>
        <w:t>In the event that a tender from a group of suppliers is declared successful in this public procurement, the Contracting authority will only liaise with the responsible partner, with whom the procurement agreement will be concluded and the payments will be made, except in the case of direct payments to sub-suppliers.</w:t>
      </w:r>
    </w:p>
    <w:p w14:paraId="2DCC4AE8" w14:textId="77777777" w:rsidR="00191CC4" w:rsidRPr="005E2B2D" w:rsidRDefault="00C82276" w:rsidP="00A90D0D">
      <w:pPr>
        <w:numPr>
          <w:ilvl w:val="0"/>
          <w:numId w:val="7"/>
        </w:numPr>
        <w:suppressAutoHyphens/>
        <w:spacing w:after="0" w:line="240" w:lineRule="auto"/>
        <w:ind w:left="0" w:firstLine="567"/>
        <w:jc w:val="both"/>
        <w:rPr>
          <w:rFonts w:ascii="Montserrat" w:eastAsia="Times New Roman" w:hAnsi="Montserrat" w:cs="Times New Roman"/>
          <w:sz w:val="20"/>
          <w:szCs w:val="20"/>
        </w:rPr>
      </w:pPr>
      <w:r>
        <w:rPr>
          <w:rFonts w:ascii="Montserrat" w:hAnsi="Montserrat"/>
          <w:sz w:val="20"/>
        </w:rPr>
        <w:lastRenderedPageBreak/>
        <w:t>The Contracting authority does not require that the project tender submitted by a group of suppliers be awarded the procurement agreement and that the group of suppliers take a particular legal form once it has been awarded the procurement agreement.</w:t>
      </w:r>
    </w:p>
    <w:p w14:paraId="11628093" w14:textId="77777777" w:rsidR="001362AC" w:rsidRPr="005E2B2D" w:rsidRDefault="001362AC" w:rsidP="00A90D0D">
      <w:pPr>
        <w:numPr>
          <w:ilvl w:val="0"/>
          <w:numId w:val="7"/>
        </w:numPr>
        <w:suppressAutoHyphens/>
        <w:spacing w:after="0" w:line="240" w:lineRule="auto"/>
        <w:ind w:left="0" w:firstLine="567"/>
        <w:jc w:val="both"/>
        <w:rPr>
          <w:rFonts w:ascii="Montserrat" w:eastAsia="Times New Roman" w:hAnsi="Montserrat" w:cs="Times New Roman"/>
          <w:sz w:val="20"/>
          <w:szCs w:val="20"/>
        </w:rPr>
      </w:pPr>
      <w:r>
        <w:rPr>
          <w:rFonts w:ascii="Montserrat" w:hAnsi="Montserrat"/>
          <w:sz w:val="20"/>
        </w:rPr>
        <w:t>Suppliers must take into account that it will not be possible to change the partners of a group of suppliers during the procurement procedures, and therefore the supplier must choose its partners responsibly. The partners of a group of suppliers may, without prejudice to the principle of equal treatment, withdraw from the group if it is demonstrated, first, that the remaining partners of the group satisfy the conditions for participation in the procurement procedure laid down by the Contracting authority, and, second, that their continued participation in the procedure will not result in a distortion of the competitive position of the other participants.</w:t>
      </w:r>
    </w:p>
    <w:p w14:paraId="0AEB3629"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C89838E" w14:textId="77777777" w:rsidR="00FF471C" w:rsidRPr="00CB2722" w:rsidRDefault="00FF471C" w:rsidP="00FF471C">
      <w:pPr>
        <w:spacing w:after="0" w:line="240" w:lineRule="auto"/>
        <w:contextualSpacing/>
        <w:jc w:val="center"/>
        <w:rPr>
          <w:rFonts w:ascii="Montserrat" w:eastAsia="Times New Roman" w:hAnsi="Montserrat" w:cs="Times New Roman"/>
          <w:b/>
          <w:sz w:val="20"/>
          <w:szCs w:val="20"/>
        </w:rPr>
      </w:pPr>
      <w:r>
        <w:rPr>
          <w:rFonts w:ascii="Montserrat" w:hAnsi="Montserrat"/>
          <w:b/>
          <w:sz w:val="20"/>
        </w:rPr>
        <w:t>CHAPTER V</w:t>
      </w:r>
    </w:p>
    <w:p w14:paraId="4288D56C"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rPr>
      </w:pPr>
      <w:r>
        <w:rPr>
          <w:rFonts w:ascii="Montserrat" w:hAnsi="Montserrat"/>
          <w:b/>
          <w:sz w:val="20"/>
        </w:rPr>
        <w:t>REQUIREMENTS FOR ENSURING THE VALIDITY OF TENDERS</w:t>
      </w:r>
    </w:p>
    <w:p w14:paraId="16706D60"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220A6E2" w14:textId="77777777" w:rsidR="004F7F00" w:rsidRDefault="00191CC4" w:rsidP="004C7DFB">
      <w:pPr>
        <w:spacing w:after="0" w:line="240" w:lineRule="auto"/>
        <w:ind w:left="360"/>
        <w:jc w:val="center"/>
        <w:rPr>
          <w:rFonts w:ascii="Montserrat" w:eastAsia="Times New Roman" w:hAnsi="Montserrat" w:cs="Times New Roman"/>
          <w:sz w:val="20"/>
          <w:szCs w:val="20"/>
        </w:rPr>
      </w:pPr>
      <w:r>
        <w:rPr>
          <w:rFonts w:ascii="Montserrat" w:hAnsi="Montserrat"/>
          <w:b/>
          <w:sz w:val="20"/>
        </w:rPr>
        <w:t>Requirements for ensuring the validity of tenders</w:t>
      </w:r>
    </w:p>
    <w:p w14:paraId="69AF0FFB" w14:textId="77777777" w:rsidR="004C7DFB" w:rsidRDefault="004C7DFB" w:rsidP="00330C07">
      <w:pPr>
        <w:spacing w:after="0" w:line="240" w:lineRule="auto"/>
        <w:ind w:left="360"/>
        <w:jc w:val="center"/>
        <w:rPr>
          <w:rFonts w:ascii="Montserrat" w:eastAsia="Times New Roman" w:hAnsi="Montserrat" w:cs="Times New Roman"/>
          <w:sz w:val="20"/>
          <w:szCs w:val="20"/>
          <w:lang w:eastAsia="en-US"/>
        </w:rPr>
      </w:pPr>
    </w:p>
    <w:p w14:paraId="7C04EEF7" w14:textId="77777777" w:rsidR="008F13FA" w:rsidRPr="008F13FA" w:rsidRDefault="008F13FA" w:rsidP="00A90D0D">
      <w:pPr>
        <w:numPr>
          <w:ilvl w:val="0"/>
          <w:numId w:val="7"/>
        </w:numPr>
        <w:spacing w:after="0"/>
        <w:ind w:left="0" w:firstLine="567"/>
        <w:jc w:val="both"/>
        <w:rPr>
          <w:rFonts w:ascii="Montserrat" w:eastAsia="Times New Roman" w:hAnsi="Montserrat" w:cs="Times New Roman"/>
          <w:sz w:val="20"/>
          <w:szCs w:val="20"/>
        </w:rPr>
      </w:pPr>
      <w:bookmarkStart w:id="11" w:name="_Hlk173850561"/>
      <w:r>
        <w:rPr>
          <w:rFonts w:ascii="Montserrat" w:hAnsi="Montserrat"/>
          <w:sz w:val="20"/>
        </w:rPr>
        <w:t>The tender must be secured by any form of security chosen by the supplier, such as a security deposit, bank guarantee or surety insurance:</w:t>
      </w:r>
    </w:p>
    <w:bookmarkEnd w:id="11"/>
    <w:p w14:paraId="64507150" w14:textId="77777777" w:rsidR="00330C07" w:rsidRPr="00330C07" w:rsidRDefault="00330C07" w:rsidP="00A90D0D">
      <w:pPr>
        <w:pStyle w:val="ListParagraph"/>
        <w:numPr>
          <w:ilvl w:val="0"/>
          <w:numId w:val="11"/>
        </w:numPr>
        <w:rPr>
          <w:rFonts w:ascii="Montserrat" w:hAnsi="Montserrat"/>
          <w:vanish/>
          <w:sz w:val="20"/>
        </w:rPr>
      </w:pPr>
    </w:p>
    <w:p w14:paraId="7D18065D" w14:textId="77777777" w:rsidR="00330C07" w:rsidRPr="00330C07" w:rsidRDefault="00330C07" w:rsidP="00A90D0D">
      <w:pPr>
        <w:pStyle w:val="ListParagraph"/>
        <w:numPr>
          <w:ilvl w:val="0"/>
          <w:numId w:val="11"/>
        </w:numPr>
        <w:rPr>
          <w:rFonts w:ascii="Montserrat" w:hAnsi="Montserrat"/>
          <w:vanish/>
          <w:sz w:val="20"/>
        </w:rPr>
      </w:pPr>
    </w:p>
    <w:p w14:paraId="1DB92B1A" w14:textId="77777777" w:rsidR="00330C07" w:rsidRPr="00330C07" w:rsidRDefault="00330C07" w:rsidP="00A90D0D">
      <w:pPr>
        <w:pStyle w:val="ListParagraph"/>
        <w:numPr>
          <w:ilvl w:val="0"/>
          <w:numId w:val="11"/>
        </w:numPr>
        <w:rPr>
          <w:rFonts w:ascii="Montserrat" w:hAnsi="Montserrat"/>
          <w:vanish/>
          <w:sz w:val="20"/>
        </w:rPr>
      </w:pPr>
    </w:p>
    <w:p w14:paraId="63B74E19" w14:textId="77777777" w:rsidR="00330C07" w:rsidRPr="00330C07" w:rsidRDefault="00330C07" w:rsidP="00A90D0D">
      <w:pPr>
        <w:pStyle w:val="ListParagraph"/>
        <w:numPr>
          <w:ilvl w:val="0"/>
          <w:numId w:val="11"/>
        </w:numPr>
        <w:rPr>
          <w:rFonts w:ascii="Montserrat" w:hAnsi="Montserrat"/>
          <w:vanish/>
          <w:sz w:val="20"/>
        </w:rPr>
      </w:pPr>
    </w:p>
    <w:p w14:paraId="0A3C0421" w14:textId="77777777" w:rsidR="00330C07" w:rsidRPr="00330C07" w:rsidRDefault="00330C07" w:rsidP="00A90D0D">
      <w:pPr>
        <w:pStyle w:val="ListParagraph"/>
        <w:numPr>
          <w:ilvl w:val="0"/>
          <w:numId w:val="11"/>
        </w:numPr>
        <w:rPr>
          <w:rFonts w:ascii="Montserrat" w:hAnsi="Montserrat"/>
          <w:vanish/>
          <w:sz w:val="20"/>
        </w:rPr>
      </w:pPr>
    </w:p>
    <w:p w14:paraId="3B7720CF" w14:textId="77777777" w:rsidR="00330C07" w:rsidRPr="00330C07" w:rsidRDefault="00330C07" w:rsidP="00A90D0D">
      <w:pPr>
        <w:pStyle w:val="ListParagraph"/>
        <w:numPr>
          <w:ilvl w:val="0"/>
          <w:numId w:val="11"/>
        </w:numPr>
        <w:rPr>
          <w:rFonts w:ascii="Montserrat" w:hAnsi="Montserrat"/>
          <w:vanish/>
          <w:sz w:val="20"/>
        </w:rPr>
      </w:pPr>
    </w:p>
    <w:p w14:paraId="64326F3A" w14:textId="77777777" w:rsidR="00330C07" w:rsidRPr="00330C07" w:rsidRDefault="00330C07" w:rsidP="00A90D0D">
      <w:pPr>
        <w:pStyle w:val="ListParagraph"/>
        <w:numPr>
          <w:ilvl w:val="0"/>
          <w:numId w:val="11"/>
        </w:numPr>
        <w:rPr>
          <w:rFonts w:ascii="Montserrat" w:hAnsi="Montserrat"/>
          <w:vanish/>
          <w:sz w:val="20"/>
        </w:rPr>
      </w:pPr>
    </w:p>
    <w:p w14:paraId="7DE1EF97" w14:textId="77777777" w:rsidR="00330C07" w:rsidRPr="00330C07" w:rsidRDefault="00330C07" w:rsidP="00A90D0D">
      <w:pPr>
        <w:pStyle w:val="ListParagraph"/>
        <w:numPr>
          <w:ilvl w:val="0"/>
          <w:numId w:val="11"/>
        </w:numPr>
        <w:rPr>
          <w:rFonts w:ascii="Montserrat" w:hAnsi="Montserrat"/>
          <w:vanish/>
          <w:sz w:val="20"/>
        </w:rPr>
      </w:pPr>
    </w:p>
    <w:p w14:paraId="5FB166CB" w14:textId="77777777" w:rsidR="00330C07" w:rsidRPr="00330C07" w:rsidRDefault="00330C07" w:rsidP="00A90D0D">
      <w:pPr>
        <w:pStyle w:val="ListParagraph"/>
        <w:numPr>
          <w:ilvl w:val="0"/>
          <w:numId w:val="11"/>
        </w:numPr>
        <w:rPr>
          <w:rFonts w:ascii="Montserrat" w:hAnsi="Montserrat"/>
          <w:vanish/>
          <w:sz w:val="20"/>
        </w:rPr>
      </w:pPr>
    </w:p>
    <w:p w14:paraId="33C16C2A" w14:textId="77777777" w:rsidR="00330C07" w:rsidRPr="00330C07" w:rsidRDefault="00330C07" w:rsidP="00A90D0D">
      <w:pPr>
        <w:pStyle w:val="ListParagraph"/>
        <w:numPr>
          <w:ilvl w:val="0"/>
          <w:numId w:val="11"/>
        </w:numPr>
        <w:rPr>
          <w:rFonts w:ascii="Montserrat" w:hAnsi="Montserrat"/>
          <w:vanish/>
          <w:sz w:val="20"/>
        </w:rPr>
      </w:pPr>
    </w:p>
    <w:p w14:paraId="1E5F48BF" w14:textId="77777777" w:rsidR="00330C07" w:rsidRPr="00330C07" w:rsidRDefault="00330C07" w:rsidP="00A90D0D">
      <w:pPr>
        <w:pStyle w:val="ListParagraph"/>
        <w:numPr>
          <w:ilvl w:val="0"/>
          <w:numId w:val="11"/>
        </w:numPr>
        <w:rPr>
          <w:rFonts w:ascii="Montserrat" w:hAnsi="Montserrat"/>
          <w:vanish/>
          <w:sz w:val="20"/>
        </w:rPr>
      </w:pPr>
    </w:p>
    <w:p w14:paraId="487697C9" w14:textId="77777777" w:rsidR="00330C07" w:rsidRPr="00330C07" w:rsidRDefault="00330C07" w:rsidP="00A90D0D">
      <w:pPr>
        <w:pStyle w:val="ListParagraph"/>
        <w:numPr>
          <w:ilvl w:val="0"/>
          <w:numId w:val="11"/>
        </w:numPr>
        <w:rPr>
          <w:rFonts w:ascii="Montserrat" w:hAnsi="Montserrat"/>
          <w:vanish/>
          <w:sz w:val="20"/>
        </w:rPr>
      </w:pPr>
    </w:p>
    <w:p w14:paraId="08A9D00A" w14:textId="77777777" w:rsidR="00330C07" w:rsidRPr="00330C07" w:rsidRDefault="00330C07" w:rsidP="00A90D0D">
      <w:pPr>
        <w:pStyle w:val="ListParagraph"/>
        <w:numPr>
          <w:ilvl w:val="0"/>
          <w:numId w:val="11"/>
        </w:numPr>
        <w:rPr>
          <w:rFonts w:ascii="Montserrat" w:hAnsi="Montserrat"/>
          <w:vanish/>
          <w:sz w:val="20"/>
        </w:rPr>
      </w:pPr>
    </w:p>
    <w:p w14:paraId="759ED730" w14:textId="77777777" w:rsidR="00330C07" w:rsidRPr="00330C07" w:rsidRDefault="00330C07" w:rsidP="00A90D0D">
      <w:pPr>
        <w:pStyle w:val="ListParagraph"/>
        <w:numPr>
          <w:ilvl w:val="0"/>
          <w:numId w:val="11"/>
        </w:numPr>
        <w:rPr>
          <w:rFonts w:ascii="Montserrat" w:hAnsi="Montserrat"/>
          <w:vanish/>
          <w:sz w:val="20"/>
        </w:rPr>
      </w:pPr>
    </w:p>
    <w:p w14:paraId="69B2382F" w14:textId="77777777" w:rsidR="00330C07" w:rsidRPr="00330C07" w:rsidRDefault="00330C07" w:rsidP="00A90D0D">
      <w:pPr>
        <w:pStyle w:val="ListParagraph"/>
        <w:numPr>
          <w:ilvl w:val="0"/>
          <w:numId w:val="11"/>
        </w:numPr>
        <w:rPr>
          <w:rFonts w:ascii="Montserrat" w:hAnsi="Montserrat"/>
          <w:vanish/>
          <w:sz w:val="20"/>
        </w:rPr>
      </w:pPr>
    </w:p>
    <w:p w14:paraId="752244B4" w14:textId="77777777" w:rsidR="00330C07" w:rsidRPr="00330C07" w:rsidRDefault="00330C07" w:rsidP="00A90D0D">
      <w:pPr>
        <w:pStyle w:val="ListParagraph"/>
        <w:numPr>
          <w:ilvl w:val="0"/>
          <w:numId w:val="11"/>
        </w:numPr>
        <w:rPr>
          <w:rFonts w:ascii="Montserrat" w:hAnsi="Montserrat"/>
          <w:vanish/>
          <w:sz w:val="20"/>
        </w:rPr>
      </w:pPr>
    </w:p>
    <w:p w14:paraId="3EB2A13B" w14:textId="77777777" w:rsidR="00330C07" w:rsidRPr="00330C07" w:rsidRDefault="00330C07" w:rsidP="00A90D0D">
      <w:pPr>
        <w:pStyle w:val="ListParagraph"/>
        <w:numPr>
          <w:ilvl w:val="0"/>
          <w:numId w:val="11"/>
        </w:numPr>
        <w:rPr>
          <w:rFonts w:ascii="Montserrat" w:hAnsi="Montserrat"/>
          <w:vanish/>
          <w:sz w:val="20"/>
        </w:rPr>
      </w:pPr>
    </w:p>
    <w:p w14:paraId="65E02761" w14:textId="77777777" w:rsidR="00330C07" w:rsidRPr="00330C07" w:rsidRDefault="00330C07" w:rsidP="00A90D0D">
      <w:pPr>
        <w:pStyle w:val="ListParagraph"/>
        <w:numPr>
          <w:ilvl w:val="0"/>
          <w:numId w:val="11"/>
        </w:numPr>
        <w:rPr>
          <w:rFonts w:ascii="Montserrat" w:hAnsi="Montserrat"/>
          <w:vanish/>
          <w:sz w:val="20"/>
        </w:rPr>
      </w:pPr>
    </w:p>
    <w:p w14:paraId="635390FF" w14:textId="77777777" w:rsidR="00330C07" w:rsidRPr="00330C07" w:rsidRDefault="00330C07" w:rsidP="00A90D0D">
      <w:pPr>
        <w:pStyle w:val="ListParagraph"/>
        <w:numPr>
          <w:ilvl w:val="0"/>
          <w:numId w:val="11"/>
        </w:numPr>
        <w:rPr>
          <w:rFonts w:ascii="Montserrat" w:hAnsi="Montserrat"/>
          <w:vanish/>
          <w:sz w:val="20"/>
        </w:rPr>
      </w:pPr>
    </w:p>
    <w:p w14:paraId="17EE81E6" w14:textId="77777777" w:rsidR="00330C07" w:rsidRPr="00330C07" w:rsidRDefault="00330C07" w:rsidP="00A90D0D">
      <w:pPr>
        <w:pStyle w:val="ListParagraph"/>
        <w:numPr>
          <w:ilvl w:val="0"/>
          <w:numId w:val="11"/>
        </w:numPr>
        <w:rPr>
          <w:rFonts w:ascii="Montserrat" w:hAnsi="Montserrat"/>
          <w:vanish/>
          <w:sz w:val="20"/>
        </w:rPr>
      </w:pPr>
    </w:p>
    <w:p w14:paraId="33FA0050" w14:textId="77777777" w:rsidR="00330C07" w:rsidRPr="00330C07" w:rsidRDefault="00330C07" w:rsidP="00A90D0D">
      <w:pPr>
        <w:pStyle w:val="ListParagraph"/>
        <w:numPr>
          <w:ilvl w:val="0"/>
          <w:numId w:val="11"/>
        </w:numPr>
        <w:rPr>
          <w:rFonts w:ascii="Montserrat" w:hAnsi="Montserrat"/>
          <w:vanish/>
          <w:sz w:val="20"/>
        </w:rPr>
      </w:pPr>
    </w:p>
    <w:p w14:paraId="18EAD9E7" w14:textId="77777777" w:rsidR="00330C07" w:rsidRPr="00330C07" w:rsidRDefault="00330C07" w:rsidP="00A90D0D">
      <w:pPr>
        <w:pStyle w:val="ListParagraph"/>
        <w:numPr>
          <w:ilvl w:val="0"/>
          <w:numId w:val="11"/>
        </w:numPr>
        <w:rPr>
          <w:rFonts w:ascii="Montserrat" w:hAnsi="Montserrat"/>
          <w:vanish/>
          <w:sz w:val="20"/>
        </w:rPr>
      </w:pPr>
    </w:p>
    <w:p w14:paraId="04B6286C" w14:textId="77777777" w:rsidR="00330C07" w:rsidRPr="00330C07" w:rsidRDefault="00330C07" w:rsidP="00A90D0D">
      <w:pPr>
        <w:pStyle w:val="ListParagraph"/>
        <w:numPr>
          <w:ilvl w:val="0"/>
          <w:numId w:val="11"/>
        </w:numPr>
        <w:rPr>
          <w:rFonts w:ascii="Montserrat" w:hAnsi="Montserrat"/>
          <w:vanish/>
          <w:sz w:val="20"/>
        </w:rPr>
      </w:pPr>
    </w:p>
    <w:p w14:paraId="5B395EDF" w14:textId="77777777" w:rsidR="00330C07" w:rsidRPr="00330C07" w:rsidRDefault="00330C07" w:rsidP="00A90D0D">
      <w:pPr>
        <w:pStyle w:val="ListParagraph"/>
        <w:numPr>
          <w:ilvl w:val="0"/>
          <w:numId w:val="11"/>
        </w:numPr>
        <w:rPr>
          <w:rFonts w:ascii="Montserrat" w:hAnsi="Montserrat"/>
          <w:vanish/>
          <w:sz w:val="20"/>
        </w:rPr>
      </w:pPr>
    </w:p>
    <w:p w14:paraId="42F96E39" w14:textId="77777777" w:rsidR="00330C07" w:rsidRPr="00330C07" w:rsidRDefault="00330C07" w:rsidP="00A90D0D">
      <w:pPr>
        <w:pStyle w:val="ListParagraph"/>
        <w:numPr>
          <w:ilvl w:val="0"/>
          <w:numId w:val="11"/>
        </w:numPr>
        <w:rPr>
          <w:rFonts w:ascii="Montserrat" w:hAnsi="Montserrat"/>
          <w:vanish/>
          <w:sz w:val="20"/>
        </w:rPr>
      </w:pPr>
    </w:p>
    <w:p w14:paraId="7606590B" w14:textId="77777777" w:rsidR="00330C07" w:rsidRPr="00330C07" w:rsidRDefault="00330C07" w:rsidP="00A90D0D">
      <w:pPr>
        <w:pStyle w:val="ListParagraph"/>
        <w:numPr>
          <w:ilvl w:val="0"/>
          <w:numId w:val="11"/>
        </w:numPr>
        <w:rPr>
          <w:rFonts w:ascii="Montserrat" w:hAnsi="Montserrat"/>
          <w:vanish/>
          <w:sz w:val="20"/>
        </w:rPr>
      </w:pPr>
    </w:p>
    <w:p w14:paraId="6C93011E" w14:textId="77777777" w:rsidR="00330C07" w:rsidRPr="00330C07" w:rsidRDefault="00330C07" w:rsidP="00A90D0D">
      <w:pPr>
        <w:pStyle w:val="ListParagraph"/>
        <w:numPr>
          <w:ilvl w:val="0"/>
          <w:numId w:val="11"/>
        </w:numPr>
        <w:rPr>
          <w:rFonts w:ascii="Montserrat" w:hAnsi="Montserrat"/>
          <w:vanish/>
          <w:sz w:val="20"/>
        </w:rPr>
      </w:pPr>
    </w:p>
    <w:p w14:paraId="5E9EBB21" w14:textId="77777777" w:rsidR="00330C07" w:rsidRPr="00330C07" w:rsidRDefault="00330C07" w:rsidP="00A90D0D">
      <w:pPr>
        <w:pStyle w:val="ListParagraph"/>
        <w:numPr>
          <w:ilvl w:val="0"/>
          <w:numId w:val="11"/>
        </w:numPr>
        <w:rPr>
          <w:rFonts w:ascii="Montserrat" w:hAnsi="Montserrat"/>
          <w:vanish/>
          <w:sz w:val="20"/>
        </w:rPr>
      </w:pPr>
    </w:p>
    <w:p w14:paraId="0A7DDC19" w14:textId="77777777" w:rsidR="00330C07" w:rsidRPr="00330C07" w:rsidRDefault="00330C07" w:rsidP="00A90D0D">
      <w:pPr>
        <w:pStyle w:val="ListParagraph"/>
        <w:numPr>
          <w:ilvl w:val="0"/>
          <w:numId w:val="11"/>
        </w:numPr>
        <w:rPr>
          <w:rFonts w:ascii="Montserrat" w:hAnsi="Montserrat"/>
          <w:vanish/>
          <w:sz w:val="20"/>
        </w:rPr>
      </w:pPr>
    </w:p>
    <w:p w14:paraId="19716F45" w14:textId="77777777" w:rsidR="00330C07" w:rsidRPr="00330C07" w:rsidRDefault="00330C07" w:rsidP="00A90D0D">
      <w:pPr>
        <w:pStyle w:val="ListParagraph"/>
        <w:numPr>
          <w:ilvl w:val="0"/>
          <w:numId w:val="11"/>
        </w:numPr>
        <w:rPr>
          <w:rFonts w:ascii="Montserrat" w:hAnsi="Montserrat"/>
          <w:vanish/>
          <w:sz w:val="20"/>
        </w:rPr>
      </w:pPr>
    </w:p>
    <w:p w14:paraId="2FC668C8" w14:textId="77777777" w:rsidR="00330C07" w:rsidRPr="00330C07" w:rsidRDefault="00330C07" w:rsidP="00A90D0D">
      <w:pPr>
        <w:pStyle w:val="ListParagraph"/>
        <w:numPr>
          <w:ilvl w:val="0"/>
          <w:numId w:val="11"/>
        </w:numPr>
        <w:rPr>
          <w:rFonts w:ascii="Montserrat" w:hAnsi="Montserrat"/>
          <w:vanish/>
          <w:sz w:val="20"/>
        </w:rPr>
      </w:pPr>
    </w:p>
    <w:p w14:paraId="69AE9BC4" w14:textId="77777777" w:rsidR="00330C07" w:rsidRPr="00330C07" w:rsidRDefault="00330C07" w:rsidP="00A90D0D">
      <w:pPr>
        <w:pStyle w:val="ListParagraph"/>
        <w:numPr>
          <w:ilvl w:val="0"/>
          <w:numId w:val="11"/>
        </w:numPr>
        <w:rPr>
          <w:rFonts w:ascii="Montserrat" w:hAnsi="Montserrat"/>
          <w:vanish/>
          <w:sz w:val="20"/>
        </w:rPr>
      </w:pPr>
    </w:p>
    <w:p w14:paraId="6A9AA99C" w14:textId="77777777" w:rsidR="00330C07" w:rsidRPr="00330C07" w:rsidRDefault="00330C07" w:rsidP="00A90D0D">
      <w:pPr>
        <w:pStyle w:val="ListParagraph"/>
        <w:numPr>
          <w:ilvl w:val="0"/>
          <w:numId w:val="11"/>
        </w:numPr>
        <w:rPr>
          <w:rFonts w:ascii="Montserrat" w:hAnsi="Montserrat"/>
          <w:vanish/>
          <w:sz w:val="20"/>
        </w:rPr>
      </w:pPr>
    </w:p>
    <w:p w14:paraId="4A69A5BB" w14:textId="77777777" w:rsidR="00330C07" w:rsidRPr="00330C07" w:rsidRDefault="00330C07" w:rsidP="00A90D0D">
      <w:pPr>
        <w:pStyle w:val="ListParagraph"/>
        <w:numPr>
          <w:ilvl w:val="0"/>
          <w:numId w:val="11"/>
        </w:numPr>
        <w:rPr>
          <w:rFonts w:ascii="Montserrat" w:hAnsi="Montserrat"/>
          <w:vanish/>
          <w:sz w:val="20"/>
        </w:rPr>
      </w:pPr>
    </w:p>
    <w:p w14:paraId="5207CB87" w14:textId="77777777" w:rsidR="00330C07" w:rsidRPr="00330C07" w:rsidRDefault="00330C07" w:rsidP="00A90D0D">
      <w:pPr>
        <w:pStyle w:val="ListParagraph"/>
        <w:numPr>
          <w:ilvl w:val="0"/>
          <w:numId w:val="11"/>
        </w:numPr>
        <w:rPr>
          <w:rFonts w:ascii="Montserrat" w:hAnsi="Montserrat"/>
          <w:vanish/>
          <w:sz w:val="20"/>
        </w:rPr>
      </w:pPr>
    </w:p>
    <w:p w14:paraId="1017D6A8" w14:textId="77777777" w:rsidR="00330C07" w:rsidRPr="00330C07" w:rsidRDefault="00330C07" w:rsidP="00A90D0D">
      <w:pPr>
        <w:pStyle w:val="ListParagraph"/>
        <w:numPr>
          <w:ilvl w:val="0"/>
          <w:numId w:val="11"/>
        </w:numPr>
        <w:rPr>
          <w:rFonts w:ascii="Montserrat" w:hAnsi="Montserrat"/>
          <w:vanish/>
          <w:sz w:val="20"/>
        </w:rPr>
      </w:pPr>
    </w:p>
    <w:p w14:paraId="7D92B1FC" w14:textId="77777777" w:rsidR="00330C07" w:rsidRPr="00330C07" w:rsidRDefault="00330C07" w:rsidP="00A90D0D">
      <w:pPr>
        <w:pStyle w:val="ListParagraph"/>
        <w:numPr>
          <w:ilvl w:val="0"/>
          <w:numId w:val="11"/>
        </w:numPr>
        <w:rPr>
          <w:rFonts w:ascii="Montserrat" w:hAnsi="Montserrat"/>
          <w:vanish/>
          <w:sz w:val="20"/>
        </w:rPr>
      </w:pPr>
    </w:p>
    <w:p w14:paraId="7FC31145" w14:textId="77777777" w:rsidR="00330C07" w:rsidRPr="00330C07" w:rsidRDefault="00330C07" w:rsidP="00A90D0D">
      <w:pPr>
        <w:pStyle w:val="ListParagraph"/>
        <w:numPr>
          <w:ilvl w:val="0"/>
          <w:numId w:val="11"/>
        </w:numPr>
        <w:rPr>
          <w:rFonts w:ascii="Montserrat" w:hAnsi="Montserrat"/>
          <w:vanish/>
          <w:sz w:val="20"/>
        </w:rPr>
      </w:pPr>
    </w:p>
    <w:p w14:paraId="797A86AA" w14:textId="77777777" w:rsidR="00330C07" w:rsidRPr="00330C07" w:rsidRDefault="00330C07" w:rsidP="00A90D0D">
      <w:pPr>
        <w:pStyle w:val="ListParagraph"/>
        <w:numPr>
          <w:ilvl w:val="0"/>
          <w:numId w:val="11"/>
        </w:numPr>
        <w:rPr>
          <w:rFonts w:ascii="Montserrat" w:hAnsi="Montserrat"/>
          <w:vanish/>
          <w:sz w:val="20"/>
        </w:rPr>
      </w:pPr>
    </w:p>
    <w:p w14:paraId="6C8D18AC" w14:textId="77777777" w:rsidR="00330C07" w:rsidRPr="00330C07" w:rsidRDefault="00330C07" w:rsidP="00A90D0D">
      <w:pPr>
        <w:pStyle w:val="ListParagraph"/>
        <w:numPr>
          <w:ilvl w:val="0"/>
          <w:numId w:val="11"/>
        </w:numPr>
        <w:rPr>
          <w:rFonts w:ascii="Montserrat" w:hAnsi="Montserrat"/>
          <w:vanish/>
          <w:sz w:val="20"/>
        </w:rPr>
      </w:pPr>
    </w:p>
    <w:p w14:paraId="7BF8747E" w14:textId="77777777" w:rsidR="00330C07" w:rsidRPr="00330C07" w:rsidRDefault="00330C07" w:rsidP="00A90D0D">
      <w:pPr>
        <w:pStyle w:val="ListParagraph"/>
        <w:numPr>
          <w:ilvl w:val="0"/>
          <w:numId w:val="11"/>
        </w:numPr>
        <w:rPr>
          <w:rFonts w:ascii="Montserrat" w:hAnsi="Montserrat"/>
          <w:vanish/>
          <w:sz w:val="20"/>
        </w:rPr>
      </w:pPr>
    </w:p>
    <w:p w14:paraId="059A0947" w14:textId="77777777" w:rsidR="00330C07" w:rsidRPr="00330C07" w:rsidRDefault="00330C07" w:rsidP="00A90D0D">
      <w:pPr>
        <w:pStyle w:val="ListParagraph"/>
        <w:numPr>
          <w:ilvl w:val="0"/>
          <w:numId w:val="11"/>
        </w:numPr>
        <w:rPr>
          <w:rFonts w:ascii="Montserrat" w:hAnsi="Montserrat"/>
          <w:vanish/>
          <w:sz w:val="20"/>
        </w:rPr>
      </w:pPr>
    </w:p>
    <w:p w14:paraId="016293E2" w14:textId="77777777" w:rsidR="00330C07" w:rsidRPr="00330C07" w:rsidRDefault="00330C07" w:rsidP="00A90D0D">
      <w:pPr>
        <w:pStyle w:val="ListParagraph"/>
        <w:numPr>
          <w:ilvl w:val="0"/>
          <w:numId w:val="11"/>
        </w:numPr>
        <w:rPr>
          <w:rFonts w:ascii="Montserrat" w:hAnsi="Montserrat"/>
          <w:vanish/>
          <w:sz w:val="20"/>
        </w:rPr>
      </w:pPr>
    </w:p>
    <w:p w14:paraId="3DCFE339" w14:textId="77777777" w:rsidR="00330C07" w:rsidRPr="00330C07" w:rsidRDefault="00330C07" w:rsidP="00A90D0D">
      <w:pPr>
        <w:pStyle w:val="ListParagraph"/>
        <w:numPr>
          <w:ilvl w:val="0"/>
          <w:numId w:val="11"/>
        </w:numPr>
        <w:rPr>
          <w:rFonts w:ascii="Montserrat" w:hAnsi="Montserrat"/>
          <w:vanish/>
          <w:sz w:val="20"/>
        </w:rPr>
      </w:pPr>
    </w:p>
    <w:p w14:paraId="6B4CDC4B" w14:textId="77777777" w:rsidR="00330C07" w:rsidRPr="00330C07" w:rsidRDefault="00330C07" w:rsidP="00A90D0D">
      <w:pPr>
        <w:pStyle w:val="ListParagraph"/>
        <w:numPr>
          <w:ilvl w:val="0"/>
          <w:numId w:val="11"/>
        </w:numPr>
        <w:rPr>
          <w:rFonts w:ascii="Montserrat" w:hAnsi="Montserrat"/>
          <w:vanish/>
          <w:sz w:val="20"/>
        </w:rPr>
      </w:pPr>
    </w:p>
    <w:p w14:paraId="7EAC25B3" w14:textId="77777777" w:rsidR="00330C07" w:rsidRPr="00330C07" w:rsidRDefault="00330C07" w:rsidP="00A90D0D">
      <w:pPr>
        <w:pStyle w:val="ListParagraph"/>
        <w:numPr>
          <w:ilvl w:val="0"/>
          <w:numId w:val="11"/>
        </w:numPr>
        <w:rPr>
          <w:rFonts w:ascii="Montserrat" w:hAnsi="Montserrat"/>
          <w:vanish/>
          <w:sz w:val="20"/>
        </w:rPr>
      </w:pPr>
    </w:p>
    <w:p w14:paraId="2D2F38FE" w14:textId="77777777" w:rsidR="00330C07" w:rsidRPr="00330C07" w:rsidRDefault="00330C07" w:rsidP="00A90D0D">
      <w:pPr>
        <w:pStyle w:val="ListParagraph"/>
        <w:numPr>
          <w:ilvl w:val="0"/>
          <w:numId w:val="11"/>
        </w:numPr>
        <w:rPr>
          <w:rFonts w:ascii="Montserrat" w:hAnsi="Montserrat"/>
          <w:vanish/>
          <w:sz w:val="20"/>
        </w:rPr>
      </w:pPr>
    </w:p>
    <w:p w14:paraId="07AA3095" w14:textId="77777777" w:rsidR="00330C07" w:rsidRPr="00330C07" w:rsidRDefault="00330C07" w:rsidP="00A90D0D">
      <w:pPr>
        <w:pStyle w:val="ListParagraph"/>
        <w:numPr>
          <w:ilvl w:val="0"/>
          <w:numId w:val="11"/>
        </w:numPr>
        <w:rPr>
          <w:rFonts w:ascii="Montserrat" w:hAnsi="Montserrat"/>
          <w:vanish/>
          <w:sz w:val="20"/>
        </w:rPr>
      </w:pPr>
    </w:p>
    <w:p w14:paraId="27168279" w14:textId="77777777" w:rsidR="00330C07" w:rsidRPr="00330C07" w:rsidRDefault="00330C07" w:rsidP="00A90D0D">
      <w:pPr>
        <w:pStyle w:val="ListParagraph"/>
        <w:numPr>
          <w:ilvl w:val="0"/>
          <w:numId w:val="11"/>
        </w:numPr>
        <w:rPr>
          <w:rFonts w:ascii="Montserrat" w:hAnsi="Montserrat"/>
          <w:vanish/>
          <w:sz w:val="20"/>
        </w:rPr>
      </w:pPr>
    </w:p>
    <w:p w14:paraId="2598143B" w14:textId="77777777" w:rsidR="00330C07" w:rsidRPr="00330C07" w:rsidRDefault="00330C07" w:rsidP="00A90D0D">
      <w:pPr>
        <w:pStyle w:val="ListParagraph"/>
        <w:numPr>
          <w:ilvl w:val="0"/>
          <w:numId w:val="11"/>
        </w:numPr>
        <w:rPr>
          <w:rFonts w:ascii="Montserrat" w:hAnsi="Montserrat"/>
          <w:vanish/>
          <w:sz w:val="20"/>
        </w:rPr>
      </w:pPr>
    </w:p>
    <w:p w14:paraId="564CDEB8" w14:textId="77777777" w:rsidR="00330C07" w:rsidRPr="00330C07" w:rsidRDefault="00330C07" w:rsidP="00A90D0D">
      <w:pPr>
        <w:pStyle w:val="ListParagraph"/>
        <w:numPr>
          <w:ilvl w:val="0"/>
          <w:numId w:val="11"/>
        </w:numPr>
        <w:rPr>
          <w:rFonts w:ascii="Montserrat" w:hAnsi="Montserrat"/>
          <w:vanish/>
          <w:sz w:val="20"/>
        </w:rPr>
      </w:pPr>
    </w:p>
    <w:p w14:paraId="5E091707" w14:textId="77777777" w:rsidR="00330C07" w:rsidRPr="00330C07" w:rsidRDefault="00330C07" w:rsidP="00A90D0D">
      <w:pPr>
        <w:pStyle w:val="ListParagraph"/>
        <w:numPr>
          <w:ilvl w:val="0"/>
          <w:numId w:val="11"/>
        </w:numPr>
        <w:rPr>
          <w:rFonts w:ascii="Montserrat" w:hAnsi="Montserrat"/>
          <w:vanish/>
          <w:sz w:val="20"/>
        </w:rPr>
      </w:pPr>
    </w:p>
    <w:p w14:paraId="1DC54DBF" w14:textId="77777777" w:rsidR="00330C07" w:rsidRPr="00330C07" w:rsidRDefault="00330C07" w:rsidP="00A90D0D">
      <w:pPr>
        <w:pStyle w:val="ListParagraph"/>
        <w:numPr>
          <w:ilvl w:val="0"/>
          <w:numId w:val="11"/>
        </w:numPr>
        <w:rPr>
          <w:rFonts w:ascii="Montserrat" w:hAnsi="Montserrat"/>
          <w:vanish/>
          <w:sz w:val="20"/>
        </w:rPr>
      </w:pPr>
    </w:p>
    <w:p w14:paraId="354468F0" w14:textId="77777777" w:rsidR="00330C07" w:rsidRPr="00330C07" w:rsidRDefault="00330C07" w:rsidP="00A90D0D">
      <w:pPr>
        <w:pStyle w:val="ListParagraph"/>
        <w:numPr>
          <w:ilvl w:val="0"/>
          <w:numId w:val="11"/>
        </w:numPr>
        <w:rPr>
          <w:rFonts w:ascii="Montserrat" w:hAnsi="Montserrat"/>
          <w:vanish/>
          <w:sz w:val="20"/>
        </w:rPr>
      </w:pPr>
    </w:p>
    <w:p w14:paraId="1C7A7CC8" w14:textId="51067150" w:rsidR="008F13FA" w:rsidRDefault="008F13FA" w:rsidP="00A90D0D">
      <w:pPr>
        <w:pStyle w:val="ListParagraph"/>
        <w:numPr>
          <w:ilvl w:val="1"/>
          <w:numId w:val="11"/>
        </w:numPr>
        <w:ind w:left="0" w:firstLine="567"/>
        <w:rPr>
          <w:rFonts w:ascii="Montserrat" w:hAnsi="Montserrat"/>
          <w:sz w:val="20"/>
        </w:rPr>
      </w:pPr>
      <w:r>
        <w:rPr>
          <w:rFonts w:ascii="Montserrat" w:hAnsi="Montserrat"/>
          <w:sz w:val="20"/>
        </w:rPr>
        <w:t xml:space="preserve">the deposit must be transferred by the deadline for submission of tenders to the account No. LT14 7044 0600 0764 2185 in AB SEB bankas of Municipal </w:t>
      </w:r>
      <w:r w:rsidR="007F355B" w:rsidRPr="007F355B">
        <w:rPr>
          <w:rFonts w:ascii="Montserrat" w:hAnsi="Montserrat"/>
          <w:sz w:val="20"/>
        </w:rPr>
        <w:t>Enterprise</w:t>
      </w:r>
      <w:r>
        <w:rPr>
          <w:rFonts w:ascii="Montserrat" w:hAnsi="Montserrat"/>
          <w:sz w:val="20"/>
        </w:rPr>
        <w:t xml:space="preserve"> “Susisiekimo paslaugos” (code 124644360);</w:t>
      </w:r>
    </w:p>
    <w:p w14:paraId="2211C3F9" w14:textId="77777777" w:rsidR="00C1722F" w:rsidRDefault="00E91F95" w:rsidP="00A90D0D">
      <w:pPr>
        <w:pStyle w:val="ListParagraph"/>
        <w:numPr>
          <w:ilvl w:val="1"/>
          <w:numId w:val="11"/>
        </w:numPr>
        <w:ind w:left="0" w:firstLine="567"/>
        <w:rPr>
          <w:rFonts w:ascii="Montserrat" w:hAnsi="Montserrat"/>
          <w:sz w:val="20"/>
        </w:rPr>
      </w:pPr>
      <w:r>
        <w:rPr>
          <w:rFonts w:ascii="Montserrat" w:hAnsi="Montserrat"/>
          <w:sz w:val="20"/>
        </w:rPr>
        <w:t xml:space="preserve">the bank guarantee, suretyship insurance shall be submitted in electronic form, in a separate file, signed by the bank or insurance company that issued the tender security with an original secure electronic signature that meets the requirements of the legislation, before the deadline for the submission of tenders. The secure electronic signature of the bank or insurance company issuing the tender security must be freely verifiable by the Contracting authority. </w:t>
      </w:r>
      <w:r>
        <w:rPr>
          <w:rFonts w:ascii="Montserrat" w:hAnsi="Montserrat"/>
          <w:sz w:val="20"/>
          <w:u w:val="single"/>
        </w:rPr>
        <w:t>If the supplier provides a document guaranteeing the validity of the tender issued by an insurance company, the supplier must provide, together with the letter of guarantee for the tender, a signed insurance certificate (policy) and a tax order stating that the payment of the insurance contribution for the letter of guarantee for the tender has been made.</w:t>
      </w:r>
    </w:p>
    <w:p w14:paraId="1E97ED98" w14:textId="77777777" w:rsidR="00E91F95" w:rsidRPr="00330C07" w:rsidRDefault="00E91F95" w:rsidP="00A90D0D">
      <w:pPr>
        <w:pStyle w:val="ListParagraph"/>
        <w:numPr>
          <w:ilvl w:val="0"/>
          <w:numId w:val="11"/>
        </w:numPr>
        <w:ind w:left="0" w:firstLine="567"/>
        <w:rPr>
          <w:rFonts w:ascii="Montserrat" w:hAnsi="Montserrat"/>
          <w:b/>
          <w:bCs/>
          <w:sz w:val="20"/>
        </w:rPr>
      </w:pPr>
      <w:r>
        <w:rPr>
          <w:rFonts w:ascii="Montserrat" w:hAnsi="Montserrat"/>
          <w:sz w:val="20"/>
        </w:rPr>
        <w:t xml:space="preserve">Amount of security required for the validity of the tender: </w:t>
      </w:r>
      <w:r>
        <w:rPr>
          <w:rFonts w:ascii="Montserrat" w:hAnsi="Montserrat"/>
          <w:b/>
          <w:bCs/>
          <w:sz w:val="20"/>
        </w:rPr>
        <w:t>not less than EUR 15,000 (fifteen thousand)</w:t>
      </w:r>
      <w:r>
        <w:rPr>
          <w:rFonts w:ascii="Montserrat" w:hAnsi="Montserrat"/>
          <w:sz w:val="20"/>
        </w:rPr>
        <w:t>.</w:t>
      </w:r>
    </w:p>
    <w:p w14:paraId="4582944B" w14:textId="77777777" w:rsidR="00E91F95" w:rsidRDefault="00E91F95" w:rsidP="00A90D0D">
      <w:pPr>
        <w:numPr>
          <w:ilvl w:val="0"/>
          <w:numId w:val="11"/>
        </w:numPr>
        <w:spacing w:after="0"/>
        <w:ind w:left="0" w:firstLine="567"/>
        <w:jc w:val="both"/>
        <w:rPr>
          <w:rFonts w:ascii="Montserrat" w:eastAsia="Times New Roman" w:hAnsi="Montserrat" w:cs="Times New Roman"/>
          <w:sz w:val="20"/>
          <w:szCs w:val="20"/>
        </w:rPr>
      </w:pPr>
      <w:r>
        <w:rPr>
          <w:rFonts w:ascii="Montserrat" w:hAnsi="Montserrat"/>
          <w:sz w:val="20"/>
        </w:rPr>
        <w:t>The following requirements apply to bank guarantee and surety insurance:</w:t>
      </w:r>
    </w:p>
    <w:p w14:paraId="3D7FE44D" w14:textId="013754EF" w:rsidR="00E91F95" w:rsidRPr="00E91F95" w:rsidRDefault="00E91F95"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 xml:space="preserve">the supplier must provide a completed document guaranteeing the validity of the tender in accordance with the forms for guaranteeing the validity of the tender (Annexes 8 and 9 to the </w:t>
      </w:r>
      <w:r w:rsidR="00A278A6" w:rsidRPr="00A278A6">
        <w:rPr>
          <w:rFonts w:ascii="Montserrat" w:hAnsi="Montserrat"/>
          <w:sz w:val="20"/>
        </w:rPr>
        <w:t>Terms and Conditions of the Procurement</w:t>
      </w:r>
      <w:r>
        <w:rPr>
          <w:rFonts w:ascii="Montserrat" w:hAnsi="Montserrat"/>
          <w:sz w:val="20"/>
        </w:rPr>
        <w:t>);</w:t>
      </w:r>
    </w:p>
    <w:p w14:paraId="6E663CC1" w14:textId="77777777" w:rsidR="00E91F95" w:rsidRPr="00E91F95" w:rsidRDefault="00E91F95"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The guarantee/suretyship insurance you provide must state its validity period. The guarantee/suretyship insurance must be valid for at least 3 months from the expiry of the deadline for submission of tenders.</w:t>
      </w:r>
    </w:p>
    <w:p w14:paraId="6335AFB2" w14:textId="70C0F108" w:rsidR="00E91F95" w:rsidRPr="00E91F95" w:rsidRDefault="00E91F95"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on receipt of a written request from the Contracting authority, the bank or the insurance company providing the surety insurance shall be obliged to pay to the Contracting authority, within 10 working days, the amount of money specified in the guarantee/suretyship insurance, without requiring the Contracting authority to substantiate its claim, provided that the Contracting authority indicates that the amount claimed is subject to one of the conditions referred to in clause 58, and that the Contracting authority specifies that this is so.</w:t>
      </w:r>
    </w:p>
    <w:p w14:paraId="1DA23BF9" w14:textId="77777777" w:rsidR="00E70432" w:rsidRDefault="00E70432" w:rsidP="00A90D0D">
      <w:pPr>
        <w:numPr>
          <w:ilvl w:val="0"/>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The Contracting authority shall waive the requirements of the document guaranteeing the validity of the tender or shall return the tender security under at least one of the following conditions:</w:t>
      </w:r>
    </w:p>
    <w:p w14:paraId="73E3800B" w14:textId="77777777" w:rsidR="00E70432" w:rsidRPr="00E70432" w:rsidRDefault="00E70432"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the period of validity of the tender security expires;</w:t>
      </w:r>
    </w:p>
    <w:p w14:paraId="79B415DC" w14:textId="77777777" w:rsidR="00E70432" w:rsidRPr="00E70432" w:rsidRDefault="00E70432"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the procurement agreement enters into force;</w:t>
      </w:r>
    </w:p>
    <w:p w14:paraId="0CB7A078" w14:textId="77777777" w:rsidR="00E70432" w:rsidRPr="00E70432" w:rsidRDefault="00E70432"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the termination of procurement procedures;</w:t>
      </w:r>
    </w:p>
    <w:p w14:paraId="7B93E5B2" w14:textId="77777777" w:rsidR="00E70432" w:rsidRPr="00E70432" w:rsidRDefault="00E70432"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the participant's tender is rejected, i.e. the participant has been notified of the rejection of his tender and the rejection of this tender cannot be challenged on the grounds that the time-limit for appeal has expired, unless the participant does not provide, before the expiry of the time-limit set by the Contracting authority, any of the information requested for the clarification, supplementation or explication of the tender, the justification of the abnormally low price or the correction of arithmetical errors, the absence of grounds for exclusion or the documents justifying the qualifications submitted.</w:t>
      </w:r>
    </w:p>
    <w:p w14:paraId="73DFD027" w14:textId="77777777" w:rsidR="00E70432" w:rsidRDefault="006E3C63" w:rsidP="00A90D0D">
      <w:pPr>
        <w:numPr>
          <w:ilvl w:val="0"/>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lastRenderedPageBreak/>
        <w:t>The participant shall lose the security for the validity of the tender in the event of any of the following conditions:</w:t>
      </w:r>
    </w:p>
    <w:p w14:paraId="6C4156FC" w14:textId="77777777" w:rsidR="006E3C63" w:rsidRPr="006E3C63" w:rsidRDefault="006E3C63"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the participant does not provide, by the deadline set by the Contracting authority, any of the information requested for the purpose of correcting, supplementing or clarifying the tender submitted, justifying the abnormally low price or correcting arithmetical errors, or providing information on the absence of grounds for exclusion, or providing documents in support of the qualifications;</w:t>
      </w:r>
    </w:p>
    <w:p w14:paraId="21B2F444" w14:textId="77777777" w:rsidR="006E3C63" w:rsidRPr="006E3C63" w:rsidRDefault="006E3C63"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the participant withdraws his tender or part of it (the subject of the agreement, the quantity (volume) of the procurement object, the prices offered, the time limits for delivery or payment, or any other terms and conditions specified in the tender), even though the period of validity of the tender has not expired;</w:t>
      </w:r>
    </w:p>
    <w:p w14:paraId="69518BC6" w14:textId="42C21364" w:rsidR="006E3C63" w:rsidRPr="006E3C63" w:rsidRDefault="006E3C63"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 xml:space="preserve">the successful participant refuses to conclude the procurement agreement in accordance with the draft procurement agreement set out in these Procurement Conditions (Annex 3 to the </w:t>
      </w:r>
      <w:r w:rsidR="00FE1EAF" w:rsidRPr="00FE1EAF">
        <w:rPr>
          <w:rFonts w:ascii="Montserrat" w:hAnsi="Montserrat"/>
          <w:sz w:val="20"/>
        </w:rPr>
        <w:t>Terms and Conditions of the Procurement</w:t>
      </w:r>
      <w:r>
        <w:rPr>
          <w:rFonts w:ascii="Montserrat" w:hAnsi="Montserrat"/>
          <w:sz w:val="20"/>
        </w:rPr>
        <w:t>). Failure to sign the procurement agreement by the time specified by the Contracting authority shall be deemed to be a refusal to conclude the procurement agreement;</w:t>
      </w:r>
    </w:p>
    <w:p w14:paraId="786C182C" w14:textId="77777777" w:rsidR="00C071DE" w:rsidRPr="00C071DE" w:rsidRDefault="00C071DE" w:rsidP="00A90D0D">
      <w:pPr>
        <w:numPr>
          <w:ilvl w:val="1"/>
          <w:numId w:val="11"/>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the participant whose tender was successful fails to lodge a performance security in the form of a deposit or to provide a bank guarantee or suretyship insurance within 10 working days of the date of signature of the procurement agreement.</w:t>
      </w:r>
    </w:p>
    <w:p w14:paraId="65E849BE" w14:textId="77777777" w:rsidR="00FF471C" w:rsidRPr="005E2B2D" w:rsidRDefault="00FF471C" w:rsidP="00A04A5E">
      <w:pPr>
        <w:spacing w:before="120" w:after="0" w:line="240" w:lineRule="auto"/>
        <w:jc w:val="center"/>
        <w:rPr>
          <w:rFonts w:ascii="Montserrat" w:eastAsia="Times New Roman" w:hAnsi="Montserrat" w:cs="Times New Roman"/>
          <w:b/>
          <w:sz w:val="20"/>
          <w:szCs w:val="20"/>
        </w:rPr>
      </w:pPr>
      <w:r>
        <w:rPr>
          <w:rFonts w:ascii="Montserrat" w:hAnsi="Montserrat"/>
          <w:b/>
          <w:sz w:val="20"/>
        </w:rPr>
        <w:t>CHAPTER VI</w:t>
      </w:r>
    </w:p>
    <w:p w14:paraId="1B61DE4F" w14:textId="77777777" w:rsidR="00191CC4" w:rsidRDefault="00191CC4" w:rsidP="00A04A5E">
      <w:pPr>
        <w:spacing w:after="0" w:line="240" w:lineRule="auto"/>
        <w:contextualSpacing/>
        <w:jc w:val="center"/>
        <w:rPr>
          <w:rFonts w:ascii="Montserrat" w:eastAsia="Times New Roman" w:hAnsi="Montserrat" w:cs="Times New Roman"/>
          <w:b/>
          <w:sz w:val="20"/>
          <w:szCs w:val="20"/>
        </w:rPr>
      </w:pPr>
      <w:r>
        <w:rPr>
          <w:rFonts w:ascii="Montserrat" w:hAnsi="Montserrat"/>
          <w:b/>
          <w:sz w:val="20"/>
        </w:rPr>
        <w:t>PREPARING, SUBMITTING AND AMENDING TENDERS</w:t>
      </w:r>
    </w:p>
    <w:p w14:paraId="149A3FD7" w14:textId="77777777" w:rsidR="00EE461E" w:rsidRPr="005E2B2D" w:rsidRDefault="00EE461E" w:rsidP="00A04A5E">
      <w:pPr>
        <w:spacing w:after="0" w:line="240" w:lineRule="auto"/>
        <w:contextualSpacing/>
        <w:jc w:val="center"/>
        <w:rPr>
          <w:rFonts w:ascii="Montserrat" w:eastAsia="Times New Roman" w:hAnsi="Montserrat" w:cs="Times New Roman"/>
          <w:b/>
          <w:sz w:val="20"/>
          <w:szCs w:val="20"/>
          <w:lang w:eastAsia="en-US"/>
        </w:rPr>
      </w:pPr>
    </w:p>
    <w:p w14:paraId="7C8FC4FD" w14:textId="77777777" w:rsidR="00191CC4" w:rsidRPr="005E2B2D" w:rsidRDefault="00191CC4" w:rsidP="00A04A5E">
      <w:pPr>
        <w:spacing w:before="120" w:after="120" w:line="240" w:lineRule="auto"/>
        <w:ind w:left="357"/>
        <w:jc w:val="center"/>
        <w:rPr>
          <w:rFonts w:ascii="Montserrat" w:eastAsia="Times New Roman" w:hAnsi="Montserrat" w:cs="Times New Roman"/>
          <w:b/>
          <w:sz w:val="20"/>
          <w:szCs w:val="20"/>
        </w:rPr>
      </w:pPr>
      <w:r>
        <w:rPr>
          <w:rFonts w:ascii="Montserrat" w:hAnsi="Montserrat"/>
          <w:b/>
          <w:sz w:val="20"/>
        </w:rPr>
        <w:t>Requirements for the preparation of tenders</w:t>
      </w:r>
    </w:p>
    <w:p w14:paraId="32850C5B" w14:textId="77777777" w:rsidR="004876F6" w:rsidRPr="00EE461E" w:rsidRDefault="0083768F" w:rsidP="00A90D0D">
      <w:pPr>
        <w:numPr>
          <w:ilvl w:val="0"/>
          <w:numId w:val="12"/>
        </w:numPr>
        <w:spacing w:after="0" w:line="240" w:lineRule="auto"/>
        <w:ind w:left="0" w:firstLine="567"/>
        <w:contextualSpacing/>
        <w:jc w:val="both"/>
        <w:rPr>
          <w:rFonts w:ascii="Montserrat" w:eastAsia="Calibri" w:hAnsi="Montserrat" w:cs="Times New Roman"/>
          <w:color w:val="000000"/>
          <w:sz w:val="20"/>
          <w:szCs w:val="20"/>
        </w:rPr>
      </w:pPr>
      <w:r>
        <w:rPr>
          <w:rFonts w:ascii="Montserrat" w:hAnsi="Montserrat"/>
          <w:sz w:val="20"/>
        </w:rPr>
        <w:t>Suppliers are responsible for carefully examining all the procurement documents, i.e. suppliers must evaluate the procurement object in accordance with the technical specification and other requirements of the procurement documents, and weigh up all potential risks.</w:t>
      </w:r>
    </w:p>
    <w:p w14:paraId="3537CF02" w14:textId="77777777" w:rsidR="00D77ED9" w:rsidRDefault="00191CC4" w:rsidP="00A90D0D">
      <w:pPr>
        <w:numPr>
          <w:ilvl w:val="0"/>
          <w:numId w:val="12"/>
        </w:numPr>
        <w:spacing w:after="0" w:line="240" w:lineRule="auto"/>
        <w:ind w:left="0" w:firstLine="567"/>
        <w:contextualSpacing/>
        <w:jc w:val="both"/>
        <w:rPr>
          <w:rFonts w:ascii="Montserrat" w:eastAsia="Calibri" w:hAnsi="Montserrat" w:cs="Times New Roman"/>
          <w:color w:val="000000"/>
          <w:sz w:val="20"/>
          <w:szCs w:val="20"/>
        </w:rPr>
      </w:pPr>
      <w:r>
        <w:rPr>
          <w:rFonts w:ascii="Montserrat" w:hAnsi="Montserrat"/>
          <w:sz w:val="20"/>
        </w:rPr>
        <w:t>By submitting a tender, the supplier accepts these procurement documents and confirms that the information provided in its tender is correct and includes everything necessary for the proper performance of the procurement agreement.</w:t>
      </w:r>
    </w:p>
    <w:p w14:paraId="390D524C" w14:textId="77777777" w:rsidR="00D77ED9" w:rsidRDefault="00191CC4" w:rsidP="00A90D0D">
      <w:pPr>
        <w:numPr>
          <w:ilvl w:val="0"/>
          <w:numId w:val="12"/>
        </w:numPr>
        <w:spacing w:after="0" w:line="240" w:lineRule="auto"/>
        <w:ind w:left="0" w:firstLine="567"/>
        <w:contextualSpacing/>
        <w:jc w:val="both"/>
        <w:rPr>
          <w:rFonts w:ascii="Montserrat" w:eastAsia="Calibri" w:hAnsi="Montserrat" w:cs="Times New Roman"/>
          <w:color w:val="000000"/>
          <w:sz w:val="20"/>
          <w:szCs w:val="20"/>
        </w:rPr>
      </w:pPr>
      <w:r>
        <w:rPr>
          <w:rFonts w:ascii="Montserrat" w:hAnsi="Montserrat"/>
          <w:sz w:val="20"/>
        </w:rPr>
        <w:t>The Contracting authority shall require tenders to be submitted only by electronic means using the CPP IS. The documents or digital copies of documents submitted must be available in non-discriminatory, commonly available data file formats (e.g. pdf, jpg, doc.).</w:t>
      </w:r>
    </w:p>
    <w:p w14:paraId="4F1B0DE4" w14:textId="77777777" w:rsidR="00D77ED9" w:rsidRDefault="00191CC4" w:rsidP="00A90D0D">
      <w:pPr>
        <w:numPr>
          <w:ilvl w:val="0"/>
          <w:numId w:val="12"/>
        </w:numPr>
        <w:spacing w:after="0" w:line="240" w:lineRule="auto"/>
        <w:ind w:left="0" w:firstLine="567"/>
        <w:contextualSpacing/>
        <w:jc w:val="both"/>
        <w:rPr>
          <w:rFonts w:ascii="Montserrat" w:eastAsia="Calibri" w:hAnsi="Montserrat" w:cs="Times New Roman"/>
          <w:color w:val="000000"/>
          <w:sz w:val="20"/>
          <w:szCs w:val="20"/>
        </w:rPr>
      </w:pPr>
      <w:r>
        <w:rPr>
          <w:rFonts w:ascii="Montserrat" w:hAnsi="Montserrat"/>
          <w:sz w:val="20"/>
        </w:rPr>
        <w:t>The Contracting authority shall require that the tender submitted is signed with a qualified electronic signature in accordance with Regulation (EU) No. 910/2014 of the European Parliament and of the Council of 23 July 2014 on electronic identification and trust services for electronic transactions in the internal market and repealing Directive 1999/93/EC (OJ 2014 L 273, p. 73).</w:t>
      </w:r>
    </w:p>
    <w:p w14:paraId="5BF0CD53" w14:textId="77777777" w:rsidR="00D77ED9" w:rsidRDefault="003E2ECF" w:rsidP="00A90D0D">
      <w:pPr>
        <w:numPr>
          <w:ilvl w:val="0"/>
          <w:numId w:val="12"/>
        </w:numPr>
        <w:spacing w:after="0" w:line="240" w:lineRule="auto"/>
        <w:ind w:left="0" w:firstLine="567"/>
        <w:contextualSpacing/>
        <w:jc w:val="both"/>
        <w:rPr>
          <w:rFonts w:ascii="Montserrat" w:eastAsia="Calibri" w:hAnsi="Montserrat" w:cs="Times New Roman"/>
          <w:color w:val="000000"/>
          <w:sz w:val="20"/>
          <w:szCs w:val="20"/>
        </w:rPr>
      </w:pPr>
      <w:r>
        <w:rPr>
          <w:rFonts w:ascii="Montserrat" w:hAnsi="Montserrat"/>
          <w:sz w:val="20"/>
        </w:rPr>
        <w:t>The tender must be submitted in Lithuanian or English. Documents submitted in foreign languages (other than English) must be accompanied by a translation into Lithuanian, certified by the translator's signature and, if available, the stamp of the translation agency. The supplier must provide a translation of the documents in English into Lithuanian upon request of the Contracting authority.</w:t>
      </w:r>
    </w:p>
    <w:p w14:paraId="4001DFC4" w14:textId="77777777" w:rsidR="00D77ED9" w:rsidRDefault="009F190E" w:rsidP="00A90D0D">
      <w:pPr>
        <w:numPr>
          <w:ilvl w:val="0"/>
          <w:numId w:val="12"/>
        </w:numPr>
        <w:spacing w:after="0" w:line="240" w:lineRule="auto"/>
        <w:ind w:left="0" w:firstLine="567"/>
        <w:contextualSpacing/>
        <w:jc w:val="both"/>
        <w:rPr>
          <w:rFonts w:ascii="Montserrat" w:eastAsia="Calibri" w:hAnsi="Montserrat" w:cs="Times New Roman"/>
          <w:color w:val="000000"/>
          <w:sz w:val="20"/>
          <w:szCs w:val="20"/>
        </w:rPr>
      </w:pPr>
      <w:r>
        <w:rPr>
          <w:rFonts w:ascii="Montserrat" w:hAnsi="Montserrat"/>
          <w:sz w:val="20"/>
        </w:rPr>
        <w:t>A supplier (natural or legal person) may submit only one tender to the Contracting authority for each lot, regardless of whether it is a single supplier or a partner in a group of suppliers (a party to a joint operating agreement).</w:t>
      </w:r>
    </w:p>
    <w:p w14:paraId="22F22A49" w14:textId="77777777" w:rsidR="00D77ED9" w:rsidRDefault="00191CC4" w:rsidP="00A90D0D">
      <w:pPr>
        <w:numPr>
          <w:ilvl w:val="0"/>
          <w:numId w:val="12"/>
        </w:numPr>
        <w:spacing w:after="0" w:line="240" w:lineRule="auto"/>
        <w:ind w:left="0" w:firstLine="567"/>
        <w:contextualSpacing/>
        <w:jc w:val="both"/>
        <w:rPr>
          <w:rFonts w:ascii="Montserrat" w:eastAsia="Calibri" w:hAnsi="Montserrat" w:cs="Times New Roman"/>
          <w:color w:val="000000"/>
          <w:sz w:val="20"/>
          <w:szCs w:val="20"/>
        </w:rPr>
      </w:pPr>
      <w:r>
        <w:rPr>
          <w:rFonts w:ascii="Montserrat" w:hAnsi="Montserrat"/>
          <w:sz w:val="20"/>
        </w:rPr>
        <w:t>The supplier shall bear all costs associated with the preparation and service of the tender and the Contracting authority shall not be responsible or liable for these costs. The Contracting authority will not be liable for and will not bear these costs, regardless of the conduct and outcome of the procurement.</w:t>
      </w:r>
    </w:p>
    <w:p w14:paraId="3F4D0252" w14:textId="77777777" w:rsidR="00191CC4" w:rsidRPr="00D77ED9" w:rsidRDefault="00F649C8" w:rsidP="00A90D0D">
      <w:pPr>
        <w:numPr>
          <w:ilvl w:val="0"/>
          <w:numId w:val="12"/>
        </w:numPr>
        <w:spacing w:after="0" w:line="240" w:lineRule="auto"/>
        <w:ind w:left="0" w:firstLine="567"/>
        <w:contextualSpacing/>
        <w:jc w:val="both"/>
        <w:rPr>
          <w:rFonts w:ascii="Montserrat" w:eastAsia="Calibri" w:hAnsi="Montserrat" w:cs="Times New Roman"/>
          <w:color w:val="000000"/>
          <w:sz w:val="20"/>
          <w:szCs w:val="20"/>
        </w:rPr>
      </w:pPr>
      <w:r>
        <w:rPr>
          <w:rFonts w:ascii="Montserrat" w:hAnsi="Montserrat"/>
          <w:b/>
          <w:sz w:val="20"/>
        </w:rPr>
        <w:t>The tender submitted by the supplier before the deadline for submission of tenders must contain:</w:t>
      </w:r>
    </w:p>
    <w:p w14:paraId="085EC86D" w14:textId="77777777" w:rsidR="00CD3164" w:rsidRPr="00CD3164" w:rsidRDefault="00CD3164" w:rsidP="00A90D0D">
      <w:pPr>
        <w:pStyle w:val="ListParagraph"/>
        <w:numPr>
          <w:ilvl w:val="0"/>
          <w:numId w:val="2"/>
        </w:numPr>
        <w:rPr>
          <w:rFonts w:ascii="Montserrat" w:eastAsia="Calibri" w:hAnsi="Montserrat"/>
          <w:vanish/>
          <w:sz w:val="20"/>
        </w:rPr>
      </w:pPr>
    </w:p>
    <w:p w14:paraId="373BBFC3" w14:textId="77777777" w:rsidR="00CD3164" w:rsidRPr="00CD3164" w:rsidRDefault="00CD3164" w:rsidP="00A90D0D">
      <w:pPr>
        <w:pStyle w:val="ListParagraph"/>
        <w:numPr>
          <w:ilvl w:val="0"/>
          <w:numId w:val="2"/>
        </w:numPr>
        <w:rPr>
          <w:rFonts w:ascii="Montserrat" w:eastAsia="Calibri" w:hAnsi="Montserrat"/>
          <w:vanish/>
          <w:sz w:val="20"/>
        </w:rPr>
      </w:pPr>
    </w:p>
    <w:p w14:paraId="0A385E3B" w14:textId="77777777" w:rsidR="00CD3164" w:rsidRPr="00CD3164" w:rsidRDefault="00CD3164" w:rsidP="00A90D0D">
      <w:pPr>
        <w:pStyle w:val="ListParagraph"/>
        <w:numPr>
          <w:ilvl w:val="0"/>
          <w:numId w:val="2"/>
        </w:numPr>
        <w:rPr>
          <w:rFonts w:ascii="Montserrat" w:eastAsia="Calibri" w:hAnsi="Montserrat"/>
          <w:vanish/>
          <w:sz w:val="20"/>
        </w:rPr>
      </w:pPr>
    </w:p>
    <w:p w14:paraId="2F83AE5D" w14:textId="77777777" w:rsidR="00CD3164" w:rsidRPr="00CD3164" w:rsidRDefault="00CD3164" w:rsidP="00A90D0D">
      <w:pPr>
        <w:pStyle w:val="ListParagraph"/>
        <w:numPr>
          <w:ilvl w:val="0"/>
          <w:numId w:val="2"/>
        </w:numPr>
        <w:rPr>
          <w:rFonts w:ascii="Montserrat" w:eastAsia="Calibri" w:hAnsi="Montserrat"/>
          <w:vanish/>
          <w:sz w:val="20"/>
        </w:rPr>
      </w:pPr>
    </w:p>
    <w:p w14:paraId="69C4F0B6" w14:textId="77777777" w:rsidR="00CD3164" w:rsidRPr="00CD3164" w:rsidRDefault="00CD3164" w:rsidP="00A90D0D">
      <w:pPr>
        <w:pStyle w:val="ListParagraph"/>
        <w:numPr>
          <w:ilvl w:val="0"/>
          <w:numId w:val="2"/>
        </w:numPr>
        <w:rPr>
          <w:rFonts w:ascii="Montserrat" w:eastAsia="Calibri" w:hAnsi="Montserrat"/>
          <w:vanish/>
          <w:sz w:val="20"/>
        </w:rPr>
      </w:pPr>
    </w:p>
    <w:p w14:paraId="43536888" w14:textId="77777777" w:rsidR="00CD3164" w:rsidRPr="00CD3164" w:rsidRDefault="00CD3164" w:rsidP="00A90D0D">
      <w:pPr>
        <w:pStyle w:val="ListParagraph"/>
        <w:numPr>
          <w:ilvl w:val="0"/>
          <w:numId w:val="2"/>
        </w:numPr>
        <w:rPr>
          <w:rFonts w:ascii="Montserrat" w:eastAsia="Calibri" w:hAnsi="Montserrat"/>
          <w:vanish/>
          <w:sz w:val="20"/>
        </w:rPr>
      </w:pPr>
    </w:p>
    <w:p w14:paraId="71DE1141" w14:textId="77777777" w:rsidR="00CD3164" w:rsidRPr="00CD3164" w:rsidRDefault="00CD3164" w:rsidP="00A90D0D">
      <w:pPr>
        <w:pStyle w:val="ListParagraph"/>
        <w:numPr>
          <w:ilvl w:val="0"/>
          <w:numId w:val="2"/>
        </w:numPr>
        <w:rPr>
          <w:rFonts w:ascii="Montserrat" w:eastAsia="Calibri" w:hAnsi="Montserrat"/>
          <w:vanish/>
          <w:sz w:val="20"/>
        </w:rPr>
      </w:pPr>
    </w:p>
    <w:p w14:paraId="6F48E15F" w14:textId="77777777" w:rsidR="00CD3164" w:rsidRPr="00CD3164" w:rsidRDefault="00CD3164" w:rsidP="00A90D0D">
      <w:pPr>
        <w:pStyle w:val="ListParagraph"/>
        <w:numPr>
          <w:ilvl w:val="0"/>
          <w:numId w:val="2"/>
        </w:numPr>
        <w:rPr>
          <w:rFonts w:ascii="Montserrat" w:eastAsia="Calibri" w:hAnsi="Montserrat"/>
          <w:vanish/>
          <w:sz w:val="20"/>
        </w:rPr>
      </w:pPr>
    </w:p>
    <w:p w14:paraId="59FAF5F7" w14:textId="77777777" w:rsidR="00191CC4" w:rsidRPr="005E2B2D" w:rsidRDefault="00191CC4" w:rsidP="00A90D0D">
      <w:pPr>
        <w:numPr>
          <w:ilvl w:val="1"/>
          <w:numId w:val="2"/>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a power of attorney or other document (e.g. a description of position) authorising the signature of the supplier's tender, where the tender is signed by an authorised person other than the head of the legal entity;</w:t>
      </w:r>
    </w:p>
    <w:p w14:paraId="0BBAF9B2" w14:textId="2A6EB082" w:rsidR="00386F4A" w:rsidRPr="00386F4A" w:rsidRDefault="00191CC4" w:rsidP="00A90D0D">
      <w:pPr>
        <w:numPr>
          <w:ilvl w:val="1"/>
          <w:numId w:val="2"/>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a completed tender in accordance with the tender form (Annex 2 to the </w:t>
      </w:r>
      <w:r w:rsidR="00FE1EAF" w:rsidRPr="00FE1EAF">
        <w:rPr>
          <w:rFonts w:ascii="Montserrat" w:hAnsi="Montserrat"/>
          <w:sz w:val="20"/>
        </w:rPr>
        <w:t>Terms and Conditions of the Procurement</w:t>
      </w:r>
      <w:r>
        <w:rPr>
          <w:rFonts w:ascii="Montserrat" w:hAnsi="Montserrat"/>
          <w:sz w:val="20"/>
        </w:rPr>
        <w:t>);</w:t>
      </w:r>
    </w:p>
    <w:p w14:paraId="1F09E9E6" w14:textId="17C0B754" w:rsidR="00191CC4" w:rsidRDefault="00191CC4" w:rsidP="00A90D0D">
      <w:pPr>
        <w:numPr>
          <w:ilvl w:val="1"/>
          <w:numId w:val="2"/>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lastRenderedPageBreak/>
        <w:t xml:space="preserve">a completed and signed ESPD (Annex 5 to the </w:t>
      </w:r>
      <w:r w:rsidR="00FE1EAF" w:rsidRPr="00FE1EAF">
        <w:rPr>
          <w:rFonts w:ascii="Montserrat" w:hAnsi="Montserrat"/>
          <w:sz w:val="20"/>
        </w:rPr>
        <w:t>Terms and Conditions of the Procurement</w:t>
      </w:r>
      <w:r>
        <w:rPr>
          <w:rFonts w:ascii="Montserrat" w:hAnsi="Montserrat"/>
          <w:sz w:val="20"/>
        </w:rPr>
        <w:t xml:space="preserve">). The ESPD must be completed and submitted by the supplier, by each partner in a group of suppliers (if the tender is submitted by a group of suppliers), and by each </w:t>
      </w:r>
      <w:r w:rsidR="003F513F">
        <w:rPr>
          <w:rFonts w:ascii="Montserrat" w:hAnsi="Montserrat"/>
          <w:sz w:val="20"/>
        </w:rPr>
        <w:t>entity</w:t>
      </w:r>
      <w:r>
        <w:rPr>
          <w:rFonts w:ascii="Montserrat" w:hAnsi="Montserrat"/>
          <w:sz w:val="20"/>
        </w:rPr>
        <w:t xml:space="preserve"> on whose behalf the supplier intends to rely in order to meet the qualification requirements; </w:t>
      </w:r>
    </w:p>
    <w:p w14:paraId="5A5ED3ED" w14:textId="5745DC85" w:rsidR="00386F4A" w:rsidRPr="00386F4A" w:rsidRDefault="00386F4A" w:rsidP="00A90D0D">
      <w:pPr>
        <w:numPr>
          <w:ilvl w:val="1"/>
          <w:numId w:val="2"/>
        </w:numPr>
        <w:spacing w:after="0" w:line="240" w:lineRule="auto"/>
        <w:ind w:left="0" w:firstLine="567"/>
        <w:contextualSpacing/>
        <w:jc w:val="both"/>
        <w:rPr>
          <w:rFonts w:ascii="Montserrat" w:eastAsia="Calibri" w:hAnsi="Montserrat" w:cs="Times New Roman"/>
          <w:sz w:val="18"/>
          <w:szCs w:val="18"/>
        </w:rPr>
      </w:pPr>
      <w:r>
        <w:rPr>
          <w:rFonts w:ascii="Montserrat" w:hAnsi="Montserrat"/>
          <w:sz w:val="20"/>
        </w:rPr>
        <w:t xml:space="preserve">a document certifying the validity of the tender, in the form of a deposit, </w:t>
      </w:r>
      <w:r>
        <w:rPr>
          <w:rFonts w:ascii="Montserrat" w:hAnsi="Montserrat"/>
          <w:b/>
          <w:bCs/>
          <w:sz w:val="20"/>
        </w:rPr>
        <w:t>or</w:t>
      </w:r>
      <w:r>
        <w:rPr>
          <w:rFonts w:ascii="Montserrat" w:hAnsi="Montserrat"/>
          <w:sz w:val="20"/>
        </w:rPr>
        <w:t xml:space="preserve"> a completed tender validity and security document in accordance with the tender validity forms (Annexes 8 and 9 to the </w:t>
      </w:r>
      <w:r w:rsidR="00FE1EAF" w:rsidRPr="00FE1EAF">
        <w:rPr>
          <w:rFonts w:ascii="Montserrat" w:hAnsi="Montserrat"/>
          <w:sz w:val="20"/>
        </w:rPr>
        <w:t>Terms and Conditions of the Procurement</w:t>
      </w:r>
      <w:r>
        <w:rPr>
          <w:rFonts w:ascii="Montserrat" w:hAnsi="Montserrat"/>
          <w:sz w:val="20"/>
        </w:rPr>
        <w:t>) in electronic format, in a separate file, signed by the bank or insurance company that issued the tender security with an original secure electronic signature complying with the requirements of the legislation. The secure electronic signature of the bank or insurance company issuing the tender security must be freely verifiable by the Contracting authority. If the supplier provides a document guaranteeing the validity of the tender issued by an insurance company, the supplier must provide, together with the letter of guarantee for the tender, a signed insurance certificate (policy) and a tax mandate stating that the insurance premium for the letter of guarantee for the tender issued has been paid;</w:t>
      </w:r>
    </w:p>
    <w:p w14:paraId="02F50DDB" w14:textId="77777777" w:rsidR="0057706A" w:rsidRDefault="00191CC4" w:rsidP="00A90D0D">
      <w:pPr>
        <w:numPr>
          <w:ilvl w:val="1"/>
          <w:numId w:val="2"/>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a joint operating agreement if the tender is submitted by a group of suppliers;</w:t>
      </w:r>
    </w:p>
    <w:p w14:paraId="10F48D81" w14:textId="2E29AD57" w:rsidR="00645470" w:rsidRPr="00B87D05" w:rsidRDefault="00645470" w:rsidP="00A90D0D">
      <w:pPr>
        <w:pStyle w:val="ListParagraph"/>
        <w:numPr>
          <w:ilvl w:val="1"/>
          <w:numId w:val="2"/>
        </w:numPr>
        <w:ind w:left="0" w:firstLine="567"/>
        <w:rPr>
          <w:rFonts w:ascii="Montserrat" w:eastAsia="Calibri" w:hAnsi="Montserrat"/>
          <w:b/>
          <w:bCs/>
          <w:sz w:val="20"/>
        </w:rPr>
      </w:pPr>
      <w:r>
        <w:rPr>
          <w:rFonts w:ascii="Montserrat" w:hAnsi="Montserrat"/>
          <w:b/>
          <w:sz w:val="20"/>
        </w:rPr>
        <w:t xml:space="preserve">a declaration of conformity attesting compliance with the requirement set out in clause 4 of table 5 of clause 102 of the technical specification (Annex 1 to the </w:t>
      </w:r>
      <w:r w:rsidR="00FE1EAF" w:rsidRPr="00FE1EAF">
        <w:rPr>
          <w:rFonts w:ascii="Montserrat" w:hAnsi="Montserrat"/>
          <w:b/>
          <w:sz w:val="20"/>
        </w:rPr>
        <w:t>Terms and Conditions of the Procurement</w:t>
      </w:r>
      <w:r>
        <w:rPr>
          <w:rFonts w:ascii="Montserrat" w:hAnsi="Montserrat"/>
          <w:b/>
          <w:sz w:val="20"/>
        </w:rPr>
        <w:t>);</w:t>
      </w:r>
    </w:p>
    <w:p w14:paraId="3CD5AFEC" w14:textId="0FEB9FFA" w:rsidR="00162673" w:rsidRPr="00D71775" w:rsidRDefault="00F5077A" w:rsidP="00A90D0D">
      <w:pPr>
        <w:pStyle w:val="ListParagraph"/>
        <w:numPr>
          <w:ilvl w:val="1"/>
          <w:numId w:val="2"/>
        </w:numPr>
        <w:ind w:left="0" w:firstLine="567"/>
        <w:rPr>
          <w:rFonts w:ascii="Montserrat" w:eastAsia="Calibri" w:hAnsi="Montserrat"/>
          <w:sz w:val="20"/>
        </w:rPr>
      </w:pPr>
      <w:r>
        <w:rPr>
          <w:rFonts w:ascii="Montserrat" w:hAnsi="Montserrat"/>
          <w:sz w:val="20"/>
        </w:rPr>
        <w:t xml:space="preserve">technical documentation and/or manufacturer's references and/or other equivalent evidence from the manufacturer of the proposed controllers confirming the compliance of the controllers with the requirements of the technical specification as set out in table 5 of clause 102 of the technical specification (Annex 1 to the Procurement Conditions), </w:t>
      </w:r>
      <w:r>
        <w:rPr>
          <w:rFonts w:ascii="Montserrat" w:hAnsi="Montserrat"/>
          <w:b/>
          <w:bCs/>
          <w:sz w:val="20"/>
        </w:rPr>
        <w:t xml:space="preserve">where the manufacturer's references shall be provided, it shall be sufficient to fill in the table of conformity of the controllers set out in the tender form (Annex 2 to the </w:t>
      </w:r>
      <w:r w:rsidR="00FE1EAF" w:rsidRPr="00FE1EAF">
        <w:rPr>
          <w:rFonts w:ascii="Montserrat" w:hAnsi="Montserrat"/>
          <w:b/>
          <w:bCs/>
          <w:sz w:val="20"/>
        </w:rPr>
        <w:t>Terms and Conditions of the Procurement</w:t>
      </w:r>
      <w:r>
        <w:rPr>
          <w:rFonts w:ascii="Montserrat" w:hAnsi="Montserrat"/>
          <w:b/>
          <w:bCs/>
          <w:sz w:val="20"/>
        </w:rPr>
        <w:t>);</w:t>
      </w:r>
    </w:p>
    <w:p w14:paraId="2EA5D64E" w14:textId="5D64E43A" w:rsidR="00426D67" w:rsidRPr="008C16E5" w:rsidRDefault="00891340" w:rsidP="00A90D0D">
      <w:pPr>
        <w:numPr>
          <w:ilvl w:val="1"/>
          <w:numId w:val="2"/>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the supplier's EN ISO 27001 (or equivalent) certificate certifying the supplier's information security, or other equivalent evidence as specified in clause 107 of the technical specification (Annex 1 to the </w:t>
      </w:r>
      <w:r w:rsidR="00FE1EAF" w:rsidRPr="00FE1EAF">
        <w:rPr>
          <w:rFonts w:ascii="Montserrat" w:hAnsi="Montserrat"/>
          <w:sz w:val="20"/>
        </w:rPr>
        <w:t>Terms and Conditions of the Procurement</w:t>
      </w:r>
      <w:r>
        <w:rPr>
          <w:rFonts w:ascii="Montserrat" w:hAnsi="Montserrat"/>
          <w:sz w:val="20"/>
        </w:rPr>
        <w:t>);</w:t>
      </w:r>
    </w:p>
    <w:p w14:paraId="2B1B336C" w14:textId="02947DEF" w:rsidR="00891340" w:rsidRPr="008C16E5" w:rsidRDefault="0018625A" w:rsidP="00A90D0D">
      <w:pPr>
        <w:numPr>
          <w:ilvl w:val="1"/>
          <w:numId w:val="2"/>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 xml:space="preserve">the supplier's EN ISO 9001 (or equivalent) certificate certifying the supplier's information security, or other equivalent evidence as specified in clause 107 of the technical specification (Annex 1 to the </w:t>
      </w:r>
      <w:r w:rsidR="00FE1EAF" w:rsidRPr="00FE1EAF">
        <w:rPr>
          <w:rFonts w:ascii="Montserrat" w:hAnsi="Montserrat"/>
          <w:sz w:val="20"/>
        </w:rPr>
        <w:t>Terms and Conditions of the Procurement</w:t>
      </w:r>
      <w:r>
        <w:rPr>
          <w:rFonts w:ascii="Montserrat" w:hAnsi="Montserrat"/>
          <w:sz w:val="20"/>
        </w:rPr>
        <w:t>);</w:t>
      </w:r>
    </w:p>
    <w:p w14:paraId="4D907BD8" w14:textId="77777777" w:rsidR="00191CC4" w:rsidRPr="005E2B2D" w:rsidRDefault="00191CC4" w:rsidP="00A90D0D">
      <w:pPr>
        <w:numPr>
          <w:ilvl w:val="1"/>
          <w:numId w:val="2"/>
        </w:numPr>
        <w:spacing w:after="0" w:line="240" w:lineRule="auto"/>
        <w:ind w:left="0" w:firstLine="567"/>
        <w:contextualSpacing/>
        <w:jc w:val="both"/>
        <w:rPr>
          <w:rFonts w:ascii="Montserrat" w:eastAsia="Calibri" w:hAnsi="Montserrat" w:cs="Times New Roman"/>
          <w:sz w:val="20"/>
          <w:szCs w:val="20"/>
        </w:rPr>
      </w:pPr>
      <w:r>
        <w:rPr>
          <w:rFonts w:ascii="Montserrat" w:hAnsi="Montserrat"/>
          <w:sz w:val="20"/>
        </w:rPr>
        <w:t>other material requested in the procurement documents.</w:t>
      </w:r>
    </w:p>
    <w:p w14:paraId="3AEBDD7E" w14:textId="77777777" w:rsidR="004876F6" w:rsidRDefault="004876F6" w:rsidP="00515FBA">
      <w:pPr>
        <w:spacing w:before="120" w:after="120" w:line="240" w:lineRule="auto"/>
        <w:ind w:left="357"/>
        <w:jc w:val="center"/>
        <w:rPr>
          <w:rFonts w:ascii="Montserrat" w:eastAsia="Calibri" w:hAnsi="Montserrat" w:cs="Times New Roman"/>
          <w:b/>
          <w:sz w:val="20"/>
          <w:szCs w:val="20"/>
          <w:lang w:eastAsia="en-US"/>
        </w:rPr>
      </w:pPr>
    </w:p>
    <w:p w14:paraId="059D0451"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rPr>
      </w:pPr>
      <w:r>
        <w:rPr>
          <w:rFonts w:ascii="Montserrat" w:hAnsi="Montserrat"/>
          <w:b/>
          <w:sz w:val="20"/>
        </w:rPr>
        <w:t>Information on how the price to be quoted in tenders is to be calculated and expressed. All taxes must be included in the price</w:t>
      </w:r>
    </w:p>
    <w:p w14:paraId="73BB4D39" w14:textId="191B558E" w:rsidR="00191CC4" w:rsidRPr="00351761" w:rsidRDefault="00191CC4" w:rsidP="00A90D0D">
      <w:pPr>
        <w:numPr>
          <w:ilvl w:val="0"/>
          <w:numId w:val="2"/>
        </w:numPr>
        <w:spacing w:after="0" w:line="240" w:lineRule="auto"/>
        <w:ind w:left="0" w:firstLine="567"/>
        <w:contextualSpacing/>
        <w:jc w:val="both"/>
        <w:rPr>
          <w:rFonts w:ascii="Montserrat" w:hAnsi="Montserrat" w:cs="Times New Roman"/>
          <w:b/>
          <w:bCs/>
          <w:color w:val="000000"/>
          <w:sz w:val="20"/>
          <w:szCs w:val="20"/>
        </w:rPr>
      </w:pPr>
      <w:r>
        <w:rPr>
          <w:rFonts w:ascii="Montserrat" w:hAnsi="Montserrat"/>
          <w:sz w:val="20"/>
        </w:rPr>
        <w:t xml:space="preserve">The tender price shall be calculated and expressed as set out in Annex 2 to the </w:t>
      </w:r>
      <w:r w:rsidR="00FE1EAF" w:rsidRPr="00FE1EAF">
        <w:rPr>
          <w:rFonts w:ascii="Montserrat" w:hAnsi="Montserrat"/>
          <w:sz w:val="20"/>
        </w:rPr>
        <w:t>Terms and Conditions of the Procurement</w:t>
      </w:r>
      <w:r>
        <w:rPr>
          <w:rFonts w:ascii="Montserrat" w:hAnsi="Montserrat"/>
          <w:sz w:val="20"/>
        </w:rPr>
        <w:t xml:space="preserve">. </w:t>
      </w:r>
      <w:r>
        <w:rPr>
          <w:rFonts w:ascii="Montserrat" w:hAnsi="Montserrat"/>
          <w:color w:val="000000"/>
          <w:sz w:val="20"/>
        </w:rPr>
        <w:t xml:space="preserve">The calculation of the price shall take into account all the quantities (volumes) of the procurement object, the components of the tender price, the requirements of the technical specification (Annex 1 to the </w:t>
      </w:r>
      <w:r w:rsidR="00FE1EAF" w:rsidRPr="00FE1EAF">
        <w:rPr>
          <w:rFonts w:ascii="Montserrat" w:hAnsi="Montserrat"/>
          <w:color w:val="000000"/>
          <w:sz w:val="20"/>
        </w:rPr>
        <w:t>Terms and Conditions of the Procurement</w:t>
      </w:r>
      <w:r>
        <w:rPr>
          <w:rFonts w:ascii="Montserrat" w:hAnsi="Montserrat"/>
          <w:color w:val="000000"/>
          <w:sz w:val="20"/>
        </w:rPr>
        <w:t>), the payment term provided for in the draft procurement agreement, and any other requirements of these procurement documents. The price must include all taxes payable by the supplier and all costs incurred by the supplier in connection with the preparation of the tender and the performance of the procurement agreement.</w:t>
      </w:r>
    </w:p>
    <w:p w14:paraId="738E6D94" w14:textId="77777777" w:rsidR="00351761" w:rsidRPr="00351761" w:rsidRDefault="00351761" w:rsidP="00A90D0D">
      <w:pPr>
        <w:numPr>
          <w:ilvl w:val="1"/>
          <w:numId w:val="2"/>
        </w:numPr>
        <w:spacing w:after="0"/>
        <w:ind w:left="0" w:firstLine="567"/>
        <w:rPr>
          <w:rFonts w:ascii="Montserrat" w:hAnsi="Montserrat" w:cs="Times New Roman"/>
          <w:b/>
          <w:bCs/>
          <w:color w:val="000000"/>
          <w:sz w:val="20"/>
          <w:szCs w:val="20"/>
        </w:rPr>
      </w:pPr>
      <w:r>
        <w:rPr>
          <w:rFonts w:ascii="Montserrat" w:hAnsi="Montserrat"/>
          <w:b/>
          <w:color w:val="000000"/>
          <w:sz w:val="20"/>
        </w:rPr>
        <w:t>The maximum tender price acceptable to the Contracting authority 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0"/>
        <w:gridCol w:w="4810"/>
      </w:tblGrid>
      <w:tr w:rsidR="00351761" w:rsidRPr="009C4187" w14:paraId="2B82C47D" w14:textId="77777777" w:rsidTr="009C4187">
        <w:tc>
          <w:tcPr>
            <w:tcW w:w="4678" w:type="dxa"/>
            <w:shd w:val="clear" w:color="auto" w:fill="auto"/>
          </w:tcPr>
          <w:p w14:paraId="3A0EB9EE" w14:textId="77777777" w:rsidR="00351761" w:rsidRPr="009C4187" w:rsidRDefault="00351761" w:rsidP="009C4187">
            <w:pPr>
              <w:spacing w:after="0" w:line="240" w:lineRule="auto"/>
              <w:contextualSpacing/>
              <w:jc w:val="both"/>
              <w:rPr>
                <w:rFonts w:ascii="Montserrat" w:eastAsia="Times New Roman" w:hAnsi="Montserrat" w:cs="Times New Roman"/>
                <w:b/>
                <w:bCs/>
                <w:color w:val="000000"/>
                <w:sz w:val="20"/>
                <w:szCs w:val="20"/>
              </w:rPr>
            </w:pPr>
            <w:r>
              <w:rPr>
                <w:rFonts w:ascii="Montserrat" w:hAnsi="Montserrat"/>
                <w:b/>
                <w:color w:val="000000"/>
                <w:sz w:val="20"/>
              </w:rPr>
              <w:t>The maximum tender price acceptable to the Contracting authority in EUR excl. VAT</w:t>
            </w:r>
          </w:p>
        </w:tc>
        <w:tc>
          <w:tcPr>
            <w:tcW w:w="4928" w:type="dxa"/>
            <w:shd w:val="clear" w:color="auto" w:fill="auto"/>
          </w:tcPr>
          <w:p w14:paraId="61FFC057" w14:textId="77777777" w:rsidR="00351761" w:rsidRPr="009C4187" w:rsidRDefault="00351761" w:rsidP="009C4187">
            <w:pPr>
              <w:spacing w:after="0" w:line="240" w:lineRule="auto"/>
              <w:contextualSpacing/>
              <w:jc w:val="both"/>
              <w:rPr>
                <w:rFonts w:ascii="Montserrat" w:eastAsia="Times New Roman" w:hAnsi="Montserrat" w:cs="Times New Roman"/>
                <w:b/>
                <w:bCs/>
                <w:color w:val="000000"/>
                <w:sz w:val="20"/>
                <w:szCs w:val="20"/>
              </w:rPr>
            </w:pPr>
            <w:r>
              <w:rPr>
                <w:rFonts w:ascii="Montserrat" w:hAnsi="Montserrat"/>
                <w:b/>
                <w:color w:val="000000"/>
                <w:sz w:val="20"/>
              </w:rPr>
              <w:t>The maximum tender price acceptable to the Contracting authority in Eur incl. VAT</w:t>
            </w:r>
          </w:p>
        </w:tc>
      </w:tr>
      <w:tr w:rsidR="00351761" w:rsidRPr="009C4187" w14:paraId="7CD7A63E" w14:textId="77777777" w:rsidTr="009C4187">
        <w:tc>
          <w:tcPr>
            <w:tcW w:w="4678" w:type="dxa"/>
            <w:shd w:val="clear" w:color="auto" w:fill="auto"/>
          </w:tcPr>
          <w:p w14:paraId="52B8C50D" w14:textId="77777777" w:rsidR="00351761" w:rsidRPr="009C4187" w:rsidRDefault="00351761" w:rsidP="009C4187">
            <w:pPr>
              <w:spacing w:after="0" w:line="240" w:lineRule="auto"/>
              <w:contextualSpacing/>
              <w:jc w:val="both"/>
              <w:rPr>
                <w:rFonts w:ascii="Montserrat" w:eastAsia="Times New Roman" w:hAnsi="Montserrat" w:cs="Times New Roman"/>
                <w:color w:val="000000"/>
                <w:sz w:val="20"/>
                <w:szCs w:val="20"/>
              </w:rPr>
            </w:pPr>
            <w:r>
              <w:rPr>
                <w:rFonts w:ascii="Montserrat" w:hAnsi="Montserrat"/>
                <w:color w:val="000000"/>
                <w:sz w:val="20"/>
              </w:rPr>
              <w:t xml:space="preserve">6,700,000.00 (six million seven hundred thousand) </w:t>
            </w:r>
          </w:p>
        </w:tc>
        <w:tc>
          <w:tcPr>
            <w:tcW w:w="4928" w:type="dxa"/>
            <w:shd w:val="clear" w:color="auto" w:fill="auto"/>
          </w:tcPr>
          <w:p w14:paraId="156C752B" w14:textId="77777777" w:rsidR="00351761" w:rsidRPr="009C4187" w:rsidRDefault="00351761" w:rsidP="009C4187">
            <w:pPr>
              <w:spacing w:after="0" w:line="240" w:lineRule="auto"/>
              <w:contextualSpacing/>
              <w:jc w:val="both"/>
              <w:rPr>
                <w:rFonts w:ascii="Montserrat" w:eastAsia="Times New Roman" w:hAnsi="Montserrat" w:cs="Times New Roman"/>
                <w:color w:val="000000"/>
                <w:sz w:val="20"/>
                <w:szCs w:val="20"/>
              </w:rPr>
            </w:pPr>
            <w:r>
              <w:rPr>
                <w:rFonts w:ascii="Montserrat" w:hAnsi="Montserrat"/>
                <w:color w:val="000000"/>
                <w:sz w:val="20"/>
              </w:rPr>
              <w:t>8,107,000.00 (eight million one hundred and seven thousand)</w:t>
            </w:r>
          </w:p>
        </w:tc>
      </w:tr>
    </w:tbl>
    <w:p w14:paraId="78119E7E" w14:textId="77777777" w:rsidR="00351761" w:rsidRPr="009E0070" w:rsidRDefault="00351761" w:rsidP="00351761">
      <w:pPr>
        <w:spacing w:after="0" w:line="240" w:lineRule="auto"/>
        <w:ind w:left="720"/>
        <w:contextualSpacing/>
        <w:jc w:val="both"/>
        <w:rPr>
          <w:rFonts w:ascii="Montserrat" w:hAnsi="Montserrat" w:cs="Times New Roman"/>
          <w:b/>
          <w:bCs/>
          <w:color w:val="000000"/>
          <w:sz w:val="20"/>
          <w:szCs w:val="20"/>
        </w:rPr>
      </w:pPr>
    </w:p>
    <w:p w14:paraId="56FA3F48" w14:textId="77777777" w:rsidR="00322499" w:rsidRPr="00322499" w:rsidRDefault="007B5DEA" w:rsidP="00A90D0D">
      <w:pPr>
        <w:numPr>
          <w:ilvl w:val="0"/>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color w:val="000000"/>
          <w:sz w:val="20"/>
        </w:rPr>
        <w:t>In the event that the price indicated in the tender, expressed in figures, does not correspond to the price indicated in words, the price indicated in words shall be considered the correct price</w:t>
      </w:r>
      <w:r w:rsidR="000C15D5" w:rsidRPr="009E0070">
        <w:rPr>
          <w:rStyle w:val="FootnoteReference"/>
          <w:rFonts w:ascii="Montserrat" w:eastAsia="Times New Roman" w:hAnsi="Montserrat"/>
          <w:color w:val="000000"/>
          <w:sz w:val="20"/>
          <w:szCs w:val="20"/>
          <w:lang w:eastAsia="en-US"/>
        </w:rPr>
        <w:footnoteReference w:id="4"/>
      </w:r>
      <w:r>
        <w:rPr>
          <w:rFonts w:ascii="Montserrat" w:hAnsi="Montserrat"/>
          <w:color w:val="000000"/>
          <w:sz w:val="20"/>
        </w:rPr>
        <w:t>.</w:t>
      </w:r>
    </w:p>
    <w:p w14:paraId="595AA291" w14:textId="77777777" w:rsidR="00191CC4" w:rsidRPr="00322499" w:rsidRDefault="00254697" w:rsidP="00A90D0D">
      <w:pPr>
        <w:numPr>
          <w:ilvl w:val="0"/>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lastRenderedPageBreak/>
        <w:t>Rates and prices, including all taxes, must be entered in all tender documents to the nearest hundredth of a Euro, i.e. rounded to two decimal places.</w:t>
      </w:r>
    </w:p>
    <w:p w14:paraId="051B86B8"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rPr>
      </w:pPr>
      <w:r>
        <w:rPr>
          <w:rFonts w:ascii="Montserrat" w:hAnsi="Montserrat"/>
          <w:b/>
          <w:sz w:val="20"/>
        </w:rPr>
        <w:t>Deadline, place and manner of submission of tenders</w:t>
      </w:r>
    </w:p>
    <w:p w14:paraId="0C0C05DB" w14:textId="2B71BF6E" w:rsidR="00191CC4" w:rsidRPr="005E2B2D" w:rsidRDefault="00191CC4" w:rsidP="00A90D0D">
      <w:pPr>
        <w:numPr>
          <w:ilvl w:val="0"/>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The tender must be submitted to the Contracting authority by means of CPP IS at </w:t>
      </w:r>
      <w:hyperlink r:id="rId15" w:history="1">
        <w:r w:rsidR="00D816A8" w:rsidRPr="00D41F4D">
          <w:rPr>
            <w:rStyle w:val="Hyperlink"/>
            <w:rFonts w:ascii="Montserrat" w:hAnsi="Montserrat" w:cs="Arial"/>
            <w:sz w:val="20"/>
          </w:rPr>
          <w:t>https://viesiejipirkimai.lt</w:t>
        </w:r>
      </w:hyperlink>
      <w:r w:rsidR="00D816A8">
        <w:rPr>
          <w:rFonts w:ascii="Montserrat" w:hAnsi="Montserrat"/>
          <w:sz w:val="20"/>
        </w:rPr>
        <w:t xml:space="preserve"> </w:t>
      </w:r>
      <w:r>
        <w:rPr>
          <w:rFonts w:ascii="Montserrat" w:hAnsi="Montserrat"/>
          <w:sz w:val="20"/>
        </w:rPr>
        <w:t xml:space="preserve">before </w:t>
      </w:r>
      <w:r>
        <w:rPr>
          <w:rFonts w:ascii="Montserrat" w:hAnsi="Montserrat"/>
          <w:b/>
          <w:bCs/>
          <w:sz w:val="20"/>
        </w:rPr>
        <w:t>the deadline specified in the procurement notice</w:t>
      </w:r>
      <w:r>
        <w:rPr>
          <w:rFonts w:ascii="Montserrat" w:hAnsi="Montserrat"/>
          <w:sz w:val="20"/>
        </w:rPr>
        <w:t xml:space="preserve"> in Lithuanian time (EET/EEST). The tender submitted thereafter is inadmissible and shall not be examined. The Contracting authority shall not be liable for any disruption of the electricity supply, the CPP IS or for late submission of a tender.</w:t>
      </w:r>
    </w:p>
    <w:p w14:paraId="44496133" w14:textId="77777777" w:rsidR="00191CC4" w:rsidRPr="005E2B2D" w:rsidRDefault="00191CC4" w:rsidP="00A90D0D">
      <w:pPr>
        <w:numPr>
          <w:ilvl w:val="0"/>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Before the deadline for receipt of tenders has expired, a tenderer may modify or withdraw its tender by means of the CPP IS without forfeiting its right to a security for the validity of the tender, if one was required.</w:t>
      </w:r>
    </w:p>
    <w:p w14:paraId="4E22B5AC"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rPr>
      </w:pPr>
      <w:r>
        <w:rPr>
          <w:rFonts w:ascii="Montserrat" w:hAnsi="Montserrat"/>
          <w:b/>
          <w:sz w:val="20"/>
        </w:rPr>
        <w:t>Date until which the tender must be valid or period during which the tender must be valid</w:t>
      </w:r>
    </w:p>
    <w:p w14:paraId="24A060A7" w14:textId="77777777" w:rsidR="00191CC4" w:rsidRDefault="00191CC4" w:rsidP="00A90D0D">
      <w:pPr>
        <w:numPr>
          <w:ilvl w:val="0"/>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The validity of the tender must be at least</w:t>
      </w:r>
      <w:r>
        <w:rPr>
          <w:rFonts w:ascii="Montserrat" w:hAnsi="Montserrat"/>
          <w:b/>
          <w:bCs/>
          <w:sz w:val="20"/>
        </w:rPr>
        <w:t xml:space="preserve"> </w:t>
      </w:r>
      <w:r>
        <w:rPr>
          <w:rFonts w:ascii="Montserrat" w:hAnsi="Montserrat"/>
          <w:sz w:val="20"/>
        </w:rPr>
        <w:t>3 months</w:t>
      </w:r>
      <w:r>
        <w:rPr>
          <w:rFonts w:ascii="Montserrat" w:hAnsi="Montserrat"/>
          <w:b/>
          <w:bCs/>
          <w:sz w:val="20"/>
        </w:rPr>
        <w:t xml:space="preserve"> </w:t>
      </w:r>
      <w:r>
        <w:rPr>
          <w:rFonts w:ascii="Montserrat" w:hAnsi="Montserrat"/>
          <w:sz w:val="20"/>
        </w:rPr>
        <w:t>after the expiry of the deadline for submission of tenders. If the tender does not specify a period of validity, the tender shall be deemed to be valid for the period specified in the procurement documents, i.e. 3 months from the expiry of the deadline for submission of tenders.</w:t>
      </w:r>
    </w:p>
    <w:p w14:paraId="37A89FFD" w14:textId="77777777" w:rsidR="001D1BA9" w:rsidRPr="009A4896" w:rsidRDefault="001D1BA9" w:rsidP="001D1BA9">
      <w:pPr>
        <w:spacing w:after="0" w:line="240" w:lineRule="auto"/>
        <w:contextualSpacing/>
        <w:jc w:val="both"/>
        <w:rPr>
          <w:rFonts w:ascii="Montserrat" w:eastAsia="Times New Roman" w:hAnsi="Montserrat" w:cs="Times New Roman"/>
          <w:sz w:val="20"/>
          <w:szCs w:val="20"/>
          <w:lang w:eastAsia="en-US"/>
        </w:rPr>
      </w:pPr>
    </w:p>
    <w:p w14:paraId="5B0E8506" w14:textId="77777777" w:rsidR="00191CC4" w:rsidRPr="005E2B2D" w:rsidRDefault="00191CC4" w:rsidP="00415A77">
      <w:pPr>
        <w:spacing w:after="120" w:line="240" w:lineRule="auto"/>
        <w:ind w:left="357"/>
        <w:jc w:val="center"/>
        <w:rPr>
          <w:rFonts w:ascii="Montserrat" w:eastAsia="Times New Roman" w:hAnsi="Montserrat" w:cs="Times New Roman"/>
          <w:b/>
          <w:sz w:val="20"/>
          <w:szCs w:val="20"/>
        </w:rPr>
      </w:pPr>
      <w:r>
        <w:rPr>
          <w:rFonts w:ascii="Montserrat" w:hAnsi="Montserrat"/>
          <w:b/>
          <w:sz w:val="20"/>
        </w:rPr>
        <w:t>Information that the supplier is obliged to indicate whether its tender contains confidential information and which information is confidential pursuant to Article 20(2) of the Law on Public Procurement</w:t>
      </w:r>
    </w:p>
    <w:p w14:paraId="57122865" w14:textId="48ADE919" w:rsidR="00322499" w:rsidRPr="00322499" w:rsidRDefault="00303298" w:rsidP="00A90D0D">
      <w:pPr>
        <w:pStyle w:val="ListParagraph"/>
        <w:numPr>
          <w:ilvl w:val="0"/>
          <w:numId w:val="2"/>
        </w:numPr>
        <w:ind w:left="0" w:firstLine="567"/>
        <w:rPr>
          <w:rFonts w:ascii="Montserrat" w:hAnsi="Montserrat"/>
          <w:sz w:val="20"/>
        </w:rPr>
      </w:pPr>
      <w:r>
        <w:rPr>
          <w:rFonts w:ascii="Montserrat" w:hAnsi="Montserrat"/>
          <w:sz w:val="20"/>
        </w:rPr>
        <w:t xml:space="preserve">The supplier must indicate on the tender form (Annex 2 of the </w:t>
      </w:r>
      <w:r w:rsidR="004466DF" w:rsidRPr="004466DF">
        <w:rPr>
          <w:rFonts w:ascii="Montserrat" w:hAnsi="Montserrat"/>
          <w:sz w:val="20"/>
        </w:rPr>
        <w:t>Terms and Conditions of the Procurement</w:t>
      </w:r>
      <w:r>
        <w:rPr>
          <w:rFonts w:ascii="Montserrat" w:hAnsi="Montserrat"/>
          <w:sz w:val="20"/>
        </w:rPr>
        <w:t>) whether its tender contains confidential information and which information is confidential in accordance with Article 20(2) of the Law on Public Procurement. Confidential information is also information the disclosure of which would violate the requirements of the Law on Legal Protection of Personal Data of the Republic of Lithuania.</w:t>
      </w:r>
    </w:p>
    <w:p w14:paraId="6EA49623" w14:textId="77777777" w:rsidR="00303298" w:rsidRPr="005E2B2D" w:rsidRDefault="00303298" w:rsidP="00A90D0D">
      <w:pPr>
        <w:pStyle w:val="ListParagraph"/>
        <w:numPr>
          <w:ilvl w:val="0"/>
          <w:numId w:val="2"/>
        </w:numPr>
        <w:ind w:left="0" w:firstLine="567"/>
        <w:rPr>
          <w:rFonts w:ascii="Montserrat" w:eastAsia="Calibri" w:hAnsi="Montserrat"/>
          <w:sz w:val="20"/>
        </w:rPr>
      </w:pPr>
      <w:r>
        <w:rPr>
          <w:rFonts w:ascii="Montserrat" w:hAnsi="Montserrat"/>
          <w:sz w:val="20"/>
        </w:rPr>
        <w:t xml:space="preserve">Information </w:t>
      </w:r>
      <w:r>
        <w:rPr>
          <w:rFonts w:ascii="Montserrat" w:hAnsi="Montserrat"/>
          <w:b/>
          <w:bCs/>
          <w:sz w:val="20"/>
        </w:rPr>
        <w:t xml:space="preserve">cannot </w:t>
      </w:r>
      <w:r>
        <w:rPr>
          <w:rFonts w:ascii="Montserrat" w:hAnsi="Montserrat"/>
          <w:sz w:val="20"/>
        </w:rPr>
        <w:t>be considered confidential:</w:t>
      </w:r>
    </w:p>
    <w:p w14:paraId="3B20A8B0" w14:textId="77777777" w:rsidR="001C44B0" w:rsidRPr="003C3E46" w:rsidRDefault="00303298" w:rsidP="00A90D0D">
      <w:pPr>
        <w:pStyle w:val="ListParagraph"/>
        <w:numPr>
          <w:ilvl w:val="1"/>
          <w:numId w:val="2"/>
        </w:numPr>
        <w:ind w:left="0" w:firstLine="567"/>
        <w:rPr>
          <w:rFonts w:ascii="Montserrat" w:eastAsia="Calibri" w:hAnsi="Montserrat"/>
          <w:sz w:val="20"/>
        </w:rPr>
      </w:pPr>
      <w:r>
        <w:rPr>
          <w:rFonts w:ascii="Montserrat" w:hAnsi="Montserrat"/>
          <w:sz w:val="20"/>
        </w:rPr>
        <w:t>if this would violate laws on disclosure or access requirements and implementing legislation for these laws;</w:t>
      </w:r>
    </w:p>
    <w:p w14:paraId="6EF43809" w14:textId="77777777" w:rsidR="00303298" w:rsidRPr="005E2B2D" w:rsidRDefault="00303298" w:rsidP="00A90D0D">
      <w:pPr>
        <w:pStyle w:val="ListParagraph"/>
        <w:numPr>
          <w:ilvl w:val="1"/>
          <w:numId w:val="2"/>
        </w:numPr>
        <w:ind w:left="0" w:firstLine="567"/>
        <w:rPr>
          <w:rFonts w:ascii="Montserrat" w:eastAsia="Calibri" w:hAnsi="Montserrat"/>
          <w:sz w:val="20"/>
        </w:rPr>
      </w:pPr>
      <w:r>
        <w:rPr>
          <w:rFonts w:ascii="Montserrat" w:hAnsi="Montserrat"/>
          <w:sz w:val="20"/>
        </w:rPr>
        <w:t>if this would infringe the requirements laid down in Articles 33 and 58 and Article 86(9) of the Law on Public Procurement concerning the publication of the award of the procurement agreement, the information of candidates and participants, the publication of the successful participant's tender, the award of the procurement agreement, the preliminary agreement, and amendments to those agreements, including information on the price (rates) of the goods, services or works, except for the component parts, indicated in the tender;</w:t>
      </w:r>
    </w:p>
    <w:p w14:paraId="2A1691C7" w14:textId="77777777" w:rsidR="00303298" w:rsidRPr="005E2B2D" w:rsidRDefault="00303298" w:rsidP="00A90D0D">
      <w:pPr>
        <w:pStyle w:val="ListParagraph"/>
        <w:numPr>
          <w:ilvl w:val="1"/>
          <w:numId w:val="2"/>
        </w:numPr>
        <w:ind w:left="0" w:firstLine="567"/>
        <w:rPr>
          <w:rFonts w:ascii="Montserrat" w:eastAsia="Calibri" w:hAnsi="Montserrat"/>
          <w:sz w:val="20"/>
        </w:rPr>
      </w:pPr>
      <w:r>
        <w:rPr>
          <w:rFonts w:ascii="Montserrat" w:hAnsi="Montserrat"/>
          <w:sz w:val="20"/>
        </w:rPr>
        <w:t>the absence of grounds for exclusion of suppliers, the conformity with the qualification requirements, the quality management system and the environmental management system standards, except for information the disclosure of which would prejudice the supplier's obligations under agreements concluded with third parties, where such information is necessary for the protection of the legitimate interests of the supplier;</w:t>
      </w:r>
    </w:p>
    <w:p w14:paraId="3EE35756" w14:textId="52D44CFB" w:rsidR="00303298" w:rsidRPr="005E2B2D" w:rsidRDefault="00303298" w:rsidP="00A90D0D">
      <w:pPr>
        <w:pStyle w:val="ListParagraph"/>
        <w:numPr>
          <w:ilvl w:val="1"/>
          <w:numId w:val="2"/>
        </w:numPr>
        <w:ind w:left="0" w:firstLine="567"/>
        <w:rPr>
          <w:rFonts w:ascii="Montserrat" w:hAnsi="Montserrat"/>
          <w:sz w:val="20"/>
        </w:rPr>
      </w:pPr>
      <w:r>
        <w:rPr>
          <w:rFonts w:ascii="Montserrat" w:hAnsi="Montserrat"/>
          <w:sz w:val="20"/>
        </w:rPr>
        <w:t xml:space="preserve">information on the </w:t>
      </w:r>
      <w:r w:rsidR="003F513F" w:rsidRPr="003F513F">
        <w:rPr>
          <w:rFonts w:ascii="Montserrat" w:hAnsi="Montserrat"/>
          <w:sz w:val="20"/>
        </w:rPr>
        <w:t>entitie</w:t>
      </w:r>
      <w:r w:rsidR="003F513F">
        <w:rPr>
          <w:rFonts w:ascii="Montserrat" w:hAnsi="Montserrat"/>
          <w:sz w:val="20"/>
        </w:rPr>
        <w:t xml:space="preserve">s </w:t>
      </w:r>
      <w:r>
        <w:rPr>
          <w:rFonts w:ascii="Montserrat" w:hAnsi="Montserrat"/>
          <w:sz w:val="20"/>
        </w:rPr>
        <w:t xml:space="preserve"> whose capacities are relied on by the supplier and sub-suppliers, where this information is necessary for the protection of the legitimate interests of the supplier.</w:t>
      </w:r>
    </w:p>
    <w:p w14:paraId="329A4221" w14:textId="359A1E6A" w:rsidR="000964E6" w:rsidRPr="000964E6" w:rsidRDefault="000964E6" w:rsidP="00A90D0D">
      <w:pPr>
        <w:numPr>
          <w:ilvl w:val="0"/>
          <w:numId w:val="2"/>
        </w:numPr>
        <w:spacing w:after="0" w:line="240" w:lineRule="auto"/>
        <w:ind w:left="0" w:firstLine="567"/>
        <w:jc w:val="both"/>
        <w:rPr>
          <w:rFonts w:ascii="Montserrat" w:eastAsia="Times New Roman" w:hAnsi="Montserrat" w:cs="Times New Roman"/>
          <w:sz w:val="20"/>
          <w:szCs w:val="20"/>
        </w:rPr>
      </w:pPr>
      <w:r>
        <w:rPr>
          <w:rFonts w:ascii="Montserrat" w:hAnsi="Montserrat"/>
          <w:sz w:val="20"/>
        </w:rPr>
        <w:t xml:space="preserve">In order to enable the Contracting authority to ensure the confidentiality of the participant's information, the confidential information contained in the tender must be indicated in Annex 2 to the </w:t>
      </w:r>
      <w:r w:rsidR="004466DF" w:rsidRPr="004466DF">
        <w:rPr>
          <w:rFonts w:ascii="Montserrat" w:hAnsi="Montserrat"/>
          <w:sz w:val="20"/>
        </w:rPr>
        <w:t>Terms and Conditions of the Procurement</w:t>
      </w:r>
      <w:r>
        <w:rPr>
          <w:rFonts w:ascii="Montserrat" w:hAnsi="Montserrat"/>
          <w:sz w:val="20"/>
        </w:rPr>
        <w:t>. If the supplier does not indicate confidential information, the supplier's proposal shall be deemed not to contain such information. If the Contracting authority has doubts about the confidentiality of the information contained in the supplier's tender, it must ask the supplier to demonstrate why the information is confidential. If the supplier does not provide such evidence within the time limit set by the Contracting authority, or if he provides inadequate evidence, the information shall be deemed to be non-confidential.</w:t>
      </w:r>
    </w:p>
    <w:p w14:paraId="62E7B531" w14:textId="77777777" w:rsidR="007A7CAC" w:rsidRDefault="007A7CAC" w:rsidP="00223B6B">
      <w:pPr>
        <w:pStyle w:val="ListParagraph"/>
        <w:ind w:left="0"/>
        <w:rPr>
          <w:rFonts w:ascii="Montserrat" w:hAnsi="Montserrat"/>
          <w:sz w:val="20"/>
        </w:rPr>
      </w:pPr>
    </w:p>
    <w:p w14:paraId="6E1F0465" w14:textId="77777777" w:rsidR="00030AC8" w:rsidRDefault="00030AC8" w:rsidP="007A7CAC">
      <w:pPr>
        <w:pStyle w:val="ListParagraph"/>
        <w:ind w:left="567"/>
        <w:jc w:val="center"/>
        <w:rPr>
          <w:rFonts w:ascii="Montserrat" w:hAnsi="Montserrat"/>
          <w:b/>
          <w:bCs/>
          <w:sz w:val="20"/>
        </w:rPr>
      </w:pPr>
    </w:p>
    <w:p w14:paraId="36F8909A" w14:textId="77777777" w:rsidR="007A7CAC" w:rsidRDefault="007A7CAC" w:rsidP="007A7CAC">
      <w:pPr>
        <w:pStyle w:val="ListParagraph"/>
        <w:ind w:left="567"/>
        <w:jc w:val="center"/>
        <w:rPr>
          <w:rFonts w:ascii="Montserrat" w:hAnsi="Montserrat"/>
          <w:b/>
          <w:bCs/>
          <w:sz w:val="20"/>
        </w:rPr>
      </w:pPr>
      <w:r>
        <w:rPr>
          <w:rFonts w:ascii="Montserrat" w:hAnsi="Montserrat"/>
          <w:b/>
          <w:sz w:val="20"/>
        </w:rPr>
        <w:t>Processing of personal data</w:t>
      </w:r>
    </w:p>
    <w:p w14:paraId="78D02BCC" w14:textId="77777777" w:rsidR="0017708B" w:rsidRDefault="0017708B" w:rsidP="007A7CAC">
      <w:pPr>
        <w:pStyle w:val="ListParagraph"/>
        <w:ind w:left="567"/>
        <w:jc w:val="center"/>
        <w:rPr>
          <w:rFonts w:ascii="Montserrat" w:hAnsi="Montserrat"/>
          <w:b/>
          <w:bCs/>
          <w:sz w:val="20"/>
        </w:rPr>
      </w:pPr>
    </w:p>
    <w:p w14:paraId="652D38BA" w14:textId="77777777" w:rsidR="0017708B" w:rsidRPr="00770B84" w:rsidRDefault="00637711" w:rsidP="00A90D0D">
      <w:pPr>
        <w:numPr>
          <w:ilvl w:val="0"/>
          <w:numId w:val="2"/>
        </w:numPr>
        <w:spacing w:after="0" w:line="240" w:lineRule="auto"/>
        <w:ind w:left="0" w:firstLine="567"/>
        <w:jc w:val="both"/>
        <w:rPr>
          <w:rFonts w:ascii="Montserrat" w:eastAsia="Times New Roman" w:hAnsi="Montserrat" w:cs="Times New Roman"/>
          <w:sz w:val="20"/>
          <w:szCs w:val="20"/>
        </w:rPr>
      </w:pPr>
      <w:r>
        <w:rPr>
          <w:rFonts w:ascii="Montserrat" w:hAnsi="Montserrat"/>
          <w:sz w:val="20"/>
        </w:rPr>
        <w:lastRenderedPageBreak/>
        <w:t>We inform you that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if the supplier expresses its willingness to take part in a procurement organised by the Contracting authority, the Contracting authority (the data processor) will, for the purpose of fulfilling its legal obligations, process the supplier's personal data, as required by the legislation governing the public procurement relationship.</w:t>
      </w:r>
    </w:p>
    <w:p w14:paraId="12E62F16" w14:textId="77777777" w:rsidR="0017708B" w:rsidRPr="0017708B" w:rsidRDefault="0017708B" w:rsidP="00A90D0D">
      <w:pPr>
        <w:pStyle w:val="ListParagraph"/>
        <w:numPr>
          <w:ilvl w:val="0"/>
          <w:numId w:val="2"/>
        </w:numPr>
        <w:ind w:firstLine="147"/>
        <w:rPr>
          <w:rFonts w:ascii="Montserrat" w:hAnsi="Montserrat"/>
          <w:sz w:val="20"/>
        </w:rPr>
      </w:pPr>
      <w:r>
        <w:rPr>
          <w:rFonts w:ascii="Montserrat" w:hAnsi="Montserrat"/>
          <w:sz w:val="20"/>
        </w:rPr>
        <w:t>Personal data provided directly by suppliers will be processed on these grounds.</w:t>
      </w:r>
    </w:p>
    <w:p w14:paraId="23A9079B" w14:textId="77777777" w:rsidR="0017708B" w:rsidRPr="0017708B" w:rsidRDefault="0017708B" w:rsidP="00A90D0D">
      <w:pPr>
        <w:pStyle w:val="ListParagraph"/>
        <w:numPr>
          <w:ilvl w:val="0"/>
          <w:numId w:val="2"/>
        </w:numPr>
        <w:ind w:left="0" w:firstLine="567"/>
        <w:rPr>
          <w:rFonts w:ascii="Montserrat" w:hAnsi="Montserrat"/>
          <w:sz w:val="20"/>
        </w:rPr>
      </w:pPr>
      <w:r>
        <w:rPr>
          <w:rFonts w:ascii="Montserrat" w:hAnsi="Montserrat"/>
          <w:sz w:val="20"/>
        </w:rPr>
        <w:t>The data provided by suppliers will be kept for the periods laid down by law.</w:t>
      </w:r>
    </w:p>
    <w:p w14:paraId="26958A05" w14:textId="77777777" w:rsidR="0017708B" w:rsidRDefault="00E079F9" w:rsidP="00A90D0D">
      <w:pPr>
        <w:pStyle w:val="ListParagraph"/>
        <w:numPr>
          <w:ilvl w:val="0"/>
          <w:numId w:val="2"/>
        </w:numPr>
        <w:ind w:left="0" w:firstLine="567"/>
        <w:rPr>
          <w:rFonts w:ascii="Montserrat" w:hAnsi="Montserrat"/>
          <w:sz w:val="20"/>
        </w:rPr>
      </w:pPr>
      <w:r>
        <w:rPr>
          <w:rFonts w:ascii="Montserrat" w:hAnsi="Montserrat"/>
          <w:sz w:val="20"/>
        </w:rPr>
        <w:t>In order to fulfil our obligations under the legislation, we will provide suppliers' personal data to the Public Procurement Office, CPP IS, courts, other state or municipal institutions and other entities.</w:t>
      </w:r>
    </w:p>
    <w:p w14:paraId="51DCAAF2" w14:textId="754616FB" w:rsidR="00770B84" w:rsidRPr="00DB7881" w:rsidRDefault="00770B84" w:rsidP="00A90D0D">
      <w:pPr>
        <w:pStyle w:val="ListParagraph"/>
        <w:numPr>
          <w:ilvl w:val="0"/>
          <w:numId w:val="2"/>
        </w:numPr>
        <w:ind w:left="0" w:firstLine="567"/>
        <w:rPr>
          <w:rFonts w:ascii="Montserrat" w:hAnsi="Montserrat"/>
          <w:sz w:val="20"/>
        </w:rPr>
      </w:pPr>
      <w:r>
        <w:rPr>
          <w:rFonts w:ascii="Montserrat" w:hAnsi="Montserrat"/>
          <w:sz w:val="20"/>
        </w:rPr>
        <w:t xml:space="preserve">The processing of personal data in the Contracting authority shall be governed by the Rules on the Processing of Personal Data approved by Order No. 2024-V-5 of 16 January 2024 of the Director of the Contracting authority, the Municipal </w:t>
      </w:r>
      <w:r w:rsidR="00D0686F" w:rsidRPr="00D0686F">
        <w:rPr>
          <w:rFonts w:ascii="Montserrat" w:hAnsi="Montserrat"/>
          <w:sz w:val="20"/>
        </w:rPr>
        <w:t xml:space="preserve">Enterprise </w:t>
      </w:r>
      <w:r>
        <w:rPr>
          <w:rFonts w:ascii="Montserrat" w:hAnsi="Montserrat"/>
          <w:sz w:val="20"/>
        </w:rPr>
        <w:t>“Susisiekimo paslaugos”.</w:t>
      </w:r>
    </w:p>
    <w:p w14:paraId="1996EA8C" w14:textId="77777777" w:rsidR="00B85C0E" w:rsidRPr="0017708B" w:rsidRDefault="00B85C0E" w:rsidP="00B85C0E">
      <w:pPr>
        <w:pStyle w:val="ListParagraph"/>
        <w:ind w:left="567"/>
        <w:rPr>
          <w:rFonts w:ascii="Montserrat" w:hAnsi="Montserrat"/>
          <w:sz w:val="20"/>
        </w:rPr>
      </w:pPr>
    </w:p>
    <w:p w14:paraId="4DB0AE29" w14:textId="77777777" w:rsidR="00191CC4" w:rsidRPr="005E2B2D" w:rsidRDefault="00191CC4" w:rsidP="00415A77">
      <w:pPr>
        <w:spacing w:before="120" w:after="120" w:line="240" w:lineRule="auto"/>
        <w:ind w:left="357"/>
        <w:jc w:val="center"/>
        <w:rPr>
          <w:rFonts w:ascii="Montserrat" w:eastAsia="Times New Roman" w:hAnsi="Montserrat" w:cs="Times New Roman"/>
          <w:b/>
          <w:sz w:val="20"/>
          <w:szCs w:val="20"/>
        </w:rPr>
      </w:pPr>
      <w:r>
        <w:rPr>
          <w:rFonts w:ascii="Montserrat" w:hAnsi="Montserrat"/>
          <w:b/>
          <w:sz w:val="20"/>
        </w:rPr>
        <w:t>Sub-supply requirements established in accordance with Article 88 of the Law on Public Procurement</w:t>
      </w:r>
    </w:p>
    <w:p w14:paraId="0E1648AB" w14:textId="748D8B31" w:rsidR="009040F4" w:rsidRPr="00550786" w:rsidRDefault="00191CC4" w:rsidP="00A90D0D">
      <w:pPr>
        <w:numPr>
          <w:ilvl w:val="0"/>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The Contracting authority shall require the tenderer to indicate in its tender (Annex 2 to the </w:t>
      </w:r>
      <w:r w:rsidR="004466DF" w:rsidRPr="004466DF">
        <w:rPr>
          <w:rFonts w:ascii="Montserrat" w:hAnsi="Montserrat"/>
          <w:sz w:val="20"/>
        </w:rPr>
        <w:t>Terms and Conditions of the Procurement</w:t>
      </w:r>
      <w:r>
        <w:rPr>
          <w:rFonts w:ascii="Montserrat" w:hAnsi="Montserrat"/>
          <w:sz w:val="20"/>
        </w:rPr>
        <w:t>) for which part of the procurement agreement it intends to use sub-suppliers (volume in Euro and percentage) and which sub-suppliers, if any, it intends to use.</w:t>
      </w:r>
    </w:p>
    <w:p w14:paraId="07EE7F92" w14:textId="77777777" w:rsidR="00811068" w:rsidRDefault="00811068" w:rsidP="00622CFD">
      <w:pPr>
        <w:suppressAutoHyphens/>
        <w:spacing w:after="0" w:line="240" w:lineRule="auto"/>
        <w:rPr>
          <w:rFonts w:ascii="Montserrat" w:hAnsi="Montserrat" w:cs="Times New Roman"/>
          <w:b/>
          <w:sz w:val="20"/>
          <w:szCs w:val="20"/>
        </w:rPr>
      </w:pPr>
    </w:p>
    <w:p w14:paraId="63A0C766" w14:textId="77777777" w:rsidR="00B84529" w:rsidRDefault="00B84529" w:rsidP="00622CFD">
      <w:pPr>
        <w:suppressAutoHyphens/>
        <w:spacing w:after="0" w:line="240" w:lineRule="auto"/>
        <w:rPr>
          <w:rFonts w:ascii="Montserrat" w:hAnsi="Montserrat" w:cs="Times New Roman"/>
          <w:b/>
          <w:sz w:val="20"/>
          <w:szCs w:val="20"/>
        </w:rPr>
      </w:pPr>
    </w:p>
    <w:p w14:paraId="2A0E7936" w14:textId="77777777" w:rsidR="00B84529" w:rsidRDefault="00B84529" w:rsidP="00622CFD">
      <w:pPr>
        <w:suppressAutoHyphens/>
        <w:spacing w:after="0" w:line="240" w:lineRule="auto"/>
        <w:rPr>
          <w:rFonts w:ascii="Montserrat" w:hAnsi="Montserrat" w:cs="Times New Roman"/>
          <w:b/>
          <w:sz w:val="20"/>
          <w:szCs w:val="20"/>
        </w:rPr>
      </w:pPr>
    </w:p>
    <w:p w14:paraId="084CC857" w14:textId="77777777" w:rsidR="00FF471C" w:rsidRPr="005E2B2D" w:rsidRDefault="00FF471C" w:rsidP="00FF471C">
      <w:pPr>
        <w:suppressAutoHyphens/>
        <w:spacing w:after="0" w:line="240" w:lineRule="auto"/>
        <w:jc w:val="center"/>
        <w:rPr>
          <w:rFonts w:ascii="Montserrat" w:hAnsi="Montserrat" w:cs="Times New Roman"/>
          <w:b/>
          <w:sz w:val="20"/>
          <w:szCs w:val="20"/>
        </w:rPr>
      </w:pPr>
      <w:r>
        <w:rPr>
          <w:rFonts w:ascii="Montserrat" w:hAnsi="Montserrat"/>
          <w:b/>
          <w:bCs/>
          <w:sz w:val="20"/>
        </w:rPr>
        <w:t>CHAPTER VII</w:t>
      </w:r>
    </w:p>
    <w:p w14:paraId="04AE5C2B" w14:textId="77777777" w:rsidR="00191CC4" w:rsidRPr="005E2B2D" w:rsidRDefault="000D3322" w:rsidP="00FF471C">
      <w:pPr>
        <w:suppressAutoHyphens/>
        <w:spacing w:after="0" w:line="240" w:lineRule="auto"/>
        <w:jc w:val="center"/>
        <w:rPr>
          <w:rFonts w:ascii="Montserrat" w:hAnsi="Montserrat" w:cs="Times New Roman"/>
          <w:b/>
          <w:sz w:val="20"/>
          <w:szCs w:val="20"/>
        </w:rPr>
      </w:pPr>
      <w:r>
        <w:rPr>
          <w:rFonts w:ascii="Montserrat" w:hAnsi="Montserrat"/>
          <w:b/>
          <w:sz w:val="20"/>
        </w:rPr>
        <w:t>TENDER PRICE ENCRYPTION</w:t>
      </w:r>
    </w:p>
    <w:p w14:paraId="301297B1" w14:textId="77777777" w:rsidR="00191CC4" w:rsidRPr="005E2B2D" w:rsidRDefault="00191CC4" w:rsidP="00FF471C">
      <w:pPr>
        <w:suppressAutoHyphens/>
        <w:spacing w:after="0" w:line="240" w:lineRule="auto"/>
        <w:jc w:val="both"/>
        <w:rPr>
          <w:rFonts w:ascii="Montserrat" w:eastAsia="Times New Roman" w:hAnsi="Montserrat" w:cs="Times New Roman"/>
          <w:sz w:val="20"/>
          <w:szCs w:val="20"/>
          <w:lang w:eastAsia="en-US"/>
        </w:rPr>
      </w:pPr>
    </w:p>
    <w:p w14:paraId="5452325F" w14:textId="77777777" w:rsidR="00191CC4" w:rsidRPr="005E2B2D" w:rsidRDefault="00191CC4" w:rsidP="00A90D0D">
      <w:pPr>
        <w:numPr>
          <w:ilvl w:val="0"/>
          <w:numId w:val="2"/>
        </w:numPr>
        <w:spacing w:after="0" w:line="240" w:lineRule="auto"/>
        <w:ind w:left="0" w:firstLine="567"/>
        <w:contextualSpacing/>
        <w:jc w:val="both"/>
        <w:rPr>
          <w:rFonts w:ascii="Montserrat" w:eastAsia="Times New Roman" w:hAnsi="Montserrat" w:cs="Times New Roman"/>
          <w:color w:val="000000"/>
          <w:sz w:val="20"/>
          <w:szCs w:val="20"/>
        </w:rPr>
      </w:pPr>
      <w:r>
        <w:rPr>
          <w:rFonts w:ascii="Montserrat" w:hAnsi="Montserrat"/>
          <w:color w:val="000000"/>
          <w:sz w:val="20"/>
        </w:rPr>
        <w:t>The tender submitted by the supplier may be encrypted. If a supplier decides to submit an encrypted tender, it must:</w:t>
      </w:r>
    </w:p>
    <w:p w14:paraId="706354E1" w14:textId="77777777" w:rsidR="00191CC4" w:rsidRPr="005E2B2D" w:rsidRDefault="00191CC4" w:rsidP="00A90D0D">
      <w:pPr>
        <w:numPr>
          <w:ilvl w:val="1"/>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submit an encrypted tender by means of the CPP IS </w:t>
      </w:r>
      <w:r>
        <w:rPr>
          <w:rFonts w:ascii="Montserrat" w:hAnsi="Montserrat"/>
          <w:b/>
          <w:bCs/>
          <w:sz w:val="20"/>
          <w:u w:val="single"/>
        </w:rPr>
        <w:t>before the deadline for the submission of tenders</w:t>
      </w:r>
      <w:r>
        <w:rPr>
          <w:rFonts w:ascii="Montserrat" w:hAnsi="Montserrat"/>
          <w:sz w:val="20"/>
        </w:rPr>
        <w:t xml:space="preserve"> (the entire tender or the tender document containing the tender price shall be encrypted). Information on encryption of tenders and instructions on how to encrypt a tender can be found at</w:t>
      </w:r>
      <w:r>
        <w:t xml:space="preserve"> </w:t>
      </w:r>
      <w:hyperlink r:id="rId16" w:history="1">
        <w:r>
          <w:rPr>
            <w:rStyle w:val="Hyperlink"/>
            <w:rFonts w:ascii="Montserrat" w:hAnsi="Montserrat"/>
            <w:sz w:val="20"/>
          </w:rPr>
          <w:t>https://vpt.lrv.lt/uploads/vpt/documents/files/LT_versija/CVP_IS/Mokymu_medziaga/Tiekejams/Uzsifravimo_instrukcija.pdf</w:t>
        </w:r>
      </w:hyperlink>
      <w:r>
        <w:rPr>
          <w:rFonts w:ascii="Montserrat" w:hAnsi="Montserrat"/>
          <w:sz w:val="20"/>
        </w:rPr>
        <w:t xml:space="preserve">; </w:t>
      </w:r>
    </w:p>
    <w:p w14:paraId="2DBC2AEF" w14:textId="77777777" w:rsidR="00770B84" w:rsidRPr="00770B84" w:rsidRDefault="00F77D08" w:rsidP="00A90D0D">
      <w:pPr>
        <w:numPr>
          <w:ilvl w:val="1"/>
          <w:numId w:val="2"/>
        </w:numPr>
        <w:spacing w:after="0"/>
        <w:ind w:left="0" w:firstLine="567"/>
        <w:jc w:val="both"/>
        <w:rPr>
          <w:rFonts w:ascii="Montserrat" w:eastAsia="Times New Roman" w:hAnsi="Montserrat" w:cs="Times New Roman"/>
          <w:color w:val="000000"/>
          <w:sz w:val="20"/>
          <w:szCs w:val="20"/>
        </w:rPr>
      </w:pPr>
      <w:r>
        <w:rPr>
          <w:rFonts w:ascii="Montserrat" w:hAnsi="Montserrat"/>
          <w:b/>
          <w:bCs/>
          <w:sz w:val="20"/>
          <w:u w:val="single"/>
        </w:rPr>
        <w:t>within 30 minutes of the deadline for the submission of tenders, provide a password by means of CPP IS correspondence</w:t>
      </w:r>
      <w:r>
        <w:rPr>
          <w:rFonts w:ascii="Montserrat" w:hAnsi="Montserrat"/>
          <w:sz w:val="20"/>
        </w:rPr>
        <w:t>, which will enable the Contracting authority to decrypt the tender submitted.</w:t>
      </w:r>
      <w:r>
        <w:rPr>
          <w:rFonts w:ascii="Montserrat" w:hAnsi="Montserrat"/>
          <w:color w:val="000000"/>
          <w:sz w:val="20"/>
        </w:rPr>
        <w:t xml:space="preserve"> In the event of technical problems with the CPP IS, where the supplier is unable to provide the password via the CPP IS correspondence facility, the supplier shall have the right to provide the password by any other means of his choice: the Contracting authority's official e-mail address or in writing. In this case, the supplier should be proactive and make sure that the password provided reaches the addressee in time (e.g. by contacting the Contracting authority by its official telephone number and/or by other means). The supplier is also advised to check whether the password received has been uploaded by the Contracting authority into the system by means of the CPP IS correspondence.</w:t>
      </w:r>
    </w:p>
    <w:p w14:paraId="26C7DB95" w14:textId="77777777" w:rsidR="002F4630" w:rsidRPr="002F4630" w:rsidRDefault="00191CC4" w:rsidP="00A90D0D">
      <w:pPr>
        <w:numPr>
          <w:ilvl w:val="0"/>
          <w:numId w:val="2"/>
        </w:numPr>
        <w:spacing w:before="120" w:after="0" w:line="240" w:lineRule="auto"/>
        <w:ind w:left="0" w:firstLine="567"/>
        <w:contextualSpacing/>
        <w:jc w:val="both"/>
        <w:rPr>
          <w:rFonts w:ascii="Montserrat" w:eastAsia="Times New Roman" w:hAnsi="Montserrat" w:cs="Times New Roman"/>
          <w:color w:val="000000"/>
          <w:sz w:val="20"/>
          <w:szCs w:val="20"/>
        </w:rPr>
      </w:pPr>
      <w:r>
        <w:rPr>
          <w:rFonts w:ascii="Montserrat" w:hAnsi="Montserrat"/>
          <w:color w:val="000000"/>
          <w:sz w:val="20"/>
        </w:rPr>
        <w:t>If the supplier has encrypted the entire tender and fails to provide a password within 30 minutes of the deadline for the submission of tenders (for reasons attributable to the supplier) or if the supplier has provided an incorrect password which has prevented the Contracting authority from decrypting the tender, the Contracting authority shall be governed by the following rules for the evaluation of the tender:</w:t>
      </w:r>
    </w:p>
    <w:p w14:paraId="5C3FA4EA" w14:textId="77777777" w:rsidR="002F4630" w:rsidRPr="002F4630" w:rsidRDefault="002F4630" w:rsidP="00A90D0D">
      <w:pPr>
        <w:numPr>
          <w:ilvl w:val="1"/>
          <w:numId w:val="2"/>
        </w:numPr>
        <w:spacing w:before="120" w:after="0" w:line="240" w:lineRule="auto"/>
        <w:ind w:left="0" w:firstLine="567"/>
        <w:contextualSpacing/>
        <w:jc w:val="both"/>
        <w:rPr>
          <w:rFonts w:ascii="Montserrat" w:eastAsia="Times New Roman" w:hAnsi="Montserrat" w:cs="Times New Roman"/>
          <w:color w:val="000000"/>
          <w:sz w:val="20"/>
          <w:szCs w:val="20"/>
        </w:rPr>
      </w:pPr>
      <w:r>
        <w:rPr>
          <w:rFonts w:ascii="Montserrat" w:hAnsi="Montserrat"/>
          <w:color w:val="000000"/>
          <w:sz w:val="20"/>
        </w:rPr>
        <w:t>if the Contracting authority is unable to decipher the tender and to consult any document of the participant's tender due to this circumstance, the participant's tender shall be deemed not to have been submitted and shall not be evaluated;</w:t>
      </w:r>
    </w:p>
    <w:p w14:paraId="10A69148" w14:textId="77777777" w:rsidR="002F4630" w:rsidRPr="002F4630" w:rsidRDefault="002F4630" w:rsidP="00A90D0D">
      <w:pPr>
        <w:numPr>
          <w:ilvl w:val="1"/>
          <w:numId w:val="2"/>
        </w:numPr>
        <w:spacing w:before="120" w:after="0" w:line="240" w:lineRule="auto"/>
        <w:ind w:left="0" w:firstLine="567"/>
        <w:contextualSpacing/>
        <w:jc w:val="both"/>
        <w:rPr>
          <w:rFonts w:ascii="Montserrat" w:eastAsia="Times New Roman" w:hAnsi="Montserrat" w:cs="Times New Roman"/>
          <w:color w:val="000000"/>
          <w:sz w:val="20"/>
          <w:szCs w:val="20"/>
        </w:rPr>
      </w:pPr>
      <w:r>
        <w:rPr>
          <w:rFonts w:ascii="Montserrat" w:hAnsi="Montserrat"/>
          <w:color w:val="000000"/>
          <w:sz w:val="20"/>
        </w:rPr>
        <w:lastRenderedPageBreak/>
        <w:t>if the Contracting authority is unable to decipher the tender and to consult any document of the participant's tender due to this circumstance, the supplier's tender shall be deemed not to have been submitted and shall not be evaluated;</w:t>
      </w:r>
    </w:p>
    <w:p w14:paraId="61203CB0" w14:textId="77777777" w:rsidR="002F4630" w:rsidRPr="002F4630" w:rsidRDefault="002F4630" w:rsidP="00A90D0D">
      <w:pPr>
        <w:numPr>
          <w:ilvl w:val="1"/>
          <w:numId w:val="2"/>
        </w:numPr>
        <w:spacing w:before="120" w:after="0" w:line="240" w:lineRule="auto"/>
        <w:ind w:left="0" w:firstLine="567"/>
        <w:contextualSpacing/>
        <w:jc w:val="both"/>
        <w:rPr>
          <w:rFonts w:ascii="Montserrat" w:eastAsia="Times New Roman" w:hAnsi="Montserrat" w:cs="Times New Roman"/>
          <w:color w:val="000000"/>
          <w:sz w:val="20"/>
          <w:szCs w:val="20"/>
        </w:rPr>
      </w:pPr>
      <w:r>
        <w:rPr>
          <w:rFonts w:ascii="Montserrat" w:hAnsi="Montserrat"/>
          <w:color w:val="000000"/>
          <w:sz w:val="20"/>
        </w:rPr>
        <w:t>where the procurement involves initial and final tenders and the procurement documents specify that, in the absence of a final tender from the supplier, the initial tender shall be evaluated as the final tender, the supplier's tender shall not be rejected, but shall be evaluated on the basis of the information contained in the initial tender (including, where applicable, any adjustments and/or additions made during the negotiation).</w:t>
      </w:r>
    </w:p>
    <w:p w14:paraId="2CC51B5B" w14:textId="77777777" w:rsidR="002F4630" w:rsidRPr="002F4630" w:rsidRDefault="002F4630" w:rsidP="002F4630">
      <w:pPr>
        <w:spacing w:before="120" w:after="0" w:line="240" w:lineRule="auto"/>
        <w:ind w:left="567"/>
        <w:contextualSpacing/>
        <w:rPr>
          <w:rFonts w:ascii="Montserrat" w:eastAsia="Times New Roman" w:hAnsi="Montserrat" w:cs="Times New Roman"/>
          <w:b/>
          <w:sz w:val="20"/>
          <w:szCs w:val="20"/>
          <w:lang w:eastAsia="en-US"/>
        </w:rPr>
      </w:pPr>
    </w:p>
    <w:p w14:paraId="20B74FB9" w14:textId="77777777" w:rsidR="00FF471C" w:rsidRPr="002F4630" w:rsidRDefault="00FF471C" w:rsidP="002F4630">
      <w:pPr>
        <w:spacing w:before="120" w:after="0" w:line="240" w:lineRule="auto"/>
        <w:ind w:left="567"/>
        <w:contextualSpacing/>
        <w:jc w:val="center"/>
        <w:rPr>
          <w:rFonts w:ascii="Montserrat" w:eastAsia="Times New Roman" w:hAnsi="Montserrat" w:cs="Times New Roman"/>
          <w:b/>
          <w:sz w:val="20"/>
          <w:szCs w:val="20"/>
        </w:rPr>
      </w:pPr>
      <w:r>
        <w:rPr>
          <w:rFonts w:ascii="Montserrat" w:hAnsi="Montserrat"/>
          <w:b/>
          <w:sz w:val="20"/>
        </w:rPr>
        <w:t>CHAPTER VIII</w:t>
      </w:r>
    </w:p>
    <w:p w14:paraId="337A21A2" w14:textId="77777777" w:rsidR="00191CC4" w:rsidRPr="005E2B2D" w:rsidRDefault="00191CC4" w:rsidP="00415A77">
      <w:pPr>
        <w:spacing w:after="120" w:line="240" w:lineRule="auto"/>
        <w:jc w:val="center"/>
        <w:rPr>
          <w:rFonts w:ascii="Montserrat" w:eastAsia="Times New Roman" w:hAnsi="Montserrat" w:cs="Times New Roman"/>
          <w:b/>
          <w:sz w:val="20"/>
          <w:szCs w:val="20"/>
        </w:rPr>
      </w:pPr>
      <w:r>
        <w:rPr>
          <w:rFonts w:ascii="Montserrat" w:hAnsi="Montserrat"/>
          <w:b/>
          <w:sz w:val="20"/>
        </w:rPr>
        <w:t>WAYS IN WHICH SUPPLIERS MAY REQUEST CLARIFICATION OF THE PROCUREMENT DOCUMENTS, TO FIND OUT WHETHER THE CONTRACTING AUTHORITY INTENDS TO HOLD A MEETING WITH SUPPLIERS IN THIS RESPECT, AND WAYS IN WHICH THE CONTRACTING AUTHORITY MAY, ON ITS OWN INITIATIVE, CLARIFY PROCUREMENT DOCUMENTS</w:t>
      </w:r>
    </w:p>
    <w:p w14:paraId="6F690AE2" w14:textId="77777777" w:rsidR="00A76B23" w:rsidRPr="005E2B2D" w:rsidRDefault="00A76B23" w:rsidP="00A90D0D">
      <w:pPr>
        <w:pStyle w:val="ListParagraph"/>
        <w:numPr>
          <w:ilvl w:val="0"/>
          <w:numId w:val="2"/>
        </w:numPr>
        <w:ind w:left="0" w:firstLine="567"/>
        <w:outlineLvl w:val="2"/>
        <w:rPr>
          <w:rFonts w:ascii="Montserrat" w:hAnsi="Montserrat"/>
          <w:sz w:val="20"/>
        </w:rPr>
      </w:pPr>
      <w:r>
        <w:rPr>
          <w:rFonts w:ascii="Montserrat" w:hAnsi="Montserrat"/>
          <w:sz w:val="20"/>
        </w:rPr>
        <w:t>Inquiries and replies between the Contracting authority and suppliers in the course of public procurement procedures must be in Lithuanian. Clarifications or adjustments shall be published in the CPP IS and sent to all suppliers who have joined the procurement, without specifying from whom the request was received.</w:t>
      </w:r>
    </w:p>
    <w:p w14:paraId="2BD3616F" w14:textId="77777777" w:rsidR="00191CC4" w:rsidRPr="008D2E4C" w:rsidRDefault="00191CC4" w:rsidP="00A90D0D">
      <w:pPr>
        <w:numPr>
          <w:ilvl w:val="0"/>
          <w:numId w:val="2"/>
        </w:numPr>
        <w:spacing w:after="0" w:line="240" w:lineRule="auto"/>
        <w:ind w:left="0" w:firstLine="567"/>
        <w:contextualSpacing/>
        <w:jc w:val="both"/>
        <w:outlineLvl w:val="2"/>
        <w:rPr>
          <w:rFonts w:ascii="Montserrat" w:eastAsia="Times New Roman" w:hAnsi="Montserrat" w:cs="Times New Roman"/>
          <w:b/>
          <w:sz w:val="20"/>
          <w:szCs w:val="20"/>
        </w:rPr>
      </w:pPr>
      <w:r>
        <w:rPr>
          <w:rFonts w:ascii="Montserrat" w:hAnsi="Montserrat"/>
          <w:sz w:val="20"/>
        </w:rPr>
        <w:t xml:space="preserve">Suppliers may submit their requests for additional information relating to the procurement documents </w:t>
      </w:r>
      <w:r>
        <w:rPr>
          <w:rFonts w:ascii="Montserrat" w:hAnsi="Montserrat"/>
          <w:b/>
          <w:bCs/>
          <w:sz w:val="20"/>
        </w:rPr>
        <w:t>at least 10 days before the deadline for submission of tenders.</w:t>
      </w:r>
    </w:p>
    <w:p w14:paraId="674DB75D" w14:textId="7521C9F6" w:rsidR="00191CC4" w:rsidRPr="005E2B2D" w:rsidRDefault="00191CC4" w:rsidP="00A90D0D">
      <w:pPr>
        <w:numPr>
          <w:ilvl w:val="0"/>
          <w:numId w:val="2"/>
        </w:numPr>
        <w:spacing w:after="0" w:line="240" w:lineRule="auto"/>
        <w:ind w:left="0" w:firstLine="567"/>
        <w:contextualSpacing/>
        <w:jc w:val="both"/>
        <w:outlineLvl w:val="2"/>
        <w:rPr>
          <w:rFonts w:ascii="Montserrat" w:eastAsia="Times New Roman" w:hAnsi="Montserrat" w:cs="Times New Roman"/>
          <w:sz w:val="20"/>
          <w:szCs w:val="20"/>
        </w:rPr>
      </w:pPr>
      <w:r>
        <w:rPr>
          <w:rFonts w:ascii="Montserrat" w:hAnsi="Montserrat"/>
          <w:sz w:val="20"/>
        </w:rPr>
        <w:t xml:space="preserve">Where additional information relating to the procurement documents is requested within the time limits referred to in clause 85 of the </w:t>
      </w:r>
      <w:r w:rsidR="004466DF" w:rsidRPr="004466DF">
        <w:rPr>
          <w:rFonts w:ascii="Montserrat" w:hAnsi="Montserrat"/>
          <w:sz w:val="20"/>
        </w:rPr>
        <w:t>Terms and Conditions of the Procurement</w:t>
      </w:r>
      <w:r>
        <w:rPr>
          <w:rFonts w:ascii="Montserrat" w:hAnsi="Montserrat"/>
          <w:sz w:val="20"/>
        </w:rPr>
        <w:t xml:space="preserve">, the Contracting authority shall make it available to all suppliers </w:t>
      </w:r>
      <w:r>
        <w:rPr>
          <w:rFonts w:ascii="Montserrat" w:hAnsi="Montserrat"/>
          <w:b/>
          <w:bCs/>
          <w:sz w:val="20"/>
        </w:rPr>
        <w:t>at the latest 6 days before the deadline for the submission of tenders.</w:t>
      </w:r>
      <w:r>
        <w:rPr>
          <w:rFonts w:ascii="Montserrat" w:hAnsi="Montserrat"/>
          <w:color w:val="0000FF"/>
          <w:sz w:val="20"/>
        </w:rPr>
        <w:t xml:space="preserve"> </w:t>
      </w:r>
    </w:p>
    <w:p w14:paraId="2B805509" w14:textId="77777777" w:rsidR="00191CC4" w:rsidRPr="005E2B2D" w:rsidRDefault="00191CC4" w:rsidP="00A90D0D">
      <w:pPr>
        <w:numPr>
          <w:ilvl w:val="0"/>
          <w:numId w:val="2"/>
        </w:numPr>
        <w:spacing w:after="0" w:line="240" w:lineRule="auto"/>
        <w:ind w:left="0" w:firstLine="567"/>
        <w:contextualSpacing/>
        <w:jc w:val="both"/>
        <w:outlineLvl w:val="2"/>
        <w:rPr>
          <w:rFonts w:ascii="Montserrat" w:eastAsia="Times New Roman" w:hAnsi="Montserrat" w:cs="Times New Roman"/>
          <w:sz w:val="20"/>
          <w:szCs w:val="20"/>
        </w:rPr>
      </w:pPr>
      <w:r>
        <w:rPr>
          <w:rFonts w:ascii="Montserrat" w:hAnsi="Montserrat"/>
          <w:sz w:val="20"/>
        </w:rPr>
        <w:t>In the case of corrections of information published in procurement notices, corrective notices shall be published in accordance with the procedure laid down in Article 34 of the Law on Public Procurement.</w:t>
      </w:r>
    </w:p>
    <w:p w14:paraId="754B0379" w14:textId="77777777" w:rsidR="00191CC4" w:rsidRPr="005E2B2D" w:rsidRDefault="00191CC4" w:rsidP="00A90D0D">
      <w:pPr>
        <w:numPr>
          <w:ilvl w:val="0"/>
          <w:numId w:val="2"/>
        </w:numPr>
        <w:spacing w:after="0" w:line="240" w:lineRule="auto"/>
        <w:ind w:left="0" w:firstLine="567"/>
        <w:contextualSpacing/>
        <w:jc w:val="both"/>
        <w:outlineLvl w:val="2"/>
        <w:rPr>
          <w:rFonts w:ascii="Montserrat" w:eastAsia="Times New Roman" w:hAnsi="Montserrat" w:cs="Times New Roman"/>
          <w:sz w:val="20"/>
          <w:szCs w:val="20"/>
        </w:rPr>
      </w:pPr>
      <w:r>
        <w:rPr>
          <w:rFonts w:ascii="Montserrat" w:hAnsi="Montserrat"/>
          <w:sz w:val="20"/>
        </w:rPr>
        <w:t>The Contracting authority does not intend to hold meetings with suppliers regarding the procurement documents.</w:t>
      </w:r>
    </w:p>
    <w:p w14:paraId="59D1248E" w14:textId="77777777" w:rsidR="00191CC4" w:rsidRPr="005E2B2D" w:rsidRDefault="004772CD" w:rsidP="00A90D0D">
      <w:pPr>
        <w:pStyle w:val="ListParagraph"/>
        <w:numPr>
          <w:ilvl w:val="0"/>
          <w:numId w:val="2"/>
        </w:numPr>
        <w:ind w:left="0" w:firstLine="567"/>
        <w:rPr>
          <w:rFonts w:ascii="Montserrat" w:hAnsi="Montserrat"/>
          <w:bCs/>
          <w:sz w:val="20"/>
        </w:rPr>
      </w:pPr>
      <w:r>
        <w:rPr>
          <w:rFonts w:ascii="Montserrat" w:hAnsi="Montserrat"/>
          <w:b/>
          <w:bCs/>
          <w:sz w:val="20"/>
        </w:rPr>
        <w:t>The Contracting authority may, on its own initiative, clarify the procurement documents at the latest 6 days before the expiry of the time limit for the submission of tenders.</w:t>
      </w:r>
      <w:r>
        <w:rPr>
          <w:rFonts w:ascii="Montserrat" w:hAnsi="Montserrat"/>
          <w:sz w:val="20"/>
        </w:rPr>
        <w:t xml:space="preserve"> In the event that the Contracting authority is unable to prepare and publish a reply in time, the deadline for the submission of tenders will be postponed and the suppliers will be informed accordingly.</w:t>
      </w:r>
    </w:p>
    <w:p w14:paraId="47742F21" w14:textId="77777777" w:rsidR="004772CD" w:rsidRPr="005E2B2D" w:rsidRDefault="004772CD" w:rsidP="00191CC4">
      <w:pPr>
        <w:spacing w:after="0" w:line="240" w:lineRule="auto"/>
        <w:rPr>
          <w:rFonts w:ascii="Montserrat" w:eastAsia="Times New Roman" w:hAnsi="Montserrat" w:cs="Times New Roman"/>
          <w:sz w:val="20"/>
          <w:szCs w:val="20"/>
          <w:lang w:eastAsia="en-US"/>
        </w:rPr>
      </w:pPr>
    </w:p>
    <w:p w14:paraId="4F40F322"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rPr>
      </w:pPr>
      <w:r>
        <w:rPr>
          <w:rFonts w:ascii="Montserrat" w:hAnsi="Montserrat"/>
          <w:b/>
          <w:bCs/>
          <w:sz w:val="20"/>
        </w:rPr>
        <w:t>CHAPTER IX</w:t>
      </w:r>
    </w:p>
    <w:p w14:paraId="09BC39A5"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rPr>
      </w:pPr>
      <w:r>
        <w:rPr>
          <w:rFonts w:ascii="Montserrat" w:hAnsi="Montserrat"/>
          <w:b/>
          <w:bCs/>
          <w:sz w:val="20"/>
        </w:rPr>
        <w:t>PROCEDURES FOR CONSULTATION AND EXAMINATION OF TENDERS</w:t>
      </w:r>
    </w:p>
    <w:p w14:paraId="14FC1DB3"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70C1CB1" w14:textId="77777777" w:rsidR="00191CC4" w:rsidRPr="005E2B2D" w:rsidRDefault="00191CC4" w:rsidP="00A90D0D">
      <w:pPr>
        <w:numPr>
          <w:ilvl w:val="0"/>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Suppliers shall not be involved in the consultation, examination, evaluation and comparison of tenders submitted by electronic means.</w:t>
      </w:r>
    </w:p>
    <w:p w14:paraId="16B582C7"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4C66C2EA"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rPr>
      </w:pPr>
      <w:r>
        <w:rPr>
          <w:rFonts w:ascii="Montserrat" w:hAnsi="Montserrat"/>
          <w:b/>
          <w:sz w:val="20"/>
        </w:rPr>
        <w:t>Date of consultation of the tenders</w:t>
      </w:r>
    </w:p>
    <w:p w14:paraId="1D5074CF"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29DEEF5" w14:textId="77777777" w:rsidR="00191CC4" w:rsidRPr="005E2B2D" w:rsidRDefault="00191CC4" w:rsidP="00A90D0D">
      <w:pPr>
        <w:numPr>
          <w:ilvl w:val="0"/>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The tenders received will be examined on the date specified </w:t>
      </w:r>
      <w:r>
        <w:rPr>
          <w:rFonts w:ascii="Montserrat" w:hAnsi="Montserrat"/>
          <w:b/>
          <w:bCs/>
          <w:sz w:val="20"/>
        </w:rPr>
        <w:t>in the procurement notice</w:t>
      </w:r>
      <w:r>
        <w:rPr>
          <w:rFonts w:ascii="Montserrat" w:hAnsi="Montserrat"/>
          <w:sz w:val="20"/>
        </w:rPr>
        <w:t>.</w:t>
      </w:r>
    </w:p>
    <w:p w14:paraId="6FE50AF6" w14:textId="77777777" w:rsidR="00191CC4" w:rsidRPr="005E2B2D" w:rsidRDefault="00191CC4" w:rsidP="00A90D0D">
      <w:pPr>
        <w:numPr>
          <w:ilvl w:val="0"/>
          <w:numId w:val="2"/>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Given that tenders are submitted by electronic means, the results of the consultation procedure, as recorded in the protocol, will not be communicated to the suppliers/participants who have submitted tenders who so request.</w:t>
      </w:r>
    </w:p>
    <w:p w14:paraId="40E27707" w14:textId="77777777" w:rsidR="00191CC4" w:rsidRPr="005E2B2D" w:rsidRDefault="00191CC4" w:rsidP="00191CC4">
      <w:pPr>
        <w:spacing w:after="0" w:line="240" w:lineRule="auto"/>
        <w:jc w:val="both"/>
        <w:rPr>
          <w:rFonts w:ascii="Montserrat" w:eastAsia="Calibri" w:hAnsi="Montserrat" w:cs="Times New Roman"/>
          <w:sz w:val="20"/>
          <w:szCs w:val="20"/>
          <w:lang w:eastAsia="en-US"/>
        </w:rPr>
      </w:pPr>
    </w:p>
    <w:p w14:paraId="4AFD2487" w14:textId="77777777" w:rsidR="00191CC4" w:rsidRDefault="00191CC4" w:rsidP="008C090F">
      <w:pPr>
        <w:spacing w:after="0" w:line="240" w:lineRule="auto"/>
        <w:ind w:left="360"/>
        <w:jc w:val="center"/>
        <w:rPr>
          <w:rFonts w:ascii="Montserrat" w:eastAsia="Calibri" w:hAnsi="Montserrat" w:cs="Times New Roman"/>
          <w:b/>
          <w:sz w:val="20"/>
          <w:szCs w:val="20"/>
        </w:rPr>
      </w:pPr>
      <w:r>
        <w:rPr>
          <w:rFonts w:ascii="Montserrat" w:hAnsi="Montserrat"/>
          <w:b/>
          <w:sz w:val="20"/>
        </w:rPr>
        <w:t>Criteria and conditions for evaluating tenders</w:t>
      </w:r>
    </w:p>
    <w:p w14:paraId="6C6F38D7" w14:textId="77777777" w:rsidR="008C090F" w:rsidRPr="008C090F" w:rsidRDefault="008C090F" w:rsidP="008C090F">
      <w:pPr>
        <w:spacing w:after="0" w:line="240" w:lineRule="auto"/>
        <w:ind w:left="360"/>
        <w:jc w:val="center"/>
        <w:rPr>
          <w:rFonts w:ascii="Montserrat" w:eastAsia="Calibri" w:hAnsi="Montserrat" w:cs="Times New Roman"/>
          <w:b/>
          <w:sz w:val="20"/>
          <w:szCs w:val="20"/>
          <w:lang w:eastAsia="en-US"/>
        </w:rPr>
      </w:pPr>
    </w:p>
    <w:p w14:paraId="01E47C3B" w14:textId="0B8D493B" w:rsidR="00A61B22" w:rsidRPr="00EF343F" w:rsidRDefault="00323138" w:rsidP="00A90D0D">
      <w:pPr>
        <w:pStyle w:val="ListParagraph"/>
        <w:numPr>
          <w:ilvl w:val="0"/>
          <w:numId w:val="16"/>
        </w:numPr>
        <w:ind w:left="0" w:firstLine="567"/>
        <w:rPr>
          <w:rFonts w:ascii="Montserrat" w:hAnsi="Montserrat"/>
          <w:sz w:val="20"/>
        </w:rPr>
      </w:pPr>
      <w:r>
        <w:rPr>
          <w:rFonts w:ascii="Montserrat" w:hAnsi="Montserrat"/>
          <w:b/>
          <w:bCs/>
          <w:sz w:val="20"/>
        </w:rPr>
        <w:t>The Commission rejects a tender if:</w:t>
      </w:r>
    </w:p>
    <w:p w14:paraId="1DA19B91" w14:textId="77777777" w:rsidR="00EF343F" w:rsidRPr="00EF343F" w:rsidRDefault="00531291" w:rsidP="00A90D0D">
      <w:pPr>
        <w:pStyle w:val="ListParagraph"/>
        <w:numPr>
          <w:ilvl w:val="1"/>
          <w:numId w:val="16"/>
        </w:numPr>
        <w:ind w:left="0" w:firstLine="567"/>
        <w:rPr>
          <w:rFonts w:ascii="Montserrat" w:hAnsi="Montserrat"/>
          <w:sz w:val="20"/>
        </w:rPr>
      </w:pPr>
      <w:r>
        <w:rPr>
          <w:rFonts w:ascii="Montserrat" w:hAnsi="Montserrat"/>
          <w:sz w:val="20"/>
        </w:rPr>
        <w:t>the participant does not extend the validity of the tender at the request of the Contracting authority;</w:t>
      </w:r>
    </w:p>
    <w:p w14:paraId="76EDF596" w14:textId="77777777" w:rsidR="00EF343F" w:rsidRPr="00EF343F" w:rsidRDefault="00323138" w:rsidP="00A90D0D">
      <w:pPr>
        <w:pStyle w:val="ListParagraph"/>
        <w:numPr>
          <w:ilvl w:val="1"/>
          <w:numId w:val="16"/>
        </w:numPr>
        <w:ind w:left="0" w:firstLine="567"/>
        <w:rPr>
          <w:rFonts w:ascii="Montserrat" w:hAnsi="Montserrat"/>
          <w:sz w:val="20"/>
        </w:rPr>
      </w:pPr>
      <w:r>
        <w:rPr>
          <w:rFonts w:ascii="Montserrat" w:hAnsi="Montserrat"/>
          <w:sz w:val="20"/>
        </w:rPr>
        <w:t>the tender does not comply with the requirements, conditions and criteria set out in the procurement documents;</w:t>
      </w:r>
    </w:p>
    <w:p w14:paraId="17D5B0B5" w14:textId="77777777" w:rsidR="00EF343F" w:rsidRPr="00EF343F" w:rsidRDefault="00323138" w:rsidP="00A90D0D">
      <w:pPr>
        <w:pStyle w:val="ListParagraph"/>
        <w:numPr>
          <w:ilvl w:val="1"/>
          <w:numId w:val="16"/>
        </w:numPr>
        <w:ind w:left="0" w:firstLine="567"/>
        <w:rPr>
          <w:rFonts w:ascii="Montserrat" w:hAnsi="Montserrat"/>
          <w:sz w:val="20"/>
        </w:rPr>
      </w:pPr>
      <w:r>
        <w:rPr>
          <w:rFonts w:ascii="Montserrat" w:hAnsi="Montserrat"/>
          <w:sz w:val="20"/>
        </w:rPr>
        <w:t>a participant must be excluded in accordance with Article 46 of the Law on Public Procurement;</w:t>
      </w:r>
    </w:p>
    <w:p w14:paraId="4995890A" w14:textId="77777777" w:rsidR="00EF343F" w:rsidRPr="00EF343F" w:rsidRDefault="0076643A" w:rsidP="00A90D0D">
      <w:pPr>
        <w:pStyle w:val="ListParagraph"/>
        <w:numPr>
          <w:ilvl w:val="1"/>
          <w:numId w:val="16"/>
        </w:numPr>
        <w:ind w:left="0" w:firstLine="567"/>
        <w:rPr>
          <w:rFonts w:ascii="Montserrat" w:hAnsi="Montserrat"/>
          <w:sz w:val="20"/>
        </w:rPr>
      </w:pPr>
      <w:r>
        <w:rPr>
          <w:rFonts w:ascii="Montserrat" w:hAnsi="Montserrat"/>
          <w:sz w:val="20"/>
        </w:rPr>
        <w:lastRenderedPageBreak/>
        <w:t>the participant does not meet at least one of the qualification requirements set out in the procurement documents and/or, where applicable, the standard for the quality management system and the environmental management system;</w:t>
      </w:r>
    </w:p>
    <w:p w14:paraId="3BE0FB42" w14:textId="77777777" w:rsidR="00EF343F" w:rsidRPr="00EF343F" w:rsidRDefault="004E6E27" w:rsidP="00A90D0D">
      <w:pPr>
        <w:pStyle w:val="ListParagraph"/>
        <w:numPr>
          <w:ilvl w:val="1"/>
          <w:numId w:val="16"/>
        </w:numPr>
        <w:ind w:left="0" w:firstLine="567"/>
        <w:rPr>
          <w:rFonts w:ascii="Montserrat" w:hAnsi="Montserrat"/>
          <w:sz w:val="20"/>
        </w:rPr>
      </w:pPr>
      <w:r>
        <w:rPr>
          <w:rFonts w:ascii="Montserrat" w:hAnsi="Montserrat"/>
          <w:sz w:val="20"/>
        </w:rPr>
        <w:t>a participant has failed to provide, correct, complete or clarify the information within the time limit set by the Contracting authority;</w:t>
      </w:r>
    </w:p>
    <w:p w14:paraId="1823F846" w14:textId="77777777" w:rsidR="00EF343F" w:rsidRPr="00EF343F" w:rsidRDefault="00507F31" w:rsidP="00A90D0D">
      <w:pPr>
        <w:pStyle w:val="ListParagraph"/>
        <w:numPr>
          <w:ilvl w:val="1"/>
          <w:numId w:val="16"/>
        </w:numPr>
        <w:ind w:left="0" w:firstLine="567"/>
        <w:rPr>
          <w:rFonts w:ascii="Montserrat" w:hAnsi="Montserrat"/>
          <w:sz w:val="20"/>
        </w:rPr>
      </w:pPr>
      <w:r>
        <w:rPr>
          <w:rFonts w:ascii="Montserrat" w:hAnsi="Montserrat"/>
          <w:sz w:val="20"/>
        </w:rPr>
        <w:t>the price offered exceeds the funds available for the procurement, as determined by the Contracting authority before the start of the procurement procedure;</w:t>
      </w:r>
    </w:p>
    <w:p w14:paraId="0A89C15E" w14:textId="77777777" w:rsidR="00EF343F" w:rsidRPr="00EF343F" w:rsidRDefault="002323B3" w:rsidP="00A90D0D">
      <w:pPr>
        <w:pStyle w:val="ListParagraph"/>
        <w:numPr>
          <w:ilvl w:val="1"/>
          <w:numId w:val="16"/>
        </w:numPr>
        <w:ind w:left="0" w:firstLine="567"/>
        <w:rPr>
          <w:rFonts w:ascii="Montserrat" w:hAnsi="Montserrat"/>
          <w:sz w:val="20"/>
        </w:rPr>
      </w:pPr>
      <w:r>
        <w:rPr>
          <w:rFonts w:ascii="Montserrat" w:hAnsi="Montserrat"/>
          <w:sz w:val="20"/>
        </w:rPr>
        <w:t>the tender contains an abnormally low price and the participant fails to provide adequate evidence to justify the abnormally low price proposed;</w:t>
      </w:r>
    </w:p>
    <w:p w14:paraId="5174857D" w14:textId="7C3B5070" w:rsidR="00191CC4" w:rsidRPr="00EF343F" w:rsidRDefault="00CA0024" w:rsidP="00A90D0D">
      <w:pPr>
        <w:pStyle w:val="ListParagraph"/>
        <w:numPr>
          <w:ilvl w:val="1"/>
          <w:numId w:val="16"/>
        </w:numPr>
        <w:ind w:left="0" w:firstLine="567"/>
        <w:rPr>
          <w:rFonts w:ascii="Montserrat" w:hAnsi="Montserrat"/>
          <w:sz w:val="20"/>
        </w:rPr>
      </w:pPr>
      <w:r>
        <w:rPr>
          <w:rFonts w:ascii="Montserrat" w:hAnsi="Montserrat"/>
          <w:sz w:val="20"/>
        </w:rPr>
        <w:t>the tender with an abnormally low price does not comply with the environmental, social and labour law obligations referred to in Article 17(2) clause 2 of the Law on Public Procurement;</w:t>
      </w:r>
    </w:p>
    <w:p w14:paraId="7E31F90D"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E2C7676"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AC967C1"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4B9E3D9D"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0AE9C76"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5B507FA"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CFFC2A2"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ADA9F43"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01CA216"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3582EA2E"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7A5EA56C"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BFD21B7"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9031829"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6C2BCF3"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7D7B13C"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8B72769"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756FAE19"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876F5CF"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6C0E26F"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0BBAD2B"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AEF133B"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0C1724A"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84A28AB"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0071346"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2A7B0E2B"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4DDB41C4"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F76E1E1"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3EC4613C"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ED3153D"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2E281DA"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69C66FB"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49277C68"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ADC77BA"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46E9DB29" w14:textId="77777777" w:rsidR="00521043" w:rsidRPr="009E0070" w:rsidRDefault="00521043" w:rsidP="00A90D0D">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4897D67" w14:textId="77777777" w:rsidR="00521043" w:rsidRPr="009E0070" w:rsidRDefault="00521043" w:rsidP="00A90D0D">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799C9329" w14:textId="77777777" w:rsidR="00521043" w:rsidRPr="009E0070" w:rsidRDefault="00521043" w:rsidP="00A90D0D">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06C67553" w14:textId="77777777" w:rsidR="00521043" w:rsidRPr="009E0070" w:rsidRDefault="00521043" w:rsidP="00A90D0D">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068F9426" w14:textId="77777777" w:rsidR="00521043" w:rsidRPr="009E0070" w:rsidRDefault="00521043" w:rsidP="00A90D0D">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4D33229D" w14:textId="77777777" w:rsidR="00521043" w:rsidRPr="009E0070" w:rsidRDefault="00521043" w:rsidP="00A90D0D">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3DC3AC57" w14:textId="77777777" w:rsidR="00521043" w:rsidRPr="009E0070" w:rsidRDefault="00521043" w:rsidP="00A90D0D">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16B74E24" w14:textId="77777777" w:rsidR="00521043" w:rsidRPr="009E0070" w:rsidRDefault="00521043" w:rsidP="00A90D0D">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113D67F7" w14:textId="77777777" w:rsidR="00521043" w:rsidRPr="009E0070" w:rsidRDefault="00521043" w:rsidP="00A90D0D">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2586E8CF"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FB4FCB6"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18DC9D1"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575509AC"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3561DD1"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E4FCCDC"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2E3B5000"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D5F3267"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715FF1F"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58F903AB"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CCDCB33"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872CD57"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8F43F9E"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D62E6B4"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44DCF58"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555A5D70"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B4A4C28"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CED3ECA"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C0CB3EA"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130A15C"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53BB4EB2"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0F119205"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2CD892EF"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38ABE00F"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2D0AC6AF"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BDEC991"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AF67A44" w14:textId="77777777" w:rsidR="0009231D" w:rsidRPr="0009231D" w:rsidRDefault="0009231D" w:rsidP="00A90D0D">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059A28EF" w14:textId="77777777" w:rsidR="0009231D" w:rsidRPr="0009231D" w:rsidRDefault="0009231D" w:rsidP="00A90D0D">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3C4C3E5F" w14:textId="77777777" w:rsidR="0009231D" w:rsidRPr="0009231D" w:rsidRDefault="0009231D" w:rsidP="00A90D0D">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5A65568F" w14:textId="77777777" w:rsidR="0009231D" w:rsidRPr="0009231D" w:rsidRDefault="0009231D" w:rsidP="00A90D0D">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038D4D29" w14:textId="77777777" w:rsidR="0009231D" w:rsidRPr="0009231D" w:rsidRDefault="0009231D" w:rsidP="00A90D0D">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49C89276" w14:textId="77777777" w:rsidR="0009231D" w:rsidRPr="0009231D" w:rsidRDefault="0009231D" w:rsidP="00A90D0D">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6F9125F4" w14:textId="77777777" w:rsidR="0009231D" w:rsidRPr="0009231D" w:rsidRDefault="0009231D" w:rsidP="00A90D0D">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34BB82DF" w14:textId="77777777" w:rsidR="0009231D" w:rsidRPr="0009231D" w:rsidRDefault="0009231D" w:rsidP="00A90D0D">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2AD77EEF" w14:textId="77777777" w:rsidR="0009231D" w:rsidRPr="0009231D" w:rsidRDefault="0009231D" w:rsidP="00A90D0D">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1744D7ED" w14:textId="18986E98" w:rsidR="00521043" w:rsidRPr="0009231D" w:rsidRDefault="00521043" w:rsidP="00A90D0D">
      <w:pPr>
        <w:pStyle w:val="ListParagraph"/>
        <w:numPr>
          <w:ilvl w:val="1"/>
          <w:numId w:val="12"/>
        </w:numPr>
        <w:tabs>
          <w:tab w:val="left" w:pos="1134"/>
        </w:tabs>
        <w:spacing w:line="276" w:lineRule="auto"/>
        <w:ind w:left="0" w:firstLine="567"/>
        <w:contextualSpacing w:val="0"/>
        <w:rPr>
          <w:rFonts w:ascii="Montserrat" w:eastAsia="Calibri" w:hAnsi="Montserrat"/>
          <w:sz w:val="20"/>
        </w:rPr>
      </w:pPr>
      <w:r>
        <w:rPr>
          <w:rFonts w:ascii="Montserrat" w:hAnsi="Montserrat"/>
          <w:sz w:val="20"/>
        </w:rPr>
        <w:t>by clarifying its tender, the participant actually submits a new tender, i.e. makes a substantial modification to the tender (e.g. changes the price(s) of the tender, changes the tender from non-responsive to responsive, changes the proposed procurement object, etc);</w:t>
      </w:r>
    </w:p>
    <w:p w14:paraId="471C629C" w14:textId="77777777" w:rsidR="00665B72" w:rsidRPr="00521043" w:rsidRDefault="00521043" w:rsidP="00A90D0D">
      <w:pPr>
        <w:numPr>
          <w:ilvl w:val="1"/>
          <w:numId w:val="12"/>
        </w:numPr>
        <w:tabs>
          <w:tab w:val="left" w:pos="1134"/>
        </w:tabs>
        <w:spacing w:after="0" w:line="240" w:lineRule="auto"/>
        <w:ind w:left="0" w:firstLine="567"/>
        <w:jc w:val="both"/>
        <w:rPr>
          <w:rFonts w:ascii="Montserrat" w:eastAsia="Calibri" w:hAnsi="Montserrat"/>
          <w:sz w:val="20"/>
        </w:rPr>
      </w:pPr>
      <w:r>
        <w:rPr>
          <w:rFonts w:ascii="Montserrat" w:hAnsi="Montserrat"/>
          <w:sz w:val="20"/>
        </w:rPr>
        <w:t xml:space="preserve">the circumstances set out in Article 5k(1) of the Regulation exist and the exception set out in Article 5k(2) of the Regulation does not apply.  </w:t>
      </w:r>
    </w:p>
    <w:p w14:paraId="1198DC3C" w14:textId="77777777" w:rsidR="0009231D" w:rsidRDefault="002C6FE7" w:rsidP="00A90D0D">
      <w:pPr>
        <w:pStyle w:val="ListParagraph"/>
        <w:numPr>
          <w:ilvl w:val="0"/>
          <w:numId w:val="12"/>
        </w:numPr>
        <w:ind w:left="0" w:firstLine="567"/>
        <w:rPr>
          <w:rFonts w:ascii="Montserrat" w:eastAsia="Calibri" w:hAnsi="Montserrat"/>
          <w:sz w:val="20"/>
        </w:rPr>
      </w:pPr>
      <w:r>
        <w:rPr>
          <w:rFonts w:ascii="Montserrat" w:hAnsi="Montserrat"/>
          <w:sz w:val="20"/>
        </w:rPr>
        <w:t>The Contracting authority may refuse to evaluate the whole of a tender if, after examining part of it, it finds that the tender must be rejected.</w:t>
      </w:r>
    </w:p>
    <w:p w14:paraId="0F31BBDE" w14:textId="117005BD" w:rsidR="00380490" w:rsidRPr="0009231D" w:rsidRDefault="007C2639" w:rsidP="00A90D0D">
      <w:pPr>
        <w:pStyle w:val="ListParagraph"/>
        <w:numPr>
          <w:ilvl w:val="0"/>
          <w:numId w:val="12"/>
        </w:numPr>
        <w:ind w:left="0" w:firstLine="567"/>
        <w:rPr>
          <w:rFonts w:ascii="Montserrat" w:eastAsia="Calibri" w:hAnsi="Montserrat"/>
          <w:sz w:val="20"/>
        </w:rPr>
      </w:pPr>
      <w:r>
        <w:rPr>
          <w:rFonts w:ascii="Montserrat" w:hAnsi="Montserrat"/>
          <w:color w:val="000000"/>
          <w:sz w:val="20"/>
        </w:rPr>
        <w:t xml:space="preserve">In this procurement, the most economically advantageous tender will be selected on the basis of </w:t>
      </w:r>
      <w:r>
        <w:rPr>
          <w:rFonts w:ascii="Montserrat" w:hAnsi="Montserrat"/>
          <w:b/>
          <w:bCs/>
          <w:color w:val="000000"/>
          <w:sz w:val="20"/>
        </w:rPr>
        <w:t>value for money</w:t>
      </w:r>
      <w:r>
        <w:rPr>
          <w:rFonts w:ascii="Montserrat" w:hAnsi="Montserrat"/>
          <w:color w:val="000000"/>
          <w:sz w:val="20"/>
        </w:rPr>
        <w:t>.</w:t>
      </w:r>
    </w:p>
    <w:p w14:paraId="0200E6AE" w14:textId="00D0D8D0" w:rsidR="00E837A4" w:rsidRPr="0009231D" w:rsidRDefault="00E837A4" w:rsidP="00A90D0D">
      <w:pPr>
        <w:pStyle w:val="ListParagraph"/>
        <w:numPr>
          <w:ilvl w:val="1"/>
          <w:numId w:val="12"/>
        </w:numPr>
        <w:ind w:left="0" w:firstLine="567"/>
        <w:rPr>
          <w:rFonts w:ascii="Montserrat" w:eastAsia="Calibri" w:hAnsi="Montserrat"/>
          <w:color w:val="000000"/>
          <w:sz w:val="20"/>
        </w:rPr>
      </w:pPr>
      <w:r>
        <w:rPr>
          <w:rFonts w:ascii="Montserrat" w:hAnsi="Montserrat"/>
          <w:b/>
          <w:sz w:val="20"/>
        </w:rPr>
        <w:t>Criteria for evaluating tenders:</w:t>
      </w:r>
    </w:p>
    <w:p w14:paraId="779E4912" w14:textId="77777777" w:rsidR="00E837A4" w:rsidRPr="00E837A4" w:rsidRDefault="00E837A4" w:rsidP="00E837A4">
      <w:pPr>
        <w:suppressAutoHyphens/>
        <w:spacing w:after="0" w:line="240" w:lineRule="auto"/>
        <w:ind w:firstLine="567"/>
        <w:jc w:val="both"/>
        <w:rPr>
          <w:rFonts w:ascii="Montserrat" w:eastAsia="Times New Roman" w:hAnsi="Montserrat" w:cs="Times New Roman"/>
          <w:sz w:val="20"/>
          <w:szCs w:val="20"/>
          <w:lang w:eastAsia="en-US"/>
        </w:rPr>
      </w:pPr>
    </w:p>
    <w:tbl>
      <w:tblPr>
        <w:tblW w:w="8967" w:type="dxa"/>
        <w:tblLayout w:type="fixed"/>
        <w:tblCellMar>
          <w:left w:w="10" w:type="dxa"/>
          <w:right w:w="10" w:type="dxa"/>
        </w:tblCellMar>
        <w:tblLook w:val="0000" w:firstRow="0" w:lastRow="0" w:firstColumn="0" w:lastColumn="0" w:noHBand="0" w:noVBand="0"/>
      </w:tblPr>
      <w:tblGrid>
        <w:gridCol w:w="671"/>
        <w:gridCol w:w="4080"/>
        <w:gridCol w:w="4216"/>
      </w:tblGrid>
      <w:tr w:rsidR="0054240D" w:rsidRPr="0054240D" w14:paraId="25B8D8A1" w14:textId="77777777" w:rsidTr="007E1F52">
        <w:trPr>
          <w:trHeight w:val="299"/>
        </w:trPr>
        <w:tc>
          <w:tcPr>
            <w:tcW w:w="6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E6629A9" w14:textId="77777777" w:rsidR="0054240D" w:rsidRPr="0054240D" w:rsidRDefault="0054240D" w:rsidP="0054240D">
            <w:pPr>
              <w:suppressAutoHyphens/>
              <w:autoSpaceDN w:val="0"/>
              <w:spacing w:after="0" w:line="249" w:lineRule="auto"/>
              <w:jc w:val="center"/>
              <w:textAlignment w:val="baseline"/>
              <w:rPr>
                <w:rFonts w:ascii="Montserrat" w:eastAsia="Times New Roman" w:hAnsi="Montserrat" w:cs="Times New Roman"/>
                <w:b/>
                <w:kern w:val="3"/>
                <w:sz w:val="20"/>
                <w:szCs w:val="20"/>
              </w:rPr>
            </w:pPr>
            <w:r>
              <w:rPr>
                <w:rFonts w:ascii="Montserrat" w:hAnsi="Montserrat"/>
                <w:b/>
                <w:sz w:val="20"/>
              </w:rPr>
              <w:t xml:space="preserve"> No.</w:t>
            </w:r>
          </w:p>
        </w:tc>
        <w:tc>
          <w:tcPr>
            <w:tcW w:w="408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058F504"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rPr>
            </w:pPr>
            <w:r>
              <w:rPr>
                <w:rFonts w:ascii="Montserrat" w:hAnsi="Montserrat"/>
                <w:b/>
                <w:sz w:val="20"/>
              </w:rPr>
              <w:t>Evaluation criteria</w:t>
            </w:r>
            <w:r>
              <w:rPr>
                <w:rFonts w:ascii="Montserrat" w:hAnsi="Montserrat"/>
                <w:sz w:val="20"/>
              </w:rPr>
              <w:t> </w:t>
            </w:r>
          </w:p>
        </w:tc>
        <w:tc>
          <w:tcPr>
            <w:tcW w:w="42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FBC4BE7"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rPr>
            </w:pPr>
            <w:r>
              <w:rPr>
                <w:rFonts w:ascii="Montserrat" w:hAnsi="Montserrat"/>
                <w:b/>
                <w:sz w:val="20"/>
              </w:rPr>
              <w:t>Comparative weighting of criteria in the cost-effectiveness assessment</w:t>
            </w:r>
            <w:r>
              <w:rPr>
                <w:rFonts w:ascii="Montserrat" w:hAnsi="Montserrat"/>
                <w:sz w:val="20"/>
              </w:rPr>
              <w:t> </w:t>
            </w:r>
          </w:p>
        </w:tc>
      </w:tr>
      <w:tr w:rsidR="0054240D" w:rsidRPr="0054240D" w14:paraId="576E4B00" w14:textId="77777777" w:rsidTr="007E1F52">
        <w:trPr>
          <w:trHeight w:val="299"/>
        </w:trPr>
        <w:tc>
          <w:tcPr>
            <w:tcW w:w="6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F5B5628" w14:textId="77777777" w:rsidR="0054240D" w:rsidRPr="0054240D" w:rsidRDefault="0054240D" w:rsidP="0054240D">
            <w:pPr>
              <w:suppressAutoHyphens/>
              <w:autoSpaceDN w:val="0"/>
              <w:spacing w:after="0" w:line="249" w:lineRule="auto"/>
              <w:jc w:val="center"/>
              <w:textAlignment w:val="baseline"/>
              <w:rPr>
                <w:rFonts w:ascii="Montserrat" w:eastAsia="Times New Roman" w:hAnsi="Montserrat" w:cs="Times New Roman"/>
                <w:kern w:val="3"/>
                <w:sz w:val="20"/>
                <w:szCs w:val="20"/>
              </w:rPr>
            </w:pPr>
            <w:r>
              <w:rPr>
                <w:rFonts w:ascii="Montserrat" w:hAnsi="Montserrat"/>
                <w:sz w:val="20"/>
              </w:rPr>
              <w:t>1.</w:t>
            </w:r>
          </w:p>
        </w:tc>
        <w:tc>
          <w:tcPr>
            <w:tcW w:w="408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E0502D1"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rPr>
            </w:pPr>
            <w:r>
              <w:rPr>
                <w:rFonts w:ascii="Montserrat" w:hAnsi="Montserrat"/>
                <w:sz w:val="20"/>
              </w:rPr>
              <w:t>First criterion - Price (</w:t>
            </w:r>
            <w:r>
              <w:rPr>
                <w:rFonts w:ascii="Montserrat" w:hAnsi="Montserrat"/>
                <w:i/>
                <w:iCs/>
                <w:sz w:val="20"/>
              </w:rPr>
              <w:t>C</w:t>
            </w:r>
            <w:r>
              <w:rPr>
                <w:rFonts w:ascii="Montserrat" w:hAnsi="Montserrat"/>
                <w:sz w:val="20"/>
              </w:rPr>
              <w:t>) </w:t>
            </w:r>
          </w:p>
        </w:tc>
        <w:tc>
          <w:tcPr>
            <w:tcW w:w="42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149CDF1"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rPr>
            </w:pPr>
            <w:r>
              <w:rPr>
                <w:rFonts w:ascii="Montserrat" w:hAnsi="Montserrat"/>
                <w:sz w:val="20"/>
              </w:rPr>
              <w:t>X=85</w:t>
            </w:r>
          </w:p>
        </w:tc>
      </w:tr>
      <w:tr w:rsidR="0054240D" w:rsidRPr="0054240D" w14:paraId="23B27F36" w14:textId="77777777" w:rsidTr="007E1F52">
        <w:trPr>
          <w:trHeight w:val="484"/>
        </w:trPr>
        <w:tc>
          <w:tcPr>
            <w:tcW w:w="6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D401E89" w14:textId="77777777" w:rsidR="0054240D" w:rsidRPr="0054240D" w:rsidRDefault="0054240D" w:rsidP="0054240D">
            <w:pPr>
              <w:suppressAutoHyphens/>
              <w:autoSpaceDN w:val="0"/>
              <w:spacing w:after="0" w:line="250" w:lineRule="auto"/>
              <w:jc w:val="center"/>
              <w:textAlignment w:val="baseline"/>
              <w:rPr>
                <w:rFonts w:ascii="Montserrat" w:eastAsia="Times New Roman" w:hAnsi="Montserrat" w:cs="Times New Roman"/>
                <w:kern w:val="3"/>
                <w:sz w:val="20"/>
                <w:szCs w:val="20"/>
              </w:rPr>
            </w:pPr>
            <w:r>
              <w:rPr>
                <w:rFonts w:ascii="Montserrat" w:hAnsi="Montserrat"/>
                <w:sz w:val="20"/>
              </w:rPr>
              <w:t>2.</w:t>
            </w:r>
          </w:p>
        </w:tc>
        <w:tc>
          <w:tcPr>
            <w:tcW w:w="408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E037F2" w14:textId="2C4DE99D" w:rsidR="0054240D" w:rsidRPr="0054240D" w:rsidRDefault="0054240D" w:rsidP="0054240D">
            <w:pPr>
              <w:suppressAutoHyphens/>
              <w:autoSpaceDN w:val="0"/>
              <w:spacing w:after="0" w:line="250" w:lineRule="auto"/>
              <w:ind w:left="167" w:right="216"/>
              <w:jc w:val="both"/>
              <w:textAlignment w:val="baseline"/>
              <w:rPr>
                <w:rFonts w:ascii="Aptos" w:eastAsia="Aptos" w:hAnsi="Aptos"/>
                <w:kern w:val="3"/>
              </w:rPr>
            </w:pPr>
            <w:r>
              <w:rPr>
                <w:rFonts w:ascii="Montserrat" w:hAnsi="Montserrat"/>
                <w:sz w:val="20"/>
              </w:rPr>
              <w:t xml:space="preserve">Second criterion - </w:t>
            </w:r>
            <w:r w:rsidR="00B11E2E">
              <w:rPr>
                <w:rFonts w:ascii="Montserrat" w:hAnsi="Montserrat"/>
                <w:sz w:val="20"/>
              </w:rPr>
              <w:t xml:space="preserve">Warranty </w:t>
            </w:r>
            <w:r>
              <w:rPr>
                <w:rFonts w:ascii="Montserrat" w:hAnsi="Montserrat"/>
                <w:sz w:val="20"/>
              </w:rPr>
              <w:t>period for controllers (T</w:t>
            </w:r>
            <w:r>
              <w:rPr>
                <w:rFonts w:ascii="Montserrat" w:hAnsi="Montserrat"/>
                <w:sz w:val="20"/>
                <w:vertAlign w:val="subscript"/>
              </w:rPr>
              <w:t>1</w:t>
            </w:r>
            <w:r>
              <w:rPr>
                <w:rFonts w:ascii="Montserrat" w:hAnsi="Montserrat"/>
                <w:sz w:val="20"/>
              </w:rPr>
              <w:t>) </w:t>
            </w:r>
          </w:p>
        </w:tc>
        <w:tc>
          <w:tcPr>
            <w:tcW w:w="42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7CF3860" w14:textId="77777777" w:rsidR="0054240D" w:rsidRPr="0054240D" w:rsidRDefault="0054240D" w:rsidP="0054240D">
            <w:pPr>
              <w:suppressAutoHyphens/>
              <w:autoSpaceDN w:val="0"/>
              <w:spacing w:after="0" w:line="249" w:lineRule="auto"/>
              <w:ind w:left="167" w:right="216"/>
              <w:jc w:val="both"/>
              <w:textAlignment w:val="baseline"/>
              <w:rPr>
                <w:rFonts w:ascii="Aptos" w:eastAsia="Aptos" w:hAnsi="Aptos"/>
                <w:kern w:val="3"/>
              </w:rPr>
            </w:pPr>
            <w:r>
              <w:rPr>
                <w:rFonts w:ascii="Montserrat" w:hAnsi="Montserrat"/>
                <w:sz w:val="20"/>
              </w:rPr>
              <w:t>Y</w:t>
            </w:r>
            <w:r>
              <w:rPr>
                <w:rFonts w:ascii="Montserrat" w:hAnsi="Montserrat"/>
                <w:sz w:val="20"/>
                <w:vertAlign w:val="subscript"/>
              </w:rPr>
              <w:t>1</w:t>
            </w:r>
            <w:r>
              <w:rPr>
                <w:rFonts w:ascii="Montserrat" w:hAnsi="Montserrat"/>
                <w:sz w:val="20"/>
              </w:rPr>
              <w:t>=5 </w:t>
            </w:r>
          </w:p>
        </w:tc>
      </w:tr>
      <w:tr w:rsidR="0054240D" w:rsidRPr="0054240D" w14:paraId="4B03E633" w14:textId="77777777" w:rsidTr="007E1F52">
        <w:trPr>
          <w:trHeight w:val="484"/>
        </w:trPr>
        <w:tc>
          <w:tcPr>
            <w:tcW w:w="67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1C70746" w14:textId="77777777" w:rsidR="0054240D" w:rsidRPr="0054240D" w:rsidRDefault="0054240D" w:rsidP="0054240D">
            <w:pPr>
              <w:suppressAutoHyphens/>
              <w:autoSpaceDN w:val="0"/>
              <w:spacing w:after="0" w:line="250" w:lineRule="auto"/>
              <w:jc w:val="center"/>
              <w:textAlignment w:val="baseline"/>
              <w:rPr>
                <w:rFonts w:ascii="Montserrat" w:eastAsia="Times New Roman" w:hAnsi="Montserrat" w:cs="Times New Roman"/>
                <w:kern w:val="3"/>
                <w:sz w:val="20"/>
                <w:szCs w:val="20"/>
              </w:rPr>
            </w:pPr>
            <w:r>
              <w:rPr>
                <w:rFonts w:ascii="Montserrat" w:hAnsi="Montserrat"/>
                <w:sz w:val="20"/>
              </w:rPr>
              <w:t>3.</w:t>
            </w:r>
          </w:p>
        </w:tc>
        <w:tc>
          <w:tcPr>
            <w:tcW w:w="408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B6EB4F1" w14:textId="77777777" w:rsidR="0054240D" w:rsidRPr="0054240D" w:rsidRDefault="0054240D" w:rsidP="0054240D">
            <w:pPr>
              <w:suppressAutoHyphens/>
              <w:autoSpaceDN w:val="0"/>
              <w:spacing w:after="0" w:line="250" w:lineRule="auto"/>
              <w:ind w:left="167" w:right="216"/>
              <w:jc w:val="both"/>
              <w:textAlignment w:val="baseline"/>
              <w:rPr>
                <w:rFonts w:ascii="Montserrat" w:eastAsia="Times New Roman" w:hAnsi="Montserrat" w:cs="Times New Roman"/>
                <w:kern w:val="3"/>
                <w:sz w:val="20"/>
                <w:szCs w:val="20"/>
              </w:rPr>
            </w:pPr>
            <w:r>
              <w:rPr>
                <w:rFonts w:ascii="Montserrat" w:hAnsi="Montserrat"/>
                <w:sz w:val="20"/>
              </w:rPr>
              <w:t>Third criterion - Method of integration of new controllers into the System (T</w:t>
            </w:r>
            <w:r>
              <w:rPr>
                <w:rFonts w:ascii="Montserrat" w:hAnsi="Montserrat"/>
                <w:sz w:val="20"/>
                <w:vertAlign w:val="subscript"/>
              </w:rPr>
              <w:t>2</w:t>
            </w:r>
            <w:r>
              <w:rPr>
                <w:rFonts w:ascii="Montserrat" w:hAnsi="Montserrat"/>
                <w:sz w:val="20"/>
              </w:rPr>
              <w:t>)</w:t>
            </w:r>
          </w:p>
        </w:tc>
        <w:tc>
          <w:tcPr>
            <w:tcW w:w="42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12030FC" w14:textId="77777777" w:rsidR="0054240D" w:rsidRPr="0054240D" w:rsidRDefault="0054240D" w:rsidP="0054240D">
            <w:pPr>
              <w:suppressAutoHyphens/>
              <w:autoSpaceDN w:val="0"/>
              <w:spacing w:after="0" w:line="249" w:lineRule="auto"/>
              <w:ind w:left="167" w:right="216"/>
              <w:jc w:val="both"/>
              <w:textAlignment w:val="baseline"/>
              <w:rPr>
                <w:rFonts w:ascii="Montserrat" w:eastAsia="Times New Roman" w:hAnsi="Montserrat" w:cs="Times New Roman"/>
                <w:kern w:val="3"/>
                <w:sz w:val="20"/>
                <w:szCs w:val="20"/>
              </w:rPr>
            </w:pPr>
            <w:r>
              <w:rPr>
                <w:rFonts w:ascii="Montserrat" w:hAnsi="Montserrat"/>
                <w:sz w:val="20"/>
              </w:rPr>
              <w:t>Y</w:t>
            </w:r>
            <w:r>
              <w:rPr>
                <w:rFonts w:ascii="Montserrat" w:hAnsi="Montserrat"/>
                <w:sz w:val="20"/>
                <w:vertAlign w:val="subscript"/>
              </w:rPr>
              <w:t>2</w:t>
            </w:r>
            <w:r>
              <w:rPr>
                <w:rFonts w:ascii="Montserrat" w:hAnsi="Montserrat"/>
                <w:sz w:val="20"/>
              </w:rPr>
              <w:t>=10</w:t>
            </w:r>
          </w:p>
        </w:tc>
      </w:tr>
    </w:tbl>
    <w:p w14:paraId="6FA30446" w14:textId="77777777" w:rsidR="00030A1C" w:rsidRDefault="00380490" w:rsidP="0054240D">
      <w:pPr>
        <w:widowControl w:val="0"/>
        <w:autoSpaceDE w:val="0"/>
        <w:autoSpaceDN w:val="0"/>
        <w:adjustRightInd w:val="0"/>
        <w:spacing w:after="0" w:line="240" w:lineRule="auto"/>
        <w:contextualSpacing/>
        <w:jc w:val="both"/>
        <w:rPr>
          <w:rFonts w:ascii="Montserrat" w:eastAsia="Calibri" w:hAnsi="Montserrat" w:cs="Times New Roman"/>
          <w:color w:val="000000"/>
          <w:sz w:val="20"/>
          <w:szCs w:val="20"/>
        </w:rPr>
      </w:pPr>
      <w:r>
        <w:rPr>
          <w:rFonts w:ascii="Montserrat" w:hAnsi="Montserrat"/>
          <w:color w:val="000000"/>
          <w:sz w:val="20"/>
        </w:rPr>
        <w:t xml:space="preserve">      </w:t>
      </w:r>
    </w:p>
    <w:p w14:paraId="4518823B"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168233E"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F24D500"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8805D24"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4101DC3"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CAD679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F9CA4B6"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C845CD0"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FB0D09F"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2A52458"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5C681D8B"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4A22C4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7EE45F5"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5EFA901"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A292B4F"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F8AC6FB"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7ABAB9A9"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64D2A6E"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7456539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5CD05843"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38422F5"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4BD99C6"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F4FF5BA"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CAFE3B3"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5468192"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B79CD05"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4299B53"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7F2BBAF"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AE9F802"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93F0814"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AFE368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1581D21"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70CAD84D"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DD6C550"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34E53B3"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F28DF69"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4702F9F"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668C297"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532C2130"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D23D088"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8033157"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DCC4F45"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0EC07C8"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690773E"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738CC70A"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8877C70"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5DD99B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C705825"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8C926A4"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3F4EB2A"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F9587F8"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5BF9777"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031DC11"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42D0BB0"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374D47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D07E6E1"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D22731F"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54560F55"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4172A17"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0D04D78"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477767D"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D813604"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894AE07"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00369DA"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7EB81CB3"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0A6515B"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A8B1167"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A2705AF"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3EDF0CA"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EBD2200"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C483297"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AF0F023"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598FD686"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6C29735"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35AF993"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526E139D"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B0D0087"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0A2EA5A"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5539FE72"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5A0F7B7"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1B6E9466"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5E3A668"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524F220"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51606F7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062DC370"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7258E37B"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5743A05"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32196F9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1ABFBF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AFEBC56"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7F309AAC"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5ED245CE"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2142703"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2346DE82"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63DD878F" w14:textId="77777777" w:rsidR="001A7D91" w:rsidRPr="001A7D91" w:rsidRDefault="001A7D91" w:rsidP="00A90D0D">
      <w:pPr>
        <w:pStyle w:val="ListParagraph"/>
        <w:widowControl w:val="0"/>
        <w:numPr>
          <w:ilvl w:val="0"/>
          <w:numId w:val="17"/>
        </w:numPr>
        <w:autoSpaceDE w:val="0"/>
        <w:autoSpaceDN w:val="0"/>
        <w:adjustRightInd w:val="0"/>
        <w:rPr>
          <w:rFonts w:ascii="Montserrat" w:eastAsia="Calibri" w:hAnsi="Montserrat"/>
          <w:b/>
          <w:bCs/>
          <w:vanish/>
          <w:color w:val="000000"/>
          <w:sz w:val="20"/>
          <w:lang w:eastAsia="lt-LT"/>
        </w:rPr>
      </w:pPr>
    </w:p>
    <w:p w14:paraId="401E2EE0" w14:textId="77777777" w:rsidR="001A7D91" w:rsidRPr="001A7D91" w:rsidRDefault="001A7D91" w:rsidP="00A90D0D">
      <w:pPr>
        <w:pStyle w:val="ListParagraph"/>
        <w:widowControl w:val="0"/>
        <w:numPr>
          <w:ilvl w:val="1"/>
          <w:numId w:val="17"/>
        </w:numPr>
        <w:autoSpaceDE w:val="0"/>
        <w:autoSpaceDN w:val="0"/>
        <w:adjustRightInd w:val="0"/>
        <w:rPr>
          <w:rFonts w:ascii="Montserrat" w:eastAsia="Calibri" w:hAnsi="Montserrat"/>
          <w:b/>
          <w:bCs/>
          <w:vanish/>
          <w:color w:val="000000"/>
          <w:sz w:val="20"/>
          <w:lang w:eastAsia="lt-LT"/>
        </w:rPr>
      </w:pPr>
    </w:p>
    <w:p w14:paraId="5BE7DD40" w14:textId="440800A1" w:rsidR="0054240D" w:rsidRPr="001A7D91" w:rsidRDefault="0054240D" w:rsidP="00A90D0D">
      <w:pPr>
        <w:pStyle w:val="ListParagraph"/>
        <w:widowControl w:val="0"/>
        <w:numPr>
          <w:ilvl w:val="1"/>
          <w:numId w:val="17"/>
        </w:numPr>
        <w:autoSpaceDE w:val="0"/>
        <w:autoSpaceDN w:val="0"/>
        <w:adjustRightInd w:val="0"/>
        <w:ind w:left="0" w:firstLine="567"/>
        <w:rPr>
          <w:rFonts w:ascii="Montserrat" w:eastAsia="Calibri" w:hAnsi="Montserrat"/>
          <w:b/>
          <w:bCs/>
          <w:color w:val="000000"/>
          <w:sz w:val="20"/>
        </w:rPr>
      </w:pPr>
      <w:r>
        <w:rPr>
          <w:rFonts w:ascii="Montserrat" w:hAnsi="Montserrat"/>
          <w:b/>
          <w:color w:val="000000"/>
          <w:sz w:val="20"/>
        </w:rPr>
        <w:t xml:space="preserve">The cost-effectiveness (S) is calculated by </w:t>
      </w:r>
      <w:r w:rsidR="008F05FD" w:rsidRPr="00E65AC8">
        <w:rPr>
          <w:rFonts w:ascii="Montserrat" w:hAnsi="Montserrat"/>
          <w:b/>
          <w:bCs/>
          <w:sz w:val="20"/>
          <w:lang w:val="en-US"/>
        </w:rPr>
        <w:t xml:space="preserve">summing the points </w:t>
      </w:r>
      <w:r>
        <w:rPr>
          <w:rFonts w:ascii="Montserrat" w:hAnsi="Montserrat"/>
          <w:b/>
          <w:color w:val="000000"/>
          <w:sz w:val="20"/>
        </w:rPr>
        <w:t>of the participant's tender price (C) and criteria (T):</w:t>
      </w:r>
    </w:p>
    <w:p w14:paraId="691FC8C6" w14:textId="77777777" w:rsidR="0054240D" w:rsidRPr="0054240D" w:rsidRDefault="0054240D" w:rsidP="00772C7D">
      <w:pPr>
        <w:widowControl w:val="0"/>
        <w:autoSpaceDE w:val="0"/>
        <w:autoSpaceDN w:val="0"/>
        <w:adjustRightInd w:val="0"/>
        <w:spacing w:after="0" w:line="240" w:lineRule="auto"/>
        <w:ind w:firstLine="567"/>
        <w:contextualSpacing/>
        <w:jc w:val="both"/>
        <w:rPr>
          <w:rFonts w:ascii="Montserrat" w:eastAsia="Calibri" w:hAnsi="Montserrat" w:cs="Times New Roman"/>
          <w:color w:val="000000"/>
          <w:sz w:val="20"/>
          <w:szCs w:val="20"/>
          <w:lang w:eastAsia="lt-LT"/>
        </w:rPr>
      </w:pPr>
    </w:p>
    <w:p w14:paraId="03663CAF" w14:textId="77777777" w:rsidR="00E837A4" w:rsidRDefault="0054240D" w:rsidP="00496903">
      <w:pPr>
        <w:spacing w:after="0" w:line="240" w:lineRule="auto"/>
        <w:contextualSpacing/>
        <w:jc w:val="center"/>
        <w:rPr>
          <w:rFonts w:ascii="Montserrat" w:eastAsia="Times New Roman" w:hAnsi="Montserrat" w:cs="Times New Roman"/>
          <w:sz w:val="20"/>
          <w:szCs w:val="20"/>
        </w:rPr>
      </w:pPr>
      <w:r>
        <w:rPr>
          <w:rFonts w:ascii="Montserrat" w:hAnsi="Montserrat"/>
          <w:sz w:val="20"/>
        </w:rPr>
        <w:object w:dxaOrig="996" w:dyaOrig="288" w14:anchorId="5088F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8" o:spid="_x0000_i1025" type="#_x0000_t75" style="width:49.2pt;height:14.4pt;visibility:visible" o:ole="">
            <v:imagedata r:id="rId17" o:title=""/>
          </v:shape>
          <o:OLEObject Type="Embed" ProgID="Unknown" ShapeID="Object 18" DrawAspect="Content" ObjectID="_1804580496" r:id="rId18"/>
        </w:object>
      </w:r>
    </w:p>
    <w:p w14:paraId="0432B682" w14:textId="77777777" w:rsidR="0054240D" w:rsidRPr="00E837A4" w:rsidRDefault="0054240D" w:rsidP="00772C7D">
      <w:pPr>
        <w:spacing w:after="0" w:line="240" w:lineRule="auto"/>
        <w:ind w:firstLine="567"/>
        <w:contextualSpacing/>
        <w:jc w:val="center"/>
        <w:rPr>
          <w:rFonts w:ascii="Montserrat" w:eastAsia="Calibri" w:hAnsi="Montserrat" w:cs="Times New Roman"/>
          <w:color w:val="000000"/>
          <w:sz w:val="20"/>
          <w:szCs w:val="20"/>
          <w:lang w:eastAsia="en-US"/>
        </w:rPr>
      </w:pPr>
    </w:p>
    <w:p w14:paraId="461B9D7C"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27F25E3"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D2A2CAE"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4316305"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E65D457"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E5F03BF"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D5142C8"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4839FC5"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8145278"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DB56AC9"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4FFF019D"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2E16649"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DD46C2E"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7C98E24"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B308837"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1CE71D3E"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C9F6586"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9C0F2E5"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5E59822"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1E3379D9"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F137BAF"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5DFC9F10"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42F6B07"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BAEFE81"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4B05812B"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4FA46BB"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F5598BE"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0C8BB04"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5D3EC7E6"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B452C52"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975C100"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15554CE1"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4F9D2FF9"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10C3BA97"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75A460D"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34EA68A"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5784176A"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10BD600"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E124A67"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A95F020"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1C7F9AFD"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D189ED4"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5F2BC20"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188E988B"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A82B7FE"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8E5DA3B"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C55C0E0"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87281FF"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9198B0C"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189E944"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F59CA6E"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8F4149B"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AEC0056"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8B4930E"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E92FFE8"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8679297"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568DB181"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5BE46235"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CC38957"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4647338A"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C965104"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955499D"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2DEED41"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E9FB5CE"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4A5B25C2"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A7BDD60"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5D364F2"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DFBA86A"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4A7269A4"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49D2324F"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F43DC49"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CE5EFDF"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C747358"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9DCF9F4"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6D8D47B3"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7EFE088"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47CE147"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9FFE102"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77D61CB"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2E48D432"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93FBD12"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F71A633"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0EB39C32"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7F02565"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4909BA9"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4C50A15C"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BCABD5C"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4DB8751D"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7E5CCBA3"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253456B"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2BBAA5F"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22699D3"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17DF2907"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1438B241"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50753854" w14:textId="77777777" w:rsidR="00740674" w:rsidRPr="00740674" w:rsidRDefault="00740674" w:rsidP="00A90D0D">
      <w:pPr>
        <w:pStyle w:val="ListParagraph"/>
        <w:keepNext/>
        <w:numPr>
          <w:ilvl w:val="0"/>
          <w:numId w:val="18"/>
        </w:numPr>
        <w:tabs>
          <w:tab w:val="left" w:pos="626"/>
        </w:tabs>
        <w:suppressAutoHyphens/>
        <w:autoSpaceDN w:val="0"/>
        <w:ind w:left="0" w:firstLine="567"/>
        <w:rPr>
          <w:rFonts w:ascii="Montserrat" w:eastAsia="Aptos" w:hAnsi="Montserrat"/>
          <w:b/>
          <w:bCs/>
          <w:vanish/>
          <w:kern w:val="3"/>
          <w:sz w:val="20"/>
        </w:rPr>
      </w:pPr>
    </w:p>
    <w:p w14:paraId="3A9AE2BD" w14:textId="77777777" w:rsidR="00740674" w:rsidRPr="00740674" w:rsidRDefault="00740674" w:rsidP="00A90D0D">
      <w:pPr>
        <w:pStyle w:val="ListParagraph"/>
        <w:keepNext/>
        <w:numPr>
          <w:ilvl w:val="1"/>
          <w:numId w:val="18"/>
        </w:numPr>
        <w:tabs>
          <w:tab w:val="left" w:pos="626"/>
        </w:tabs>
        <w:suppressAutoHyphens/>
        <w:autoSpaceDN w:val="0"/>
        <w:ind w:left="0" w:firstLine="567"/>
        <w:rPr>
          <w:rFonts w:ascii="Montserrat" w:eastAsia="Aptos" w:hAnsi="Montserrat"/>
          <w:b/>
          <w:bCs/>
          <w:vanish/>
          <w:kern w:val="3"/>
          <w:sz w:val="20"/>
        </w:rPr>
      </w:pPr>
    </w:p>
    <w:p w14:paraId="0C9A3623" w14:textId="77777777" w:rsidR="00740674" w:rsidRPr="00740674" w:rsidRDefault="00740674" w:rsidP="00A90D0D">
      <w:pPr>
        <w:pStyle w:val="ListParagraph"/>
        <w:keepNext/>
        <w:numPr>
          <w:ilvl w:val="1"/>
          <w:numId w:val="18"/>
        </w:numPr>
        <w:tabs>
          <w:tab w:val="left" w:pos="626"/>
        </w:tabs>
        <w:suppressAutoHyphens/>
        <w:autoSpaceDN w:val="0"/>
        <w:ind w:left="0" w:firstLine="567"/>
        <w:rPr>
          <w:rFonts w:ascii="Montserrat" w:eastAsia="Aptos" w:hAnsi="Montserrat"/>
          <w:b/>
          <w:bCs/>
          <w:vanish/>
          <w:kern w:val="3"/>
          <w:sz w:val="20"/>
        </w:rPr>
      </w:pPr>
    </w:p>
    <w:p w14:paraId="28903DCB" w14:textId="5FAE6AC8" w:rsidR="0054240D" w:rsidRPr="00740674" w:rsidRDefault="00B1238A" w:rsidP="00A90D0D">
      <w:pPr>
        <w:pStyle w:val="ListParagraph"/>
        <w:keepNext/>
        <w:numPr>
          <w:ilvl w:val="1"/>
          <w:numId w:val="18"/>
        </w:numPr>
        <w:tabs>
          <w:tab w:val="left" w:pos="626"/>
        </w:tabs>
        <w:suppressAutoHyphens/>
        <w:autoSpaceDN w:val="0"/>
        <w:ind w:left="0" w:firstLine="567"/>
        <w:rPr>
          <w:rFonts w:ascii="Aptos" w:eastAsia="Aptos" w:hAnsi="Aptos"/>
          <w:kern w:val="3"/>
        </w:rPr>
      </w:pPr>
      <w:r w:rsidRPr="00E65AC8">
        <w:rPr>
          <w:rFonts w:ascii="Montserrat" w:hAnsi="Montserrat"/>
          <w:b/>
          <w:bCs/>
          <w:sz w:val="20"/>
          <w:lang w:val="en-US"/>
        </w:rPr>
        <w:t xml:space="preserve">The points of the proposal price </w:t>
      </w:r>
      <w:r w:rsidR="0054240D">
        <w:rPr>
          <w:rFonts w:ascii="Montserrat" w:hAnsi="Montserrat"/>
          <w:b/>
          <w:sz w:val="20"/>
        </w:rPr>
        <w:t xml:space="preserve">(C) is calculated by multiplying the ratio of the </w:t>
      </w:r>
      <w:r w:rsidR="003708A5" w:rsidRPr="00E65AC8">
        <w:rPr>
          <w:rFonts w:ascii="Montserrat" w:hAnsi="Montserrat"/>
          <w:b/>
          <w:bCs/>
          <w:sz w:val="20"/>
          <w:lang w:val="en-US"/>
        </w:rPr>
        <w:t>lowest proposal price</w:t>
      </w:r>
      <w:r w:rsidR="003708A5" w:rsidDel="003708A5">
        <w:rPr>
          <w:rFonts w:ascii="Montserrat" w:hAnsi="Montserrat"/>
          <w:b/>
          <w:sz w:val="20"/>
        </w:rPr>
        <w:t xml:space="preserve"> </w:t>
      </w:r>
      <w:r w:rsidR="0054240D">
        <w:rPr>
          <w:rFonts w:ascii="Montserrat" w:hAnsi="Montserrat"/>
          <w:b/>
          <w:sz w:val="20"/>
        </w:rPr>
        <w:t>(C</w:t>
      </w:r>
      <w:r w:rsidR="0054240D">
        <w:rPr>
          <w:rFonts w:ascii="Montserrat" w:hAnsi="Montserrat"/>
          <w:b/>
          <w:sz w:val="20"/>
          <w:vertAlign w:val="subscript"/>
        </w:rPr>
        <w:t>min</w:t>
      </w:r>
      <w:r w:rsidR="0054240D">
        <w:rPr>
          <w:rFonts w:ascii="Montserrat" w:hAnsi="Montserrat"/>
          <w:b/>
          <w:sz w:val="20"/>
        </w:rPr>
        <w:t xml:space="preserve">) to the </w:t>
      </w:r>
      <w:r w:rsidR="0080248F" w:rsidRPr="00E65AC8">
        <w:rPr>
          <w:rFonts w:ascii="Montserrat" w:hAnsi="Montserrat"/>
          <w:b/>
          <w:bCs/>
          <w:sz w:val="20"/>
          <w:lang w:val="en-US"/>
        </w:rPr>
        <w:t>evaluated proposal price</w:t>
      </w:r>
      <w:r w:rsidR="0054240D">
        <w:rPr>
          <w:rFonts w:ascii="Montserrat" w:hAnsi="Montserrat"/>
          <w:b/>
          <w:sz w:val="20"/>
        </w:rPr>
        <w:t xml:space="preserve"> (C</w:t>
      </w:r>
      <w:r w:rsidR="0054240D">
        <w:rPr>
          <w:rFonts w:ascii="Montserrat" w:hAnsi="Montserrat"/>
          <w:b/>
          <w:sz w:val="20"/>
          <w:vertAlign w:val="subscript"/>
        </w:rPr>
        <w:t>p</w:t>
      </w:r>
      <w:r w:rsidR="0054240D">
        <w:rPr>
          <w:rFonts w:ascii="Montserrat" w:hAnsi="Montserrat"/>
          <w:b/>
          <w:sz w:val="20"/>
        </w:rPr>
        <w:t>) by the price weighting (X):</w:t>
      </w:r>
    </w:p>
    <w:p w14:paraId="409F60CC" w14:textId="77777777" w:rsidR="0054240D" w:rsidRPr="0054240D" w:rsidRDefault="0054240D" w:rsidP="0054240D">
      <w:pPr>
        <w:widowControl w:val="0"/>
        <w:autoSpaceDE w:val="0"/>
        <w:autoSpaceDN w:val="0"/>
        <w:adjustRightInd w:val="0"/>
        <w:spacing w:after="0" w:line="240" w:lineRule="auto"/>
        <w:contextualSpacing/>
        <w:rPr>
          <w:rFonts w:ascii="Montserrat" w:eastAsia="Calibri" w:hAnsi="Montserrat" w:cs="Times New Roman"/>
          <w:b/>
          <w:bCs/>
          <w:color w:val="000000"/>
          <w:sz w:val="20"/>
          <w:szCs w:val="20"/>
          <w:lang w:eastAsia="lt-LT"/>
        </w:rPr>
      </w:pPr>
    </w:p>
    <w:p w14:paraId="3D5159F6" w14:textId="77777777" w:rsidR="0054240D" w:rsidRPr="0054240D" w:rsidRDefault="00000000" w:rsidP="0054240D">
      <w:pPr>
        <w:widowControl w:val="0"/>
        <w:autoSpaceDE w:val="0"/>
        <w:autoSpaceDN w:val="0"/>
        <w:adjustRightInd w:val="0"/>
        <w:spacing w:after="0" w:line="240" w:lineRule="auto"/>
        <w:contextualSpacing/>
        <w:jc w:val="center"/>
        <w:rPr>
          <w:rFonts w:ascii="Montserrat" w:eastAsia="Calibri" w:hAnsi="Montserrat" w:cs="Times New Roman"/>
          <w:b/>
          <w:bCs/>
          <w:color w:val="000000"/>
          <w:sz w:val="20"/>
          <w:szCs w:val="20"/>
        </w:rPr>
      </w:pPr>
      <w:r>
        <w:rPr>
          <w:rFonts w:ascii="Montserrat" w:hAnsi="Montserrat"/>
          <w:b/>
          <w:color w:val="000000"/>
          <w:sz w:val="20"/>
        </w:rPr>
        <w:pict w14:anchorId="324FB162">
          <v:shape id="_x0000_i1026" type="#_x0000_t75" style="width:64.8pt;height:36.6pt" fillcolor="window">
            <v:imagedata r:id="rId19" o:title=""/>
          </v:shape>
        </w:pict>
      </w:r>
    </w:p>
    <w:p w14:paraId="74F502C3"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677EF38"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2212543"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C9F6729"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0A45786C"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62989B3"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2944FED"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ECAFDE8"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3C7B79B5"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7F8F915"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55787CC9"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0A5802EA"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D7480F4"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9840874"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49450EB3"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951CA95"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51D5A300"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0BDB0DFF"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DB49EB0"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4538C8D6"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E7DA02C"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4767713"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FC2EB7E"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3D12794"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9E81456"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4760EA3A"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C069BBE"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5491BEB5"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64E1B2A"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D750C4D"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E65AB21"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D6303EE"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A9A8D83"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633C271"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5AB73999"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42298689"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4E1B1B72"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00F8D0EA"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4735515"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3793E9B0"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4078C8D3"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4BD0FDB"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4163029"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32424214"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32EDC10C"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613C3A5"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F458C6D"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4A28F243"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FE2C4D1"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59A53C8C"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3310B0A9"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2560928"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59A9FB20"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913F249"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3D42B76E"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4383D9CB"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34470AA0"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46F79B6"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39D0FEF"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B793558"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4002B91"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5940ECC"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C089FFE"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1EEC516"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00BD9E5"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1B31E9B"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FA9CFE4"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50991E6A"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D30B861"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11E1BFB"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B24559C"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BF50B07"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72B4DEB6"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1FD0DDC9"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2AD930A0"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692B4456" w14:textId="77777777" w:rsidR="0054240D" w:rsidRPr="0054240D" w:rsidRDefault="0054240D" w:rsidP="00A90D0D">
      <w:pPr>
        <w:pStyle w:val="ListParagraph"/>
        <w:widowControl w:val="0"/>
        <w:numPr>
          <w:ilvl w:val="0"/>
          <w:numId w:val="8"/>
        </w:numPr>
        <w:autoSpaceDE w:val="0"/>
        <w:autoSpaceDN w:val="0"/>
        <w:adjustRightInd w:val="0"/>
        <w:jc w:val="left"/>
        <w:rPr>
          <w:rFonts w:ascii="Montserrat" w:eastAsia="Calibri" w:hAnsi="Montserrat"/>
          <w:vanish/>
          <w:color w:val="000000"/>
          <w:sz w:val="20"/>
        </w:rPr>
      </w:pPr>
    </w:p>
    <w:p w14:paraId="00622EC9" w14:textId="77777777" w:rsidR="00E51533" w:rsidRPr="00E51533" w:rsidRDefault="00E51533" w:rsidP="00A90D0D">
      <w:pPr>
        <w:pStyle w:val="ListParagraph"/>
        <w:keepNext/>
        <w:numPr>
          <w:ilvl w:val="1"/>
          <w:numId w:val="17"/>
        </w:numPr>
        <w:tabs>
          <w:tab w:val="left" w:pos="1418"/>
        </w:tabs>
        <w:suppressAutoHyphens/>
        <w:autoSpaceDN w:val="0"/>
        <w:outlineLvl w:val="1"/>
        <w:rPr>
          <w:rFonts w:ascii="Montserrat" w:hAnsi="Montserrat"/>
          <w:b/>
          <w:vanish/>
          <w:sz w:val="20"/>
        </w:rPr>
      </w:pPr>
    </w:p>
    <w:p w14:paraId="3BE98BC2" w14:textId="52D6123A" w:rsidR="0054240D" w:rsidRPr="00E51533" w:rsidRDefault="00AE42D7" w:rsidP="00A90D0D">
      <w:pPr>
        <w:pStyle w:val="ListParagraph"/>
        <w:keepNext/>
        <w:numPr>
          <w:ilvl w:val="2"/>
          <w:numId w:val="17"/>
        </w:numPr>
        <w:tabs>
          <w:tab w:val="left" w:pos="1418"/>
        </w:tabs>
        <w:suppressAutoHyphens/>
        <w:autoSpaceDN w:val="0"/>
        <w:ind w:left="0" w:firstLine="567"/>
        <w:outlineLvl w:val="1"/>
        <w:rPr>
          <w:rFonts w:ascii="Montserrat" w:hAnsi="Montserrat"/>
          <w:bCs/>
          <w:sz w:val="20"/>
        </w:rPr>
      </w:pPr>
      <w:r w:rsidRPr="00E65AC8">
        <w:rPr>
          <w:rFonts w:ascii="Montserrat" w:hAnsi="Montserrat"/>
          <w:b/>
          <w:sz w:val="20"/>
          <w:lang w:val="en-US"/>
        </w:rPr>
        <w:t>The price of the evaluated proposal</w:t>
      </w:r>
      <w:r w:rsidR="0054240D">
        <w:rPr>
          <w:rFonts w:ascii="Montserrat" w:hAnsi="Montserrat"/>
          <w:b/>
          <w:sz w:val="20"/>
        </w:rPr>
        <w:t xml:space="preserve"> (C</w:t>
      </w:r>
      <w:r w:rsidR="0054240D">
        <w:rPr>
          <w:rFonts w:ascii="Montserrat" w:hAnsi="Montserrat"/>
          <w:b/>
          <w:sz w:val="20"/>
          <w:vertAlign w:val="subscript"/>
        </w:rPr>
        <w:t>p</w:t>
      </w:r>
      <w:r w:rsidR="0054240D">
        <w:rPr>
          <w:rFonts w:ascii="Montserrat" w:hAnsi="Montserrat"/>
          <w:b/>
          <w:sz w:val="20"/>
        </w:rPr>
        <w:t xml:space="preserve">) shall be calculated by adding to the participant’s tender price for the installation, maintenance, </w:t>
      </w:r>
      <w:r w:rsidR="002C4EFB">
        <w:rPr>
          <w:rFonts w:ascii="Montserrat" w:hAnsi="Montserrat"/>
          <w:b/>
          <w:sz w:val="20"/>
        </w:rPr>
        <w:t xml:space="preserve">additional </w:t>
      </w:r>
      <w:r w:rsidR="0054240D">
        <w:rPr>
          <w:rFonts w:ascii="Montserrat" w:hAnsi="Montserrat"/>
          <w:b/>
          <w:sz w:val="20"/>
        </w:rPr>
        <w:t xml:space="preserve">services and the supply of intersection controllers of the traffic light control software (EUR, incl. VAT) the additional costs to be incurred by the Contracting authority for the extension of the storage </w:t>
      </w:r>
      <w:r w:rsidR="0054240D">
        <w:rPr>
          <w:rFonts w:ascii="Montserrat" w:hAnsi="Montserrat"/>
          <w:b/>
          <w:sz w:val="20"/>
        </w:rPr>
        <w:lastRenderedPageBreak/>
        <w:t xml:space="preserve">capacity. </w:t>
      </w:r>
      <w:r w:rsidR="0054240D">
        <w:rPr>
          <w:rFonts w:ascii="Montserrat" w:hAnsi="Montserrat"/>
          <w:sz w:val="20"/>
        </w:rPr>
        <w:t>The additional costs incurred by the Contracting authority in expanding the size of the storage facility shall be allocated directly as follows:</w:t>
      </w:r>
    </w:p>
    <w:p w14:paraId="09A35644" w14:textId="77777777" w:rsidR="0054240D" w:rsidRPr="009731E3" w:rsidRDefault="0054240D" w:rsidP="001B5565">
      <w:pPr>
        <w:keepNext/>
        <w:tabs>
          <w:tab w:val="left" w:pos="1418"/>
        </w:tabs>
        <w:spacing w:after="0" w:line="240" w:lineRule="auto"/>
        <w:ind w:firstLine="567"/>
        <w:jc w:val="both"/>
        <w:outlineLvl w:val="1"/>
        <w:rPr>
          <w:rFonts w:ascii="Montserrat" w:hAnsi="Montserrat"/>
          <w:b/>
          <w:sz w:val="20"/>
          <w:szCs w:val="20"/>
        </w:rPr>
      </w:pPr>
    </w:p>
    <w:tbl>
      <w:tblPr>
        <w:tblW w:w="9002" w:type="dxa"/>
        <w:tblCellMar>
          <w:left w:w="10" w:type="dxa"/>
          <w:right w:w="10" w:type="dxa"/>
        </w:tblCellMar>
        <w:tblLook w:val="0000" w:firstRow="0" w:lastRow="0" w:firstColumn="0" w:lastColumn="0" w:noHBand="0" w:noVBand="0"/>
      </w:tblPr>
      <w:tblGrid>
        <w:gridCol w:w="5140"/>
        <w:gridCol w:w="3862"/>
      </w:tblGrid>
      <w:tr w:rsidR="0054240D" w:rsidRPr="00785C92" w14:paraId="53349334" w14:textId="77777777" w:rsidTr="007E1F52">
        <w:trPr>
          <w:trHeight w:val="305"/>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A311870" w14:textId="79860CBD" w:rsidR="0054240D" w:rsidRPr="00785C92" w:rsidRDefault="00BC142E" w:rsidP="007176D5">
            <w:pPr>
              <w:keepNext/>
              <w:tabs>
                <w:tab w:val="left" w:pos="1418"/>
              </w:tabs>
              <w:spacing w:after="0"/>
              <w:ind w:left="227" w:right="113"/>
              <w:jc w:val="both"/>
              <w:outlineLvl w:val="1"/>
              <w:rPr>
                <w:rFonts w:ascii="Montserrat" w:hAnsi="Montserrat"/>
                <w:b/>
                <w:sz w:val="20"/>
                <w:szCs w:val="20"/>
              </w:rPr>
            </w:pPr>
            <w:r>
              <w:rPr>
                <w:rFonts w:ascii="Montserrat" w:hAnsi="Montserrat"/>
                <w:b/>
                <w:sz w:val="20"/>
              </w:rPr>
              <w:t xml:space="preserve">The size in terabytes (TB) of the storage required for the software and data shall be specified by the participant  </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8836132" w14:textId="77777777" w:rsidR="0054240D" w:rsidRPr="00785C92" w:rsidRDefault="0054240D" w:rsidP="007176D5">
            <w:pPr>
              <w:keepNext/>
              <w:tabs>
                <w:tab w:val="left" w:pos="1418"/>
              </w:tabs>
              <w:spacing w:after="0"/>
              <w:ind w:left="227" w:right="113"/>
              <w:jc w:val="both"/>
              <w:outlineLvl w:val="1"/>
              <w:rPr>
                <w:rFonts w:ascii="Montserrat" w:hAnsi="Montserrat"/>
                <w:b/>
                <w:sz w:val="20"/>
                <w:szCs w:val="20"/>
              </w:rPr>
            </w:pPr>
            <w:r>
              <w:rPr>
                <w:rFonts w:ascii="Montserrat" w:hAnsi="Montserrat"/>
                <w:b/>
                <w:sz w:val="20"/>
              </w:rPr>
              <w:t xml:space="preserve">Additional costs to be incurred by the Contracting authority for expanding the size of the storage, EUR, incl. VAT </w:t>
            </w:r>
          </w:p>
        </w:tc>
      </w:tr>
      <w:tr w:rsidR="0054240D" w:rsidRPr="00785C92" w14:paraId="174867C2" w14:textId="77777777" w:rsidTr="007E1F52">
        <w:trPr>
          <w:trHeight w:val="305"/>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3001C24" w14:textId="77777777" w:rsidR="0054240D" w:rsidRPr="00785C92" w:rsidRDefault="0054240D" w:rsidP="001B5565">
            <w:pPr>
              <w:keepNext/>
              <w:tabs>
                <w:tab w:val="left" w:pos="1418"/>
              </w:tabs>
              <w:spacing w:after="0"/>
              <w:ind w:firstLine="567"/>
              <w:jc w:val="both"/>
              <w:outlineLvl w:val="1"/>
              <w:rPr>
                <w:rFonts w:ascii="Montserrat" w:hAnsi="Montserrat"/>
                <w:b/>
                <w:sz w:val="20"/>
                <w:szCs w:val="20"/>
              </w:rPr>
            </w:pPr>
            <w:r>
              <w:rPr>
                <w:rFonts w:ascii="Montserrat" w:hAnsi="Montserrat"/>
                <w:b/>
                <w:sz w:val="20"/>
              </w:rPr>
              <w:t>From 6 TB and more</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6445A48" w14:textId="6ADBF050" w:rsidR="0054240D" w:rsidRPr="00785C92" w:rsidRDefault="0054240D" w:rsidP="001B5565">
            <w:pPr>
              <w:keepNext/>
              <w:tabs>
                <w:tab w:val="left" w:pos="1418"/>
              </w:tabs>
              <w:spacing w:after="0"/>
              <w:ind w:firstLine="567"/>
              <w:jc w:val="both"/>
              <w:outlineLvl w:val="1"/>
              <w:rPr>
                <w:rFonts w:ascii="Montserrat" w:hAnsi="Montserrat"/>
                <w:b/>
                <w:bCs/>
                <w:sz w:val="20"/>
                <w:szCs w:val="20"/>
              </w:rPr>
            </w:pPr>
            <w:r>
              <w:rPr>
                <w:rFonts w:ascii="Montserrat" w:hAnsi="Montserrat"/>
                <w:b/>
                <w:sz w:val="20"/>
              </w:rPr>
              <w:t>50,000.00</w:t>
            </w:r>
          </w:p>
        </w:tc>
      </w:tr>
      <w:tr w:rsidR="0054240D" w:rsidRPr="00785C92" w14:paraId="309961A3" w14:textId="77777777" w:rsidTr="007E1F52">
        <w:trPr>
          <w:trHeight w:val="288"/>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FC12AA8" w14:textId="77777777" w:rsidR="0054240D" w:rsidRPr="00991C1B" w:rsidRDefault="0054240D" w:rsidP="001B5565">
            <w:pPr>
              <w:keepNext/>
              <w:tabs>
                <w:tab w:val="left" w:pos="1418"/>
              </w:tabs>
              <w:spacing w:after="0"/>
              <w:ind w:firstLine="567"/>
              <w:jc w:val="both"/>
              <w:outlineLvl w:val="1"/>
              <w:rPr>
                <w:rFonts w:ascii="Montserrat" w:hAnsi="Montserrat"/>
                <w:b/>
                <w:sz w:val="20"/>
                <w:szCs w:val="20"/>
              </w:rPr>
            </w:pPr>
            <w:r>
              <w:rPr>
                <w:rFonts w:ascii="Montserrat" w:hAnsi="Montserrat"/>
                <w:b/>
                <w:sz w:val="20"/>
              </w:rPr>
              <w:t xml:space="preserve">From 5 TB to less than 6 TB </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08E5D2D" w14:textId="77777777" w:rsidR="0054240D" w:rsidRPr="00991C1B" w:rsidRDefault="0054240D" w:rsidP="001B5565">
            <w:pPr>
              <w:keepNext/>
              <w:tabs>
                <w:tab w:val="left" w:pos="1418"/>
              </w:tabs>
              <w:spacing w:after="0"/>
              <w:ind w:firstLine="567"/>
              <w:jc w:val="both"/>
              <w:outlineLvl w:val="1"/>
              <w:rPr>
                <w:rFonts w:ascii="Montserrat" w:hAnsi="Montserrat"/>
                <w:b/>
                <w:sz w:val="20"/>
                <w:szCs w:val="20"/>
              </w:rPr>
            </w:pPr>
            <w:r>
              <w:rPr>
                <w:rFonts w:ascii="Montserrat" w:hAnsi="Montserrat"/>
                <w:b/>
                <w:sz w:val="20"/>
              </w:rPr>
              <w:t>36,000,00</w:t>
            </w:r>
          </w:p>
        </w:tc>
      </w:tr>
      <w:tr w:rsidR="0054240D" w:rsidRPr="00785C92" w14:paraId="0B7382C2" w14:textId="77777777" w:rsidTr="007E1F52">
        <w:trPr>
          <w:trHeight w:val="288"/>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7437F56" w14:textId="77777777" w:rsidR="0054240D" w:rsidRPr="00991C1B" w:rsidRDefault="0054240D" w:rsidP="001B5565">
            <w:pPr>
              <w:keepNext/>
              <w:tabs>
                <w:tab w:val="left" w:pos="1418"/>
              </w:tabs>
              <w:spacing w:after="0"/>
              <w:ind w:firstLine="567"/>
              <w:jc w:val="both"/>
              <w:outlineLvl w:val="1"/>
              <w:rPr>
                <w:rFonts w:ascii="Montserrat" w:hAnsi="Montserrat"/>
                <w:b/>
                <w:sz w:val="20"/>
                <w:szCs w:val="20"/>
              </w:rPr>
            </w:pPr>
            <w:r>
              <w:rPr>
                <w:rFonts w:ascii="Montserrat" w:hAnsi="Montserrat"/>
                <w:b/>
                <w:sz w:val="20"/>
              </w:rPr>
              <w:t>From 4 TB to less than 5 TB</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378C6E8" w14:textId="77777777" w:rsidR="0054240D" w:rsidRPr="00991C1B" w:rsidRDefault="0054240D" w:rsidP="001B5565">
            <w:pPr>
              <w:keepNext/>
              <w:tabs>
                <w:tab w:val="left" w:pos="1418"/>
              </w:tabs>
              <w:spacing w:after="0"/>
              <w:ind w:firstLine="567"/>
              <w:jc w:val="both"/>
              <w:outlineLvl w:val="1"/>
              <w:rPr>
                <w:rFonts w:ascii="Montserrat" w:hAnsi="Montserrat"/>
                <w:b/>
                <w:sz w:val="20"/>
                <w:szCs w:val="20"/>
              </w:rPr>
            </w:pPr>
            <w:r>
              <w:rPr>
                <w:rFonts w:ascii="Montserrat" w:hAnsi="Montserrat"/>
                <w:b/>
                <w:sz w:val="20"/>
              </w:rPr>
              <w:t>30,000.00</w:t>
            </w:r>
          </w:p>
        </w:tc>
      </w:tr>
      <w:tr w:rsidR="0054240D" w:rsidRPr="00785C92" w14:paraId="2A3106DD" w14:textId="77777777" w:rsidTr="007E1F52">
        <w:trPr>
          <w:trHeight w:val="288"/>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96C0319" w14:textId="77777777" w:rsidR="0054240D" w:rsidRPr="00991C1B" w:rsidRDefault="0054240D" w:rsidP="001B5565">
            <w:pPr>
              <w:keepNext/>
              <w:tabs>
                <w:tab w:val="left" w:pos="1418"/>
              </w:tabs>
              <w:spacing w:after="0"/>
              <w:ind w:firstLine="567"/>
              <w:jc w:val="both"/>
              <w:outlineLvl w:val="1"/>
              <w:rPr>
                <w:rFonts w:ascii="Montserrat" w:hAnsi="Montserrat"/>
                <w:b/>
                <w:sz w:val="20"/>
                <w:szCs w:val="20"/>
              </w:rPr>
            </w:pPr>
            <w:r>
              <w:rPr>
                <w:rFonts w:ascii="Montserrat" w:hAnsi="Montserrat"/>
                <w:b/>
                <w:sz w:val="20"/>
              </w:rPr>
              <w:t>From 3 TB to less than 4 TB</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FBFBFE1" w14:textId="77777777" w:rsidR="0054240D" w:rsidRPr="00991C1B" w:rsidRDefault="0054240D" w:rsidP="001B5565">
            <w:pPr>
              <w:keepNext/>
              <w:tabs>
                <w:tab w:val="left" w:pos="1418"/>
              </w:tabs>
              <w:spacing w:after="0"/>
              <w:ind w:firstLine="567"/>
              <w:jc w:val="both"/>
              <w:outlineLvl w:val="1"/>
              <w:rPr>
                <w:rFonts w:ascii="Montserrat" w:hAnsi="Montserrat"/>
                <w:b/>
                <w:sz w:val="20"/>
                <w:szCs w:val="20"/>
              </w:rPr>
            </w:pPr>
            <w:r>
              <w:rPr>
                <w:rFonts w:ascii="Montserrat" w:hAnsi="Montserrat"/>
                <w:b/>
                <w:sz w:val="20"/>
              </w:rPr>
              <w:t>24,000.00</w:t>
            </w:r>
          </w:p>
        </w:tc>
      </w:tr>
      <w:tr w:rsidR="0054240D" w:rsidRPr="00785C92" w14:paraId="01347DDC" w14:textId="77777777" w:rsidTr="007E1F52">
        <w:trPr>
          <w:trHeight w:val="288"/>
        </w:trPr>
        <w:tc>
          <w:tcPr>
            <w:tcW w:w="514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5E103F5" w14:textId="77777777" w:rsidR="0054240D" w:rsidRPr="00991C1B" w:rsidRDefault="0054240D" w:rsidP="001B5565">
            <w:pPr>
              <w:keepNext/>
              <w:tabs>
                <w:tab w:val="left" w:pos="1418"/>
              </w:tabs>
              <w:spacing w:after="0"/>
              <w:ind w:firstLine="567"/>
              <w:jc w:val="both"/>
              <w:outlineLvl w:val="1"/>
              <w:rPr>
                <w:rFonts w:ascii="Montserrat" w:hAnsi="Montserrat"/>
                <w:b/>
                <w:sz w:val="20"/>
                <w:szCs w:val="20"/>
              </w:rPr>
            </w:pPr>
            <w:r>
              <w:rPr>
                <w:rFonts w:ascii="Montserrat" w:hAnsi="Montserrat"/>
                <w:b/>
                <w:sz w:val="20"/>
              </w:rPr>
              <w:t>From 2 TB to less than 3 TB</w:t>
            </w:r>
          </w:p>
        </w:tc>
        <w:tc>
          <w:tcPr>
            <w:tcW w:w="386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1461A646" w14:textId="77777777" w:rsidR="0054240D" w:rsidRPr="00991C1B" w:rsidRDefault="0054240D" w:rsidP="001B5565">
            <w:pPr>
              <w:keepNext/>
              <w:tabs>
                <w:tab w:val="left" w:pos="1418"/>
              </w:tabs>
              <w:spacing w:after="0"/>
              <w:ind w:firstLine="567"/>
              <w:jc w:val="both"/>
              <w:outlineLvl w:val="1"/>
              <w:rPr>
                <w:rFonts w:ascii="Montserrat" w:hAnsi="Montserrat"/>
                <w:b/>
                <w:sz w:val="20"/>
                <w:szCs w:val="20"/>
              </w:rPr>
            </w:pPr>
            <w:r>
              <w:rPr>
                <w:rFonts w:ascii="Montserrat" w:hAnsi="Montserrat"/>
                <w:b/>
                <w:sz w:val="20"/>
              </w:rPr>
              <w:t>18,000.00.</w:t>
            </w:r>
          </w:p>
        </w:tc>
      </w:tr>
    </w:tbl>
    <w:p w14:paraId="55CD1DC3" w14:textId="77777777" w:rsidR="00E837A4" w:rsidRDefault="00E837A4" w:rsidP="001B5565">
      <w:pPr>
        <w:widowControl w:val="0"/>
        <w:autoSpaceDE w:val="0"/>
        <w:autoSpaceDN w:val="0"/>
        <w:adjustRightInd w:val="0"/>
        <w:spacing w:after="0" w:line="240" w:lineRule="auto"/>
        <w:ind w:firstLine="567"/>
        <w:contextualSpacing/>
        <w:rPr>
          <w:rFonts w:ascii="Montserrat" w:eastAsia="Calibri" w:hAnsi="Montserrat" w:cs="Times New Roman"/>
          <w:color w:val="000000"/>
          <w:sz w:val="20"/>
          <w:szCs w:val="20"/>
          <w:lang w:eastAsia="en-US"/>
        </w:rPr>
      </w:pPr>
    </w:p>
    <w:p w14:paraId="38FBAE90"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2A649EC2"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712B4726"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2455725F"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7D1159D6"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1DB050D8"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101A29BE"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56C00523"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1F91E283"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3AAB8A6A"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61E9E1A4"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64824850"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751D08F0"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75ECE442"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1BFDA899"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6D39A95B"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5822F59A"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5035045D"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1CF54173"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07DC8E34"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334827EC"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72306A10"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4661E624"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34C6D682"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4B20147D"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28BEE264"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3DFFEE25"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1E5FD6CA"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5DBFB296"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1E330EF8"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27D1F7D8"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3D1DD257"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3C1B2846"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78E4E902"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00CBDAEE"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279A90D6" w14:textId="77777777" w:rsidR="001B5565" w:rsidRPr="001B5565" w:rsidRDefault="001B5565" w:rsidP="00A90D0D">
      <w:pPr>
        <w:pStyle w:val="ListParagraph"/>
        <w:widowControl w:val="0"/>
        <w:numPr>
          <w:ilvl w:val="0"/>
          <w:numId w:val="9"/>
        </w:numPr>
        <w:autoSpaceDE w:val="0"/>
        <w:autoSpaceDN w:val="0"/>
        <w:adjustRightInd w:val="0"/>
        <w:ind w:left="0" w:firstLine="567"/>
        <w:jc w:val="left"/>
        <w:rPr>
          <w:rFonts w:ascii="Montserrat" w:eastAsia="Calibri" w:hAnsi="Montserrat"/>
          <w:vanish/>
          <w:color w:val="000000"/>
          <w:sz w:val="20"/>
        </w:rPr>
      </w:pPr>
    </w:p>
    <w:p w14:paraId="6FB33A4E" w14:textId="77777777" w:rsidR="001B5565" w:rsidRPr="001B5565" w:rsidRDefault="001B5565" w:rsidP="00A90D0D">
      <w:pPr>
        <w:pStyle w:val="ListParagraph"/>
        <w:widowControl w:val="0"/>
        <w:numPr>
          <w:ilvl w:val="1"/>
          <w:numId w:val="9"/>
        </w:numPr>
        <w:autoSpaceDE w:val="0"/>
        <w:autoSpaceDN w:val="0"/>
        <w:adjustRightInd w:val="0"/>
        <w:ind w:left="0" w:firstLine="567"/>
        <w:jc w:val="left"/>
        <w:rPr>
          <w:rFonts w:ascii="Montserrat" w:eastAsia="Calibri" w:hAnsi="Montserrat"/>
          <w:vanish/>
          <w:color w:val="000000"/>
          <w:sz w:val="20"/>
        </w:rPr>
      </w:pPr>
    </w:p>
    <w:p w14:paraId="49D0C280" w14:textId="77777777" w:rsidR="001B5565" w:rsidRPr="001B5565" w:rsidRDefault="001B5565" w:rsidP="00A90D0D">
      <w:pPr>
        <w:pStyle w:val="ListParagraph"/>
        <w:widowControl w:val="0"/>
        <w:numPr>
          <w:ilvl w:val="1"/>
          <w:numId w:val="9"/>
        </w:numPr>
        <w:autoSpaceDE w:val="0"/>
        <w:autoSpaceDN w:val="0"/>
        <w:adjustRightInd w:val="0"/>
        <w:ind w:left="0" w:firstLine="567"/>
        <w:jc w:val="left"/>
        <w:rPr>
          <w:rFonts w:ascii="Montserrat" w:eastAsia="Calibri" w:hAnsi="Montserrat"/>
          <w:vanish/>
          <w:color w:val="000000"/>
          <w:sz w:val="20"/>
        </w:rPr>
      </w:pPr>
    </w:p>
    <w:p w14:paraId="68C289FB" w14:textId="77777777" w:rsidR="001B5565" w:rsidRPr="001B5565" w:rsidRDefault="001B5565" w:rsidP="00A90D0D">
      <w:pPr>
        <w:pStyle w:val="ListParagraph"/>
        <w:widowControl w:val="0"/>
        <w:numPr>
          <w:ilvl w:val="2"/>
          <w:numId w:val="9"/>
        </w:numPr>
        <w:autoSpaceDE w:val="0"/>
        <w:autoSpaceDN w:val="0"/>
        <w:adjustRightInd w:val="0"/>
        <w:ind w:left="0" w:firstLine="567"/>
        <w:jc w:val="left"/>
        <w:rPr>
          <w:rFonts w:ascii="Montserrat" w:eastAsia="Calibri" w:hAnsi="Montserrat"/>
          <w:vanish/>
          <w:color w:val="000000"/>
          <w:sz w:val="20"/>
        </w:rPr>
      </w:pPr>
    </w:p>
    <w:p w14:paraId="0A344817" w14:textId="26A3AE6A" w:rsidR="001B5565" w:rsidRPr="00EF7A49" w:rsidRDefault="00BC142E" w:rsidP="00A90D0D">
      <w:pPr>
        <w:pStyle w:val="ListParagraph"/>
        <w:numPr>
          <w:ilvl w:val="2"/>
          <w:numId w:val="17"/>
        </w:numPr>
        <w:ind w:left="0" w:firstLine="567"/>
        <w:rPr>
          <w:rFonts w:ascii="Montserrat" w:eastAsia="Calibri" w:hAnsi="Montserrat"/>
          <w:color w:val="000000"/>
          <w:sz w:val="20"/>
        </w:rPr>
      </w:pPr>
      <w:r>
        <w:rPr>
          <w:rFonts w:ascii="Montserrat" w:hAnsi="Montserrat"/>
          <w:color w:val="000000"/>
          <w:sz w:val="20"/>
        </w:rPr>
        <w:t xml:space="preserve">The participant shall indicate in the tender form (Annex 2 </w:t>
      </w:r>
      <w:r w:rsidR="0092185C" w:rsidRPr="00F8596E">
        <w:rPr>
          <w:rFonts w:ascii="Montserrat" w:hAnsi="Montserrat"/>
          <w:bCs/>
          <w:sz w:val="20"/>
          <w:lang w:val="en-US"/>
        </w:rPr>
        <w:t>to the Terms and Conditions of the Procurement</w:t>
      </w:r>
      <w:r>
        <w:rPr>
          <w:rFonts w:ascii="Montserrat" w:hAnsi="Montserrat"/>
          <w:color w:val="000000"/>
          <w:sz w:val="20"/>
        </w:rPr>
        <w:t xml:space="preserve">) the size in terabytes (TB) of the storage required for the implementation of the proposed software, together with the transfer (from the existing “Sitraffic Scala” software) and the storage of the traffic flow data, which shall be at least 2 years old. The amount of storage specified in the participant's tender must be sufficient for the duration of the </w:t>
      </w:r>
      <w:r w:rsidDel="00882938">
        <w:rPr>
          <w:rFonts w:ascii="Montserrat" w:hAnsi="Montserrat"/>
          <w:color w:val="000000"/>
          <w:sz w:val="20"/>
        </w:rPr>
        <w:t xml:space="preserve">procurement </w:t>
      </w:r>
      <w:r w:rsidDel="00B02D49">
        <w:rPr>
          <w:rFonts w:ascii="Montserrat" w:hAnsi="Montserrat"/>
          <w:color w:val="000000"/>
          <w:sz w:val="20"/>
        </w:rPr>
        <w:t>agreement</w:t>
      </w:r>
      <w:r>
        <w:rPr>
          <w:rFonts w:ascii="Montserrat" w:hAnsi="Montserrat"/>
          <w:color w:val="000000"/>
          <w:sz w:val="20"/>
        </w:rPr>
        <w:t>. The customer's “Sitraffic Scala” software has 2 years of traffic flow data in 2 TB.</w:t>
      </w:r>
    </w:p>
    <w:p w14:paraId="12BE4F08" w14:textId="7066E6CE" w:rsidR="001B5565" w:rsidRPr="00EF7A49" w:rsidRDefault="00A7048D" w:rsidP="00A90D0D">
      <w:pPr>
        <w:pStyle w:val="ListParagraph"/>
        <w:widowControl w:val="0"/>
        <w:numPr>
          <w:ilvl w:val="2"/>
          <w:numId w:val="17"/>
        </w:numPr>
        <w:autoSpaceDE w:val="0"/>
        <w:autoSpaceDN w:val="0"/>
        <w:adjustRightInd w:val="0"/>
        <w:ind w:left="0" w:firstLine="567"/>
        <w:rPr>
          <w:rFonts w:ascii="Montserrat" w:eastAsia="Calibri" w:hAnsi="Montserrat"/>
          <w:color w:val="000000"/>
          <w:sz w:val="20"/>
        </w:rPr>
      </w:pPr>
      <w:r>
        <w:rPr>
          <w:rFonts w:ascii="Montserrat" w:hAnsi="Montserrat"/>
          <w:color w:val="000000"/>
          <w:sz w:val="20"/>
        </w:rPr>
        <w:t xml:space="preserve">If the participant </w:t>
      </w:r>
      <w:r>
        <w:rPr>
          <w:rFonts w:ascii="Montserrat" w:hAnsi="Montserrat"/>
          <w:color w:val="000000"/>
          <w:sz w:val="20"/>
          <w:u w:val="single"/>
        </w:rPr>
        <w:t>does not specify</w:t>
      </w:r>
      <w:r>
        <w:rPr>
          <w:rFonts w:ascii="Montserrat" w:hAnsi="Montserrat"/>
          <w:color w:val="000000"/>
          <w:sz w:val="20"/>
        </w:rPr>
        <w:t xml:space="preserve"> the size of the storage required for the software and the data storage, </w:t>
      </w:r>
      <w:r w:rsidR="00F03491" w:rsidRPr="00496903">
        <w:rPr>
          <w:rFonts w:ascii="Montserrat" w:hAnsi="Montserrat"/>
          <w:sz w:val="20"/>
          <w:u w:val="single"/>
          <w:lang w:val="en-US"/>
        </w:rPr>
        <w:t>or specifies more than one value</w:t>
      </w:r>
      <w:r>
        <w:rPr>
          <w:rFonts w:ascii="Montserrat" w:hAnsi="Montserrat"/>
          <w:color w:val="000000"/>
          <w:sz w:val="20"/>
        </w:rPr>
        <w:t xml:space="preserve">, the maximum size of the storage will be considered as proposed and a maximum cost of EUR 50,000.00 will be added to the total price (EUR, incl. VAT) indicated by the participant in its tender form; </w:t>
      </w:r>
    </w:p>
    <w:p w14:paraId="2547F7A8" w14:textId="64F8401C" w:rsidR="00A66123" w:rsidRDefault="00A7048D" w:rsidP="00A90D0D">
      <w:pPr>
        <w:pStyle w:val="ListParagraph"/>
        <w:widowControl w:val="0"/>
        <w:numPr>
          <w:ilvl w:val="2"/>
          <w:numId w:val="17"/>
        </w:numPr>
        <w:autoSpaceDE w:val="0"/>
        <w:autoSpaceDN w:val="0"/>
        <w:adjustRightInd w:val="0"/>
        <w:ind w:left="0" w:firstLine="567"/>
        <w:rPr>
          <w:rFonts w:ascii="Montserrat" w:eastAsia="Calibri" w:hAnsi="Montserrat"/>
          <w:color w:val="000000"/>
          <w:sz w:val="20"/>
        </w:rPr>
      </w:pPr>
      <w:r>
        <w:rPr>
          <w:rFonts w:ascii="Montserrat" w:hAnsi="Montserrat"/>
          <w:color w:val="000000"/>
          <w:sz w:val="20"/>
          <w:u w:val="single"/>
        </w:rPr>
        <w:t xml:space="preserve"> If the participant specifies a storage capacity of 6 TB or more for the software and data storage</w:t>
      </w:r>
      <w:r>
        <w:rPr>
          <w:rFonts w:ascii="Montserrat" w:hAnsi="Montserrat"/>
          <w:color w:val="000000"/>
          <w:sz w:val="20"/>
        </w:rPr>
        <w:t xml:space="preserve">, a maximum cost of EUR 50,000.00 will be added to the total price (EUR, incl. VAT) indicated in the supplier's tender form, and </w:t>
      </w:r>
      <w:r w:rsidR="00EA276B" w:rsidRPr="00E65AC8">
        <w:rPr>
          <w:rFonts w:ascii="Montserrat" w:hAnsi="Montserrat"/>
          <w:sz w:val="20"/>
          <w:lang w:val="en-US"/>
        </w:rPr>
        <w:t xml:space="preserve">the </w:t>
      </w:r>
      <w:r w:rsidR="005623D9">
        <w:rPr>
          <w:rFonts w:ascii="Montserrat" w:hAnsi="Montserrat"/>
          <w:sz w:val="20"/>
          <w:lang w:val="en-US"/>
        </w:rPr>
        <w:t>participant</w:t>
      </w:r>
      <w:r w:rsidR="00EA276B" w:rsidRPr="00E65AC8">
        <w:rPr>
          <w:rFonts w:ascii="Montserrat" w:hAnsi="Montserrat"/>
          <w:sz w:val="20"/>
          <w:lang w:val="en-US"/>
        </w:rPr>
        <w:t xml:space="preserve"> must consider that, during the implementation of the </w:t>
      </w:r>
      <w:r w:rsidR="00C45C57">
        <w:rPr>
          <w:rFonts w:ascii="Montserrat" w:hAnsi="Montserrat"/>
          <w:sz w:val="20"/>
          <w:lang w:val="en-US"/>
        </w:rPr>
        <w:t>software</w:t>
      </w:r>
      <w:r w:rsidR="00EA276B" w:rsidRPr="00AA6786">
        <w:rPr>
          <w:rFonts w:ascii="Montserrat" w:hAnsi="Montserrat"/>
          <w:sz w:val="20"/>
          <w:lang w:val="en-US"/>
        </w:rPr>
        <w:t xml:space="preserve">, the </w:t>
      </w:r>
      <w:r w:rsidR="00C45C57">
        <w:rPr>
          <w:rFonts w:ascii="Montserrat" w:hAnsi="Montserrat"/>
          <w:sz w:val="20"/>
          <w:lang w:val="en-US"/>
        </w:rPr>
        <w:t>participant</w:t>
      </w:r>
      <w:r w:rsidR="00EA276B" w:rsidRPr="00AA6786">
        <w:rPr>
          <w:rFonts w:ascii="Montserrat" w:hAnsi="Montserrat"/>
          <w:sz w:val="20"/>
          <w:lang w:val="en-US"/>
        </w:rPr>
        <w:t xml:space="preserve"> will</w:t>
      </w:r>
      <w:r w:rsidR="00EA276B" w:rsidRPr="00E65AC8">
        <w:rPr>
          <w:rFonts w:ascii="Montserrat" w:hAnsi="Montserrat"/>
          <w:sz w:val="20"/>
          <w:lang w:val="en-US"/>
        </w:rPr>
        <w:t xml:space="preserve"> be obliged to procure at its own expense and to supply, deliver, install, and hand over to the Customer the additional storage unit(s) in accordance with the requirements provided by the Customer. The amount of EUR 50 000,00 specified by the Customer shall be for the maintenance of the extra large storage capacity of 6 TB or more installed and </w:t>
      </w:r>
      <w:r w:rsidR="009849B5">
        <w:rPr>
          <w:rFonts w:ascii="Montserrat" w:hAnsi="Montserrat"/>
          <w:sz w:val="20"/>
          <w:lang w:val="en-US"/>
        </w:rPr>
        <w:t>handed over</w:t>
      </w:r>
      <w:r w:rsidR="00EA276B" w:rsidRPr="00E65AC8">
        <w:rPr>
          <w:rFonts w:ascii="Montserrat" w:hAnsi="Montserrat"/>
          <w:sz w:val="20"/>
          <w:lang w:val="en-US"/>
        </w:rPr>
        <w:t xml:space="preserve"> by the </w:t>
      </w:r>
      <w:r w:rsidR="00EF284F">
        <w:rPr>
          <w:rFonts w:ascii="Montserrat" w:hAnsi="Montserrat"/>
          <w:sz w:val="20"/>
          <w:lang w:val="en-US"/>
        </w:rPr>
        <w:t>participant</w:t>
      </w:r>
      <w:r w:rsidR="00EA276B" w:rsidRPr="00E65AC8">
        <w:rPr>
          <w:rFonts w:ascii="Montserrat" w:hAnsi="Montserrat"/>
          <w:sz w:val="20"/>
          <w:lang w:val="en-US"/>
        </w:rPr>
        <w:t>.</w:t>
      </w:r>
    </w:p>
    <w:p w14:paraId="29EAB3FC" w14:textId="4A9D6DCF" w:rsidR="001B5565" w:rsidRPr="00A66123" w:rsidRDefault="001B5565" w:rsidP="00A90D0D">
      <w:pPr>
        <w:pStyle w:val="ListParagraph"/>
        <w:widowControl w:val="0"/>
        <w:numPr>
          <w:ilvl w:val="1"/>
          <w:numId w:val="17"/>
        </w:numPr>
        <w:autoSpaceDE w:val="0"/>
        <w:autoSpaceDN w:val="0"/>
        <w:adjustRightInd w:val="0"/>
        <w:ind w:left="0" w:firstLine="567"/>
        <w:rPr>
          <w:rFonts w:ascii="Montserrat" w:eastAsia="Calibri" w:hAnsi="Montserrat"/>
          <w:color w:val="000000"/>
          <w:sz w:val="20"/>
        </w:rPr>
      </w:pPr>
      <w:r>
        <w:rPr>
          <w:rFonts w:ascii="Montserrat" w:hAnsi="Montserrat"/>
          <w:b/>
          <w:sz w:val="20"/>
        </w:rPr>
        <w:t xml:space="preserve">The </w:t>
      </w:r>
      <w:r w:rsidR="00A23483" w:rsidRPr="00E65AC8">
        <w:rPr>
          <w:rFonts w:ascii="Montserrat" w:hAnsi="Montserrat"/>
          <w:b/>
          <w:bCs/>
          <w:sz w:val="20"/>
          <w:lang w:val="en-US"/>
        </w:rPr>
        <w:t xml:space="preserve">points </w:t>
      </w:r>
      <w:r>
        <w:rPr>
          <w:rFonts w:ascii="Montserrat" w:hAnsi="Montserrat"/>
          <w:b/>
          <w:sz w:val="20"/>
        </w:rPr>
        <w:t>of the criteria (T) are calculated by adding the Y</w:t>
      </w:r>
      <w:r>
        <w:rPr>
          <w:rFonts w:ascii="Montserrat" w:hAnsi="Montserrat"/>
          <w:b/>
          <w:sz w:val="20"/>
          <w:vertAlign w:val="subscript"/>
        </w:rPr>
        <w:t>i</w:t>
      </w:r>
      <w:r>
        <w:rPr>
          <w:rFonts w:ascii="Montserrat" w:hAnsi="Montserrat"/>
          <w:b/>
          <w:sz w:val="20"/>
        </w:rPr>
        <w:t xml:space="preserve"> </w:t>
      </w:r>
      <w:r w:rsidR="00A23483">
        <w:rPr>
          <w:rFonts w:ascii="Montserrat" w:hAnsi="Montserrat"/>
          <w:b/>
          <w:sz w:val="20"/>
        </w:rPr>
        <w:t xml:space="preserve">points </w:t>
      </w:r>
      <w:r>
        <w:rPr>
          <w:rFonts w:ascii="Montserrat" w:hAnsi="Montserrat"/>
          <w:b/>
          <w:sz w:val="20"/>
        </w:rPr>
        <w:t>of the individual criteria (T</w:t>
      </w:r>
      <w:r>
        <w:rPr>
          <w:rFonts w:ascii="Montserrat" w:hAnsi="Montserrat"/>
          <w:b/>
          <w:sz w:val="20"/>
          <w:vertAlign w:val="subscript"/>
        </w:rPr>
        <w:t>i</w:t>
      </w:r>
      <w:r>
        <w:rPr>
          <w:rFonts w:ascii="Montserrat" w:hAnsi="Montserrat"/>
          <w:b/>
          <w:sz w:val="20"/>
        </w:rPr>
        <w:t>):</w:t>
      </w:r>
    </w:p>
    <w:p w14:paraId="241EEB51" w14:textId="77777777" w:rsidR="00EF7A49" w:rsidRPr="00EF7A49" w:rsidRDefault="005E59DF" w:rsidP="003E5D86">
      <w:pPr>
        <w:pStyle w:val="ListParagraph"/>
        <w:keepNext/>
        <w:tabs>
          <w:tab w:val="left" w:pos="626"/>
        </w:tabs>
        <w:suppressAutoHyphens/>
        <w:autoSpaceDN w:val="0"/>
        <w:ind w:left="0" w:firstLine="567"/>
        <w:rPr>
          <w:rFonts w:ascii="Montserrat" w:eastAsia="Aptos" w:hAnsi="Montserrat"/>
          <w:b/>
          <w:bCs/>
          <w:kern w:val="3"/>
          <w:sz w:val="20"/>
        </w:rPr>
      </w:pPr>
      <m:oMathPara>
        <m:oMath>
          <m:r>
            <w:rPr>
              <w:rFonts w:ascii="Cambria Math" w:hAnsi="Montserrat"/>
              <w:kern w:val="3"/>
              <w:szCs w:val="24"/>
            </w:rPr>
            <m:t>T=</m:t>
          </m:r>
          <m:nary>
            <m:naryPr>
              <m:chr m:val="∑"/>
              <m:supHide m:val="1"/>
              <m:ctrlPr>
                <w:rPr>
                  <w:rFonts w:ascii="Cambria Math" w:hAnsi="Montserrat"/>
                  <w:i/>
                  <w:kern w:val="3"/>
                  <w:szCs w:val="24"/>
                </w:rPr>
              </m:ctrlPr>
            </m:naryPr>
            <m:sub>
              <m:r>
                <w:rPr>
                  <w:rFonts w:ascii="Cambria Math" w:hAnsi="Montserrat"/>
                  <w:kern w:val="3"/>
                  <w:szCs w:val="24"/>
                </w:rPr>
                <m:t>i</m:t>
              </m:r>
            </m:sub>
            <m:sup/>
            <m:e>
              <m:sSub>
                <m:sSubPr>
                  <m:ctrlPr>
                    <w:rPr>
                      <w:rFonts w:ascii="Cambria Math" w:hAnsi="Montserrat"/>
                      <w:i/>
                      <w:kern w:val="3"/>
                      <w:szCs w:val="24"/>
                    </w:rPr>
                  </m:ctrlPr>
                </m:sSubPr>
                <m:e>
                  <m:r>
                    <w:rPr>
                      <w:rFonts w:ascii="Cambria Math" w:hAnsi="Montserrat"/>
                      <w:kern w:val="3"/>
                      <w:szCs w:val="24"/>
                    </w:rPr>
                    <m:t>Y</m:t>
                  </m:r>
                </m:e>
                <m:sub>
                  <m:r>
                    <w:rPr>
                      <w:rFonts w:ascii="Cambria Math" w:hAnsi="Montserrat"/>
                      <w:kern w:val="3"/>
                      <w:szCs w:val="24"/>
                    </w:rPr>
                    <m:t>i</m:t>
                  </m:r>
                </m:sub>
              </m:sSub>
              <m:ctrlPr>
                <w:rPr>
                  <w:rFonts w:ascii="Cambria Math" w:hAnsi="Cambria Math"/>
                  <w:i/>
                  <w:kern w:val="3"/>
                  <w:szCs w:val="24"/>
                </w:rPr>
              </m:ctrlPr>
            </m:e>
          </m:nary>
          <m:r>
            <m:rPr>
              <m:sty m:val="p"/>
            </m:rPr>
            <w:rPr>
              <w:rFonts w:ascii="Montserrat" w:eastAsia="Aptos" w:hAnsi="Montserrat"/>
              <w:kern w:val="3"/>
              <w:sz w:val="20"/>
            </w:rPr>
            <w:br/>
          </m:r>
        </m:oMath>
      </m:oMathPara>
    </w:p>
    <w:p w14:paraId="7B164A5E"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699DA6A"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611CD5ED"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26875D4"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05059FB6"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1493AEF"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BBFCA2F"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0A784D86"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FA870D3"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0A017BB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1B02D5A8"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354339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2ACA84D"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BC4D710"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6A8B5EC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6F3F8D2"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08BFA36"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5BA768C"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45EEA4A"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32F14C5C"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0F11A3A"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08154749"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CDE7583"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E24EC71"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5370A7B"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675D0FAA"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393A4294"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6B90780"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3526BC7"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34C4979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6888BA44"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C90A52A"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8A0E8E1"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C65E922"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05D0FB0D"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3D4641FD"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00D49EDB"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3B7EA5E1"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32E8DB10"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A13F3C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78B946C"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6E7596E"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F9D22B4"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5309868"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7EDB4F6"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F61C29B"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4FDC17A"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18E25A2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185A0AC"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ECC0C60"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0864FADE"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94949F4"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581DFD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45487F9"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714DC1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C414D7D"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0A79253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53346D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086749F4"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1B7FA76B"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BA35D35"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5A81CB0"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F19B77A"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67941ECA"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4E152CB"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346CC9B8"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664BF62D"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A82DB6B"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1205376"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67C19F53"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089E7F6"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308D2F08"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0C0F23F"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C2E753E"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663AF69"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F75055D"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4A02BE6"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168E52FB"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6B506EA8"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80A0606"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E1A7678"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628868C"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5C0092C"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968208B"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38518D80"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7D6AF39"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933687F"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11C2A200"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62EAB29"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61C8D2C"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E1AA69D"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48646A6F"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636D0CE3"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780BE2CE"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208EFA3E" w14:textId="77777777" w:rsidR="00A66123" w:rsidRPr="00A66123" w:rsidRDefault="00A66123" w:rsidP="003E5D86">
      <w:pPr>
        <w:pStyle w:val="ListParagraph"/>
        <w:keepNext/>
        <w:numPr>
          <w:ilvl w:val="0"/>
          <w:numId w:val="19"/>
        </w:numPr>
        <w:tabs>
          <w:tab w:val="left" w:pos="626"/>
        </w:tabs>
        <w:suppressAutoHyphens/>
        <w:autoSpaceDN w:val="0"/>
        <w:ind w:left="0" w:firstLine="567"/>
        <w:rPr>
          <w:rFonts w:ascii="Montserrat" w:eastAsia="Calibri" w:hAnsi="Montserrat"/>
          <w:vanish/>
          <w:color w:val="000000"/>
          <w:sz w:val="20"/>
          <w:lang w:eastAsia="lt-LT"/>
        </w:rPr>
      </w:pPr>
    </w:p>
    <w:p w14:paraId="5F1BAD6C" w14:textId="77777777" w:rsidR="00A66123" w:rsidRPr="00A66123" w:rsidRDefault="00A66123" w:rsidP="003E5D86">
      <w:pPr>
        <w:pStyle w:val="ListParagraph"/>
        <w:keepNext/>
        <w:numPr>
          <w:ilvl w:val="1"/>
          <w:numId w:val="19"/>
        </w:numPr>
        <w:tabs>
          <w:tab w:val="left" w:pos="626"/>
        </w:tabs>
        <w:suppressAutoHyphens/>
        <w:autoSpaceDN w:val="0"/>
        <w:ind w:left="0" w:firstLine="567"/>
        <w:rPr>
          <w:rFonts w:ascii="Montserrat" w:eastAsia="Calibri" w:hAnsi="Montserrat"/>
          <w:vanish/>
          <w:color w:val="000000"/>
          <w:sz w:val="20"/>
          <w:lang w:eastAsia="lt-LT"/>
        </w:rPr>
      </w:pPr>
    </w:p>
    <w:p w14:paraId="75C9DD84" w14:textId="77777777" w:rsidR="00A66123" w:rsidRPr="00A66123" w:rsidRDefault="00A66123" w:rsidP="003E5D86">
      <w:pPr>
        <w:pStyle w:val="ListParagraph"/>
        <w:keepNext/>
        <w:numPr>
          <w:ilvl w:val="1"/>
          <w:numId w:val="19"/>
        </w:numPr>
        <w:tabs>
          <w:tab w:val="left" w:pos="626"/>
        </w:tabs>
        <w:suppressAutoHyphens/>
        <w:autoSpaceDN w:val="0"/>
        <w:ind w:left="0" w:firstLine="567"/>
        <w:rPr>
          <w:rFonts w:ascii="Montserrat" w:eastAsia="Calibri" w:hAnsi="Montserrat"/>
          <w:vanish/>
          <w:color w:val="000000"/>
          <w:sz w:val="20"/>
          <w:lang w:eastAsia="lt-LT"/>
        </w:rPr>
      </w:pPr>
    </w:p>
    <w:p w14:paraId="37B81B48" w14:textId="77777777" w:rsidR="00A66123" w:rsidRPr="00A66123" w:rsidRDefault="00A66123" w:rsidP="003E5D86">
      <w:pPr>
        <w:pStyle w:val="ListParagraph"/>
        <w:keepNext/>
        <w:numPr>
          <w:ilvl w:val="1"/>
          <w:numId w:val="19"/>
        </w:numPr>
        <w:tabs>
          <w:tab w:val="left" w:pos="626"/>
        </w:tabs>
        <w:suppressAutoHyphens/>
        <w:autoSpaceDN w:val="0"/>
        <w:ind w:left="0" w:firstLine="567"/>
        <w:rPr>
          <w:rFonts w:ascii="Montserrat" w:eastAsia="Calibri" w:hAnsi="Montserrat"/>
          <w:vanish/>
          <w:color w:val="000000"/>
          <w:sz w:val="20"/>
          <w:lang w:eastAsia="lt-LT"/>
        </w:rPr>
      </w:pPr>
    </w:p>
    <w:p w14:paraId="45FE8C3B" w14:textId="77777777" w:rsidR="00A66123" w:rsidRPr="00A66123" w:rsidRDefault="00A66123" w:rsidP="003E5D86">
      <w:pPr>
        <w:pStyle w:val="ListParagraph"/>
        <w:keepNext/>
        <w:numPr>
          <w:ilvl w:val="1"/>
          <w:numId w:val="19"/>
        </w:numPr>
        <w:tabs>
          <w:tab w:val="left" w:pos="626"/>
        </w:tabs>
        <w:suppressAutoHyphens/>
        <w:autoSpaceDN w:val="0"/>
        <w:ind w:left="0" w:firstLine="567"/>
        <w:rPr>
          <w:rFonts w:ascii="Montserrat" w:eastAsia="Calibri" w:hAnsi="Montserrat"/>
          <w:vanish/>
          <w:color w:val="000000"/>
          <w:sz w:val="20"/>
          <w:lang w:eastAsia="lt-LT"/>
        </w:rPr>
      </w:pPr>
    </w:p>
    <w:p w14:paraId="38072C01" w14:textId="5B530988" w:rsidR="001B5565" w:rsidRPr="00EF7A49" w:rsidRDefault="004927EF" w:rsidP="003E5D86">
      <w:pPr>
        <w:pStyle w:val="ListParagraph"/>
        <w:keepNext/>
        <w:numPr>
          <w:ilvl w:val="1"/>
          <w:numId w:val="19"/>
        </w:numPr>
        <w:tabs>
          <w:tab w:val="left" w:pos="626"/>
        </w:tabs>
        <w:suppressAutoHyphens/>
        <w:autoSpaceDN w:val="0"/>
        <w:ind w:left="0" w:firstLine="567"/>
        <w:rPr>
          <w:rFonts w:ascii="Montserrat" w:eastAsia="Aptos" w:hAnsi="Montserrat"/>
          <w:b/>
          <w:bCs/>
          <w:kern w:val="3"/>
          <w:sz w:val="20"/>
        </w:rPr>
      </w:pPr>
      <w:r>
        <w:rPr>
          <w:rFonts w:ascii="Montserrat" w:hAnsi="Montserrat"/>
          <w:color w:val="000000"/>
          <w:sz w:val="20"/>
        </w:rPr>
        <w:t xml:space="preserve"> </w:t>
      </w:r>
      <w:r>
        <w:rPr>
          <w:rFonts w:ascii="Montserrat" w:hAnsi="Montserrat"/>
          <w:b/>
          <w:bCs/>
          <w:sz w:val="20"/>
        </w:rPr>
        <w:t xml:space="preserve">The second criterion - </w:t>
      </w:r>
      <w:r w:rsidR="00B53081">
        <w:rPr>
          <w:rFonts w:ascii="Montserrat" w:hAnsi="Montserrat"/>
          <w:b/>
          <w:bCs/>
          <w:sz w:val="20"/>
        </w:rPr>
        <w:t xml:space="preserve">Warranty </w:t>
      </w:r>
      <w:r>
        <w:rPr>
          <w:rFonts w:ascii="Montserrat" w:hAnsi="Montserrat"/>
          <w:b/>
          <w:bCs/>
          <w:sz w:val="20"/>
        </w:rPr>
        <w:t>period for controllers (T</w:t>
      </w:r>
      <w:r>
        <w:rPr>
          <w:rFonts w:ascii="Montserrat" w:hAnsi="Montserrat"/>
          <w:b/>
          <w:bCs/>
          <w:sz w:val="20"/>
          <w:vertAlign w:val="subscript"/>
        </w:rPr>
        <w:t>1</w:t>
      </w:r>
      <w:r>
        <w:rPr>
          <w:rFonts w:ascii="Montserrat" w:hAnsi="Montserrat"/>
          <w:b/>
          <w:bCs/>
          <w:sz w:val="20"/>
        </w:rPr>
        <w:t>)</w:t>
      </w:r>
      <w:r>
        <w:rPr>
          <w:rFonts w:ascii="Montserrat" w:hAnsi="Montserrat"/>
          <w:sz w:val="20"/>
        </w:rPr>
        <w:t xml:space="preserve">, the </w:t>
      </w:r>
      <w:r w:rsidR="006307F2">
        <w:rPr>
          <w:rFonts w:ascii="Montserrat" w:hAnsi="Montserrat"/>
          <w:sz w:val="20"/>
        </w:rPr>
        <w:t xml:space="preserve">points </w:t>
      </w:r>
      <w:r w:rsidR="00CF6239" w:rsidRPr="00E65AC8">
        <w:rPr>
          <w:rFonts w:ascii="Montserrat" w:hAnsi="Montserrat"/>
          <w:sz w:val="20"/>
          <w:lang w:val="en-US" w:eastAsia="lt-LT"/>
        </w:rPr>
        <w:t>shall be assigned in the following order:</w:t>
      </w:r>
    </w:p>
    <w:tbl>
      <w:tblPr>
        <w:tblW w:w="9064" w:type="dxa"/>
        <w:tblCellMar>
          <w:left w:w="10" w:type="dxa"/>
          <w:right w:w="10" w:type="dxa"/>
        </w:tblCellMar>
        <w:tblLook w:val="0000" w:firstRow="0" w:lastRow="0" w:firstColumn="0" w:lastColumn="0" w:noHBand="0" w:noVBand="0"/>
      </w:tblPr>
      <w:tblGrid>
        <w:gridCol w:w="5111"/>
        <w:gridCol w:w="3953"/>
      </w:tblGrid>
      <w:tr w:rsidR="001B5565" w:rsidRPr="001B5565" w14:paraId="7C9AB484" w14:textId="77777777" w:rsidTr="007E1F52">
        <w:trPr>
          <w:trHeight w:val="327"/>
        </w:trPr>
        <w:tc>
          <w:tcPr>
            <w:tcW w:w="51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6300280" w14:textId="7441ACAE" w:rsidR="001B5565" w:rsidRPr="001B5565" w:rsidRDefault="001B5565" w:rsidP="003E5D86">
            <w:pPr>
              <w:suppressAutoHyphens/>
              <w:autoSpaceDN w:val="0"/>
              <w:spacing w:after="0" w:line="250" w:lineRule="auto"/>
              <w:ind w:left="227" w:right="113"/>
              <w:jc w:val="both"/>
              <w:textAlignment w:val="baseline"/>
              <w:rPr>
                <w:rFonts w:ascii="Aptos" w:eastAsia="Aptos" w:hAnsi="Aptos"/>
                <w:kern w:val="3"/>
              </w:rPr>
            </w:pPr>
            <w:r>
              <w:rPr>
                <w:rFonts w:ascii="Montserrat" w:hAnsi="Montserrat"/>
                <w:b/>
                <w:sz w:val="20"/>
              </w:rPr>
              <w:t>Participant's proposed guarantee period for controllers (T</w:t>
            </w:r>
            <w:r>
              <w:rPr>
                <w:rFonts w:ascii="Montserrat" w:hAnsi="Montserrat"/>
                <w:b/>
                <w:sz w:val="20"/>
                <w:vertAlign w:val="subscript"/>
              </w:rPr>
              <w:t>1</w:t>
            </w:r>
            <w:r>
              <w:rPr>
                <w:rFonts w:ascii="Montserrat" w:hAnsi="Montserrat"/>
                <w:b/>
                <w:sz w:val="20"/>
              </w:rPr>
              <w:t>)</w:t>
            </w:r>
            <w:r w:rsidR="00674341">
              <w:rPr>
                <w:rStyle w:val="FootnoteReference"/>
                <w:rFonts w:ascii="Montserrat" w:eastAsia="Times New Roman" w:hAnsi="Montserrat"/>
                <w:b/>
                <w:kern w:val="3"/>
                <w:sz w:val="20"/>
                <w:szCs w:val="20"/>
                <w:lang w:eastAsia="lt-LT"/>
              </w:rPr>
              <w:footnoteReference w:id="5"/>
            </w:r>
            <w:r>
              <w:rPr>
                <w:rFonts w:ascii="Montserrat" w:hAnsi="Montserrat"/>
                <w:sz w:val="20"/>
              </w:rPr>
              <w:t> </w:t>
            </w:r>
          </w:p>
        </w:tc>
        <w:tc>
          <w:tcPr>
            <w:tcW w:w="39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ADC9DB2" w14:textId="77777777" w:rsidR="001B5565" w:rsidRPr="001B5565" w:rsidRDefault="001B5565" w:rsidP="003E5D86">
            <w:pPr>
              <w:suppressAutoHyphens/>
              <w:autoSpaceDN w:val="0"/>
              <w:spacing w:after="0" w:line="250" w:lineRule="auto"/>
              <w:ind w:left="227" w:right="113"/>
              <w:jc w:val="both"/>
              <w:textAlignment w:val="baseline"/>
              <w:rPr>
                <w:rFonts w:ascii="Aptos" w:eastAsia="Aptos" w:hAnsi="Aptos"/>
                <w:kern w:val="3"/>
              </w:rPr>
            </w:pPr>
            <w:r>
              <w:rPr>
                <w:rFonts w:ascii="Montserrat" w:hAnsi="Montserrat"/>
                <w:b/>
                <w:sz w:val="20"/>
              </w:rPr>
              <w:t>The cost-effectiveness score to be awarded for this criterion is Y</w:t>
            </w:r>
            <w:r>
              <w:rPr>
                <w:rFonts w:ascii="Montserrat" w:hAnsi="Montserrat"/>
                <w:b/>
                <w:sz w:val="20"/>
                <w:vertAlign w:val="subscript"/>
              </w:rPr>
              <w:t>1</w:t>
            </w:r>
          </w:p>
        </w:tc>
      </w:tr>
      <w:tr w:rsidR="001B5565" w:rsidRPr="001B5565" w14:paraId="242DDF0D" w14:textId="77777777" w:rsidTr="007E1F52">
        <w:trPr>
          <w:trHeight w:val="309"/>
        </w:trPr>
        <w:tc>
          <w:tcPr>
            <w:tcW w:w="51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60C19B9" w14:textId="0C0F8CF6" w:rsidR="001B5565" w:rsidRPr="001B5565" w:rsidRDefault="00DF34F9" w:rsidP="001B5565">
            <w:pPr>
              <w:suppressAutoHyphens/>
              <w:autoSpaceDN w:val="0"/>
              <w:spacing w:after="0"/>
              <w:ind w:firstLine="567"/>
              <w:contextualSpacing/>
              <w:jc w:val="both"/>
              <w:textAlignment w:val="baseline"/>
              <w:rPr>
                <w:rFonts w:ascii="Montserrat" w:eastAsia="Times New Roman" w:hAnsi="Montserrat" w:cs="Times New Roman"/>
                <w:kern w:val="3"/>
                <w:sz w:val="20"/>
                <w:szCs w:val="20"/>
              </w:rPr>
            </w:pPr>
            <w:r>
              <w:rPr>
                <w:rFonts w:ascii="Montserrat" w:hAnsi="Montserrat"/>
                <w:sz w:val="20"/>
              </w:rPr>
              <w:t>5 years</w:t>
            </w:r>
          </w:p>
        </w:tc>
        <w:tc>
          <w:tcPr>
            <w:tcW w:w="39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943AC18" w14:textId="77777777" w:rsidR="001B5565" w:rsidRPr="001B5565" w:rsidRDefault="001B5565" w:rsidP="001B5565">
            <w:pPr>
              <w:suppressAutoHyphens/>
              <w:autoSpaceDN w:val="0"/>
              <w:spacing w:after="0" w:line="249" w:lineRule="auto"/>
              <w:ind w:firstLine="567"/>
              <w:jc w:val="center"/>
              <w:textAlignment w:val="baseline"/>
              <w:rPr>
                <w:rFonts w:ascii="Montserrat" w:eastAsia="Times New Roman" w:hAnsi="Montserrat" w:cs="Times New Roman"/>
                <w:kern w:val="3"/>
                <w:sz w:val="20"/>
                <w:szCs w:val="20"/>
              </w:rPr>
            </w:pPr>
            <w:r>
              <w:rPr>
                <w:rFonts w:ascii="Montserrat" w:hAnsi="Montserrat"/>
                <w:sz w:val="20"/>
              </w:rPr>
              <w:t>0</w:t>
            </w:r>
          </w:p>
        </w:tc>
      </w:tr>
      <w:tr w:rsidR="001B5565" w:rsidRPr="001B5565" w14:paraId="169AC26C" w14:textId="77777777" w:rsidTr="007E1F52">
        <w:trPr>
          <w:trHeight w:val="309"/>
        </w:trPr>
        <w:tc>
          <w:tcPr>
            <w:tcW w:w="51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ED2B065" w14:textId="675B3852" w:rsidR="001B5565" w:rsidRPr="001B5565" w:rsidRDefault="00DF34F9" w:rsidP="001B5565">
            <w:pPr>
              <w:suppressAutoHyphens/>
              <w:autoSpaceDN w:val="0"/>
              <w:spacing w:after="0"/>
              <w:ind w:firstLine="567"/>
              <w:contextualSpacing/>
              <w:jc w:val="both"/>
              <w:textAlignment w:val="baseline"/>
              <w:rPr>
                <w:rFonts w:ascii="Montserrat" w:eastAsia="Times New Roman" w:hAnsi="Montserrat" w:cs="Times New Roman"/>
                <w:kern w:val="3"/>
                <w:sz w:val="20"/>
                <w:szCs w:val="20"/>
              </w:rPr>
            </w:pPr>
            <w:r>
              <w:rPr>
                <w:rFonts w:ascii="Montserrat" w:hAnsi="Montserrat"/>
                <w:sz w:val="20"/>
              </w:rPr>
              <w:t>6 years</w:t>
            </w:r>
          </w:p>
        </w:tc>
        <w:tc>
          <w:tcPr>
            <w:tcW w:w="39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3C5CEC9" w14:textId="77777777" w:rsidR="001B5565" w:rsidRPr="001B5565" w:rsidRDefault="001B5565" w:rsidP="001B5565">
            <w:pPr>
              <w:suppressAutoHyphens/>
              <w:autoSpaceDN w:val="0"/>
              <w:spacing w:after="0" w:line="249" w:lineRule="auto"/>
              <w:ind w:firstLine="567"/>
              <w:jc w:val="center"/>
              <w:textAlignment w:val="baseline"/>
              <w:rPr>
                <w:rFonts w:ascii="Montserrat" w:eastAsia="Times New Roman" w:hAnsi="Montserrat" w:cs="Times New Roman"/>
                <w:kern w:val="3"/>
                <w:sz w:val="20"/>
                <w:szCs w:val="20"/>
              </w:rPr>
            </w:pPr>
            <w:r>
              <w:rPr>
                <w:rFonts w:ascii="Montserrat" w:hAnsi="Montserrat"/>
                <w:sz w:val="20"/>
              </w:rPr>
              <w:t>2.5</w:t>
            </w:r>
          </w:p>
        </w:tc>
      </w:tr>
      <w:tr w:rsidR="001B5565" w:rsidRPr="001B5565" w14:paraId="64A7243C" w14:textId="77777777" w:rsidTr="007E1F52">
        <w:trPr>
          <w:trHeight w:val="309"/>
        </w:trPr>
        <w:tc>
          <w:tcPr>
            <w:tcW w:w="51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A217510" w14:textId="3BBEED41" w:rsidR="001B5565" w:rsidRPr="001B5565" w:rsidRDefault="00DF34F9" w:rsidP="001B5565">
            <w:pPr>
              <w:suppressAutoHyphens/>
              <w:autoSpaceDN w:val="0"/>
              <w:spacing w:after="0"/>
              <w:ind w:firstLine="567"/>
              <w:contextualSpacing/>
              <w:jc w:val="both"/>
              <w:textAlignment w:val="baseline"/>
              <w:rPr>
                <w:rFonts w:ascii="Montserrat" w:eastAsia="Times New Roman" w:hAnsi="Montserrat" w:cs="Times New Roman"/>
                <w:kern w:val="3"/>
                <w:sz w:val="20"/>
                <w:szCs w:val="20"/>
              </w:rPr>
            </w:pPr>
            <w:r>
              <w:rPr>
                <w:rFonts w:ascii="Montserrat" w:hAnsi="Montserrat"/>
                <w:sz w:val="20"/>
              </w:rPr>
              <w:t>7 years and more</w:t>
            </w:r>
          </w:p>
        </w:tc>
        <w:tc>
          <w:tcPr>
            <w:tcW w:w="39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094B9C3" w14:textId="77777777" w:rsidR="001B5565" w:rsidRPr="001B5565" w:rsidRDefault="001B5565" w:rsidP="001B5565">
            <w:pPr>
              <w:suppressAutoHyphens/>
              <w:autoSpaceDN w:val="0"/>
              <w:spacing w:after="0" w:line="249" w:lineRule="auto"/>
              <w:ind w:firstLine="567"/>
              <w:jc w:val="center"/>
              <w:textAlignment w:val="baseline"/>
              <w:rPr>
                <w:rFonts w:ascii="Montserrat" w:eastAsia="Times New Roman" w:hAnsi="Montserrat" w:cs="Times New Roman"/>
                <w:kern w:val="3"/>
                <w:sz w:val="20"/>
                <w:szCs w:val="20"/>
              </w:rPr>
            </w:pPr>
            <w:r>
              <w:rPr>
                <w:rFonts w:ascii="Montserrat" w:hAnsi="Montserrat"/>
                <w:sz w:val="20"/>
              </w:rPr>
              <w:t>5</w:t>
            </w:r>
          </w:p>
        </w:tc>
      </w:tr>
    </w:tbl>
    <w:p w14:paraId="7B260D0D" w14:textId="77777777" w:rsidR="0073660D" w:rsidRDefault="0073660D" w:rsidP="001D540E">
      <w:pPr>
        <w:widowControl w:val="0"/>
        <w:autoSpaceDE w:val="0"/>
        <w:autoSpaceDN w:val="0"/>
        <w:adjustRightInd w:val="0"/>
        <w:spacing w:after="0" w:line="240" w:lineRule="auto"/>
        <w:ind w:firstLine="567"/>
        <w:contextualSpacing/>
        <w:jc w:val="both"/>
        <w:rPr>
          <w:rFonts w:ascii="Montserrat" w:hAnsi="Montserrat"/>
          <w:sz w:val="20"/>
        </w:rPr>
      </w:pPr>
    </w:p>
    <w:p w14:paraId="05B1C18E"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0F5B2913"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37437221"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317E269E"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4F9C51F1"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3B005C86"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7EA4F95"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2FBC4DF"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5FBC6C43"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5A922A98"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3478E468"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CDF45CC"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3C8558AF"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2A8068B"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30FDB96"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7267E234"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65DE77E"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2B869754"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5684116"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B95E572"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70903B4D"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83FE099"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75982F83"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A639DF0"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0AAEE904"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732DF659"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4550A181"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41509E5E"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4CD84115"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F45A0AB"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4D317206"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7CF028F7"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2460954D"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284C7155"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7A492DD"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FA2D89E"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455CDEF2"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6E1B093"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B3FB5E4"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0631D867"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4147A289"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743347AB"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E516C85"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44BD1ED4"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2654963D"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614793B"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2A7B8275"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5F489AEB"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7F6C1018"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FB26A0B"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2A9B159E"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A991E59"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7F2E0EE6"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24FE9434"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5588521A"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9C286A9"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66B4EBB7"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45C3C204"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01F6FAEF"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7B055061"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15E983DE" w14:textId="77777777" w:rsidR="001B5565" w:rsidRPr="001B5565" w:rsidRDefault="001B5565" w:rsidP="00A90D0D">
      <w:pPr>
        <w:pStyle w:val="ListParagraph"/>
        <w:numPr>
          <w:ilvl w:val="0"/>
          <w:numId w:val="10"/>
        </w:numPr>
        <w:ind w:left="0" w:firstLine="567"/>
        <w:contextualSpacing w:val="0"/>
        <w:rPr>
          <w:rFonts w:ascii="Montserrat" w:eastAsia="SimSun" w:hAnsi="Montserrat" w:cs="Arial"/>
          <w:vanish/>
          <w:sz w:val="20"/>
          <w:szCs w:val="22"/>
          <w:lang w:eastAsia="zh-CN"/>
        </w:rPr>
      </w:pPr>
    </w:p>
    <w:p w14:paraId="3A7491F9" w14:textId="77777777" w:rsidR="001B5565" w:rsidRPr="001B5565" w:rsidRDefault="001B5565" w:rsidP="00A90D0D">
      <w:pPr>
        <w:pStyle w:val="ListParagraph"/>
        <w:numPr>
          <w:ilvl w:val="1"/>
          <w:numId w:val="10"/>
        </w:numPr>
        <w:ind w:left="0" w:firstLine="567"/>
        <w:contextualSpacing w:val="0"/>
        <w:rPr>
          <w:rFonts w:ascii="Montserrat" w:eastAsia="SimSun" w:hAnsi="Montserrat" w:cs="Arial"/>
          <w:vanish/>
          <w:sz w:val="20"/>
          <w:szCs w:val="22"/>
          <w:lang w:eastAsia="zh-CN"/>
        </w:rPr>
      </w:pPr>
    </w:p>
    <w:p w14:paraId="2510CB62" w14:textId="77777777" w:rsidR="001B5565" w:rsidRPr="001B5565" w:rsidRDefault="001B5565" w:rsidP="00A90D0D">
      <w:pPr>
        <w:pStyle w:val="ListParagraph"/>
        <w:numPr>
          <w:ilvl w:val="1"/>
          <w:numId w:val="10"/>
        </w:numPr>
        <w:ind w:left="0" w:firstLine="567"/>
        <w:contextualSpacing w:val="0"/>
        <w:rPr>
          <w:rFonts w:ascii="Montserrat" w:eastAsia="SimSun" w:hAnsi="Montserrat" w:cs="Arial"/>
          <w:vanish/>
          <w:sz w:val="20"/>
          <w:szCs w:val="22"/>
          <w:lang w:eastAsia="zh-CN"/>
        </w:rPr>
      </w:pPr>
    </w:p>
    <w:p w14:paraId="105744D9" w14:textId="77777777" w:rsidR="001B5565" w:rsidRPr="001B5565" w:rsidRDefault="001B5565" w:rsidP="00A90D0D">
      <w:pPr>
        <w:pStyle w:val="ListParagraph"/>
        <w:numPr>
          <w:ilvl w:val="1"/>
          <w:numId w:val="10"/>
        </w:numPr>
        <w:ind w:left="0" w:firstLine="567"/>
        <w:contextualSpacing w:val="0"/>
        <w:rPr>
          <w:rFonts w:ascii="Montserrat" w:eastAsia="SimSun" w:hAnsi="Montserrat" w:cs="Arial"/>
          <w:vanish/>
          <w:sz w:val="20"/>
          <w:szCs w:val="22"/>
          <w:lang w:eastAsia="zh-CN"/>
        </w:rPr>
      </w:pPr>
    </w:p>
    <w:p w14:paraId="7EF8EEED" w14:textId="77777777" w:rsidR="001B5565" w:rsidRPr="001B5565" w:rsidRDefault="001B5565" w:rsidP="00A90D0D">
      <w:pPr>
        <w:pStyle w:val="ListParagraph"/>
        <w:numPr>
          <w:ilvl w:val="1"/>
          <w:numId w:val="10"/>
        </w:numPr>
        <w:ind w:left="0" w:firstLine="567"/>
        <w:contextualSpacing w:val="0"/>
        <w:rPr>
          <w:rFonts w:ascii="Montserrat" w:eastAsia="SimSun" w:hAnsi="Montserrat" w:cs="Arial"/>
          <w:vanish/>
          <w:sz w:val="20"/>
          <w:szCs w:val="22"/>
          <w:lang w:eastAsia="zh-CN"/>
        </w:rPr>
      </w:pPr>
    </w:p>
    <w:p w14:paraId="2EF2FFD9" w14:textId="77777777" w:rsidR="001B5565" w:rsidRPr="001B5565" w:rsidRDefault="001B5565" w:rsidP="00A90D0D">
      <w:pPr>
        <w:pStyle w:val="ListParagraph"/>
        <w:numPr>
          <w:ilvl w:val="1"/>
          <w:numId w:val="10"/>
        </w:numPr>
        <w:ind w:left="0" w:firstLine="567"/>
        <w:contextualSpacing w:val="0"/>
        <w:rPr>
          <w:rFonts w:ascii="Montserrat" w:eastAsia="SimSun" w:hAnsi="Montserrat" w:cs="Arial"/>
          <w:vanish/>
          <w:sz w:val="20"/>
          <w:szCs w:val="22"/>
          <w:lang w:eastAsia="zh-CN"/>
        </w:rPr>
      </w:pPr>
    </w:p>
    <w:p w14:paraId="0A9F0EC8" w14:textId="77777777" w:rsidR="001056BF" w:rsidRPr="001056BF" w:rsidRDefault="001056BF" w:rsidP="00A90D0D">
      <w:pPr>
        <w:pStyle w:val="ListParagraph"/>
        <w:numPr>
          <w:ilvl w:val="0"/>
          <w:numId w:val="20"/>
        </w:numPr>
        <w:rPr>
          <w:rFonts w:ascii="Montserrat" w:hAnsi="Montserrat"/>
          <w:vanish/>
          <w:sz w:val="20"/>
        </w:rPr>
      </w:pPr>
    </w:p>
    <w:p w14:paraId="06BC93BB" w14:textId="77777777" w:rsidR="001056BF" w:rsidRPr="001056BF" w:rsidRDefault="001056BF" w:rsidP="00A90D0D">
      <w:pPr>
        <w:pStyle w:val="ListParagraph"/>
        <w:numPr>
          <w:ilvl w:val="0"/>
          <w:numId w:val="20"/>
        </w:numPr>
        <w:rPr>
          <w:rFonts w:ascii="Montserrat" w:hAnsi="Montserrat"/>
          <w:vanish/>
          <w:sz w:val="20"/>
        </w:rPr>
      </w:pPr>
    </w:p>
    <w:p w14:paraId="368F0FD0" w14:textId="77777777" w:rsidR="001056BF" w:rsidRPr="001056BF" w:rsidRDefault="001056BF" w:rsidP="00A90D0D">
      <w:pPr>
        <w:pStyle w:val="ListParagraph"/>
        <w:numPr>
          <w:ilvl w:val="0"/>
          <w:numId w:val="20"/>
        </w:numPr>
        <w:rPr>
          <w:rFonts w:ascii="Montserrat" w:hAnsi="Montserrat"/>
          <w:vanish/>
          <w:sz w:val="20"/>
        </w:rPr>
      </w:pPr>
    </w:p>
    <w:p w14:paraId="289F94B2" w14:textId="77777777" w:rsidR="001056BF" w:rsidRPr="001056BF" w:rsidRDefault="001056BF" w:rsidP="00A90D0D">
      <w:pPr>
        <w:pStyle w:val="ListParagraph"/>
        <w:numPr>
          <w:ilvl w:val="0"/>
          <w:numId w:val="20"/>
        </w:numPr>
        <w:rPr>
          <w:rFonts w:ascii="Montserrat" w:hAnsi="Montserrat"/>
          <w:vanish/>
          <w:sz w:val="20"/>
        </w:rPr>
      </w:pPr>
    </w:p>
    <w:p w14:paraId="741DB481" w14:textId="77777777" w:rsidR="001056BF" w:rsidRPr="001056BF" w:rsidRDefault="001056BF" w:rsidP="00A90D0D">
      <w:pPr>
        <w:pStyle w:val="ListParagraph"/>
        <w:numPr>
          <w:ilvl w:val="0"/>
          <w:numId w:val="20"/>
        </w:numPr>
        <w:rPr>
          <w:rFonts w:ascii="Montserrat" w:hAnsi="Montserrat"/>
          <w:vanish/>
          <w:sz w:val="20"/>
        </w:rPr>
      </w:pPr>
    </w:p>
    <w:p w14:paraId="24D3F342" w14:textId="77777777" w:rsidR="001056BF" w:rsidRPr="001056BF" w:rsidRDefault="001056BF" w:rsidP="00A90D0D">
      <w:pPr>
        <w:pStyle w:val="ListParagraph"/>
        <w:numPr>
          <w:ilvl w:val="0"/>
          <w:numId w:val="20"/>
        </w:numPr>
        <w:rPr>
          <w:rFonts w:ascii="Montserrat" w:hAnsi="Montserrat"/>
          <w:vanish/>
          <w:sz w:val="20"/>
        </w:rPr>
      </w:pPr>
    </w:p>
    <w:p w14:paraId="7EB33821" w14:textId="77777777" w:rsidR="001056BF" w:rsidRPr="001056BF" w:rsidRDefault="001056BF" w:rsidP="00A90D0D">
      <w:pPr>
        <w:pStyle w:val="ListParagraph"/>
        <w:numPr>
          <w:ilvl w:val="0"/>
          <w:numId w:val="20"/>
        </w:numPr>
        <w:rPr>
          <w:rFonts w:ascii="Montserrat" w:hAnsi="Montserrat"/>
          <w:vanish/>
          <w:sz w:val="20"/>
        </w:rPr>
      </w:pPr>
    </w:p>
    <w:p w14:paraId="2B3E2673" w14:textId="77777777" w:rsidR="001056BF" w:rsidRPr="001056BF" w:rsidRDefault="001056BF" w:rsidP="00A90D0D">
      <w:pPr>
        <w:pStyle w:val="ListParagraph"/>
        <w:numPr>
          <w:ilvl w:val="0"/>
          <w:numId w:val="20"/>
        </w:numPr>
        <w:rPr>
          <w:rFonts w:ascii="Montserrat" w:hAnsi="Montserrat"/>
          <w:vanish/>
          <w:sz w:val="20"/>
        </w:rPr>
      </w:pPr>
    </w:p>
    <w:p w14:paraId="193E3646" w14:textId="77777777" w:rsidR="001056BF" w:rsidRPr="001056BF" w:rsidRDefault="001056BF" w:rsidP="00A90D0D">
      <w:pPr>
        <w:pStyle w:val="ListParagraph"/>
        <w:numPr>
          <w:ilvl w:val="0"/>
          <w:numId w:val="20"/>
        </w:numPr>
        <w:rPr>
          <w:rFonts w:ascii="Montserrat" w:hAnsi="Montserrat"/>
          <w:vanish/>
          <w:sz w:val="20"/>
        </w:rPr>
      </w:pPr>
    </w:p>
    <w:p w14:paraId="71AE1B32" w14:textId="77777777" w:rsidR="001056BF" w:rsidRPr="001056BF" w:rsidRDefault="001056BF" w:rsidP="00A90D0D">
      <w:pPr>
        <w:pStyle w:val="ListParagraph"/>
        <w:numPr>
          <w:ilvl w:val="0"/>
          <w:numId w:val="20"/>
        </w:numPr>
        <w:rPr>
          <w:rFonts w:ascii="Montserrat" w:hAnsi="Montserrat"/>
          <w:vanish/>
          <w:sz w:val="20"/>
        </w:rPr>
      </w:pPr>
    </w:p>
    <w:p w14:paraId="69F4B9A6" w14:textId="77777777" w:rsidR="001056BF" w:rsidRPr="001056BF" w:rsidRDefault="001056BF" w:rsidP="00A90D0D">
      <w:pPr>
        <w:pStyle w:val="ListParagraph"/>
        <w:numPr>
          <w:ilvl w:val="0"/>
          <w:numId w:val="20"/>
        </w:numPr>
        <w:rPr>
          <w:rFonts w:ascii="Montserrat" w:hAnsi="Montserrat"/>
          <w:vanish/>
          <w:sz w:val="20"/>
        </w:rPr>
      </w:pPr>
    </w:p>
    <w:p w14:paraId="7BB1CFD6" w14:textId="77777777" w:rsidR="001056BF" w:rsidRPr="001056BF" w:rsidRDefault="001056BF" w:rsidP="00A90D0D">
      <w:pPr>
        <w:pStyle w:val="ListParagraph"/>
        <w:numPr>
          <w:ilvl w:val="0"/>
          <w:numId w:val="20"/>
        </w:numPr>
        <w:rPr>
          <w:rFonts w:ascii="Montserrat" w:hAnsi="Montserrat"/>
          <w:vanish/>
          <w:sz w:val="20"/>
        </w:rPr>
      </w:pPr>
    </w:p>
    <w:p w14:paraId="7E3A640A" w14:textId="77777777" w:rsidR="001056BF" w:rsidRPr="001056BF" w:rsidRDefault="001056BF" w:rsidP="00A90D0D">
      <w:pPr>
        <w:pStyle w:val="ListParagraph"/>
        <w:numPr>
          <w:ilvl w:val="0"/>
          <w:numId w:val="20"/>
        </w:numPr>
        <w:rPr>
          <w:rFonts w:ascii="Montserrat" w:hAnsi="Montserrat"/>
          <w:vanish/>
          <w:sz w:val="20"/>
        </w:rPr>
      </w:pPr>
    </w:p>
    <w:p w14:paraId="6A7604CC" w14:textId="77777777" w:rsidR="001056BF" w:rsidRPr="001056BF" w:rsidRDefault="001056BF" w:rsidP="00A90D0D">
      <w:pPr>
        <w:pStyle w:val="ListParagraph"/>
        <w:numPr>
          <w:ilvl w:val="0"/>
          <w:numId w:val="20"/>
        </w:numPr>
        <w:rPr>
          <w:rFonts w:ascii="Montserrat" w:hAnsi="Montserrat"/>
          <w:vanish/>
          <w:sz w:val="20"/>
        </w:rPr>
      </w:pPr>
    </w:p>
    <w:p w14:paraId="2202C198" w14:textId="77777777" w:rsidR="001056BF" w:rsidRPr="001056BF" w:rsidRDefault="001056BF" w:rsidP="00A90D0D">
      <w:pPr>
        <w:pStyle w:val="ListParagraph"/>
        <w:numPr>
          <w:ilvl w:val="0"/>
          <w:numId w:val="20"/>
        </w:numPr>
        <w:rPr>
          <w:rFonts w:ascii="Montserrat" w:hAnsi="Montserrat"/>
          <w:vanish/>
          <w:sz w:val="20"/>
        </w:rPr>
      </w:pPr>
    </w:p>
    <w:p w14:paraId="7A45915F" w14:textId="77777777" w:rsidR="001056BF" w:rsidRPr="001056BF" w:rsidRDefault="001056BF" w:rsidP="00A90D0D">
      <w:pPr>
        <w:pStyle w:val="ListParagraph"/>
        <w:numPr>
          <w:ilvl w:val="0"/>
          <w:numId w:val="20"/>
        </w:numPr>
        <w:rPr>
          <w:rFonts w:ascii="Montserrat" w:hAnsi="Montserrat"/>
          <w:vanish/>
          <w:sz w:val="20"/>
        </w:rPr>
      </w:pPr>
    </w:p>
    <w:p w14:paraId="097310E3" w14:textId="77777777" w:rsidR="001056BF" w:rsidRPr="001056BF" w:rsidRDefault="001056BF" w:rsidP="00A90D0D">
      <w:pPr>
        <w:pStyle w:val="ListParagraph"/>
        <w:numPr>
          <w:ilvl w:val="0"/>
          <w:numId w:val="20"/>
        </w:numPr>
        <w:rPr>
          <w:rFonts w:ascii="Montserrat" w:hAnsi="Montserrat"/>
          <w:vanish/>
          <w:sz w:val="20"/>
        </w:rPr>
      </w:pPr>
    </w:p>
    <w:p w14:paraId="365BB2AB" w14:textId="77777777" w:rsidR="001056BF" w:rsidRPr="001056BF" w:rsidRDefault="001056BF" w:rsidP="00A90D0D">
      <w:pPr>
        <w:pStyle w:val="ListParagraph"/>
        <w:numPr>
          <w:ilvl w:val="0"/>
          <w:numId w:val="20"/>
        </w:numPr>
        <w:rPr>
          <w:rFonts w:ascii="Montserrat" w:hAnsi="Montserrat"/>
          <w:vanish/>
          <w:sz w:val="20"/>
        </w:rPr>
      </w:pPr>
    </w:p>
    <w:p w14:paraId="5876F4FC" w14:textId="77777777" w:rsidR="001056BF" w:rsidRPr="001056BF" w:rsidRDefault="001056BF" w:rsidP="00A90D0D">
      <w:pPr>
        <w:pStyle w:val="ListParagraph"/>
        <w:numPr>
          <w:ilvl w:val="0"/>
          <w:numId w:val="20"/>
        </w:numPr>
        <w:rPr>
          <w:rFonts w:ascii="Montserrat" w:hAnsi="Montserrat"/>
          <w:vanish/>
          <w:sz w:val="20"/>
        </w:rPr>
      </w:pPr>
    </w:p>
    <w:p w14:paraId="533F45AC" w14:textId="77777777" w:rsidR="001056BF" w:rsidRPr="001056BF" w:rsidRDefault="001056BF" w:rsidP="00A90D0D">
      <w:pPr>
        <w:pStyle w:val="ListParagraph"/>
        <w:numPr>
          <w:ilvl w:val="0"/>
          <w:numId w:val="20"/>
        </w:numPr>
        <w:rPr>
          <w:rFonts w:ascii="Montserrat" w:hAnsi="Montserrat"/>
          <w:vanish/>
          <w:sz w:val="20"/>
        </w:rPr>
      </w:pPr>
    </w:p>
    <w:p w14:paraId="409F58E9" w14:textId="77777777" w:rsidR="001056BF" w:rsidRPr="001056BF" w:rsidRDefault="001056BF" w:rsidP="00A90D0D">
      <w:pPr>
        <w:pStyle w:val="ListParagraph"/>
        <w:numPr>
          <w:ilvl w:val="0"/>
          <w:numId w:val="20"/>
        </w:numPr>
        <w:rPr>
          <w:rFonts w:ascii="Montserrat" w:hAnsi="Montserrat"/>
          <w:vanish/>
          <w:sz w:val="20"/>
        </w:rPr>
      </w:pPr>
    </w:p>
    <w:p w14:paraId="1DC21A68" w14:textId="77777777" w:rsidR="001056BF" w:rsidRPr="001056BF" w:rsidRDefault="001056BF" w:rsidP="00A90D0D">
      <w:pPr>
        <w:pStyle w:val="ListParagraph"/>
        <w:numPr>
          <w:ilvl w:val="0"/>
          <w:numId w:val="20"/>
        </w:numPr>
        <w:rPr>
          <w:rFonts w:ascii="Montserrat" w:hAnsi="Montserrat"/>
          <w:vanish/>
          <w:sz w:val="20"/>
        </w:rPr>
      </w:pPr>
    </w:p>
    <w:p w14:paraId="3C5AB025" w14:textId="77777777" w:rsidR="001056BF" w:rsidRPr="001056BF" w:rsidRDefault="001056BF" w:rsidP="00A90D0D">
      <w:pPr>
        <w:pStyle w:val="ListParagraph"/>
        <w:numPr>
          <w:ilvl w:val="0"/>
          <w:numId w:val="20"/>
        </w:numPr>
        <w:rPr>
          <w:rFonts w:ascii="Montserrat" w:hAnsi="Montserrat"/>
          <w:vanish/>
          <w:sz w:val="20"/>
        </w:rPr>
      </w:pPr>
    </w:p>
    <w:p w14:paraId="4F50A636" w14:textId="77777777" w:rsidR="001056BF" w:rsidRPr="001056BF" w:rsidRDefault="001056BF" w:rsidP="00A90D0D">
      <w:pPr>
        <w:pStyle w:val="ListParagraph"/>
        <w:numPr>
          <w:ilvl w:val="0"/>
          <w:numId w:val="20"/>
        </w:numPr>
        <w:rPr>
          <w:rFonts w:ascii="Montserrat" w:hAnsi="Montserrat"/>
          <w:vanish/>
          <w:sz w:val="20"/>
        </w:rPr>
      </w:pPr>
    </w:p>
    <w:p w14:paraId="3A7CA4DD" w14:textId="77777777" w:rsidR="001056BF" w:rsidRPr="001056BF" w:rsidRDefault="001056BF" w:rsidP="00A90D0D">
      <w:pPr>
        <w:pStyle w:val="ListParagraph"/>
        <w:numPr>
          <w:ilvl w:val="0"/>
          <w:numId w:val="20"/>
        </w:numPr>
        <w:rPr>
          <w:rFonts w:ascii="Montserrat" w:hAnsi="Montserrat"/>
          <w:vanish/>
          <w:sz w:val="20"/>
        </w:rPr>
      </w:pPr>
    </w:p>
    <w:p w14:paraId="1954C702" w14:textId="77777777" w:rsidR="001056BF" w:rsidRPr="001056BF" w:rsidRDefault="001056BF" w:rsidP="00A90D0D">
      <w:pPr>
        <w:pStyle w:val="ListParagraph"/>
        <w:numPr>
          <w:ilvl w:val="0"/>
          <w:numId w:val="20"/>
        </w:numPr>
        <w:rPr>
          <w:rFonts w:ascii="Montserrat" w:hAnsi="Montserrat"/>
          <w:vanish/>
          <w:sz w:val="20"/>
        </w:rPr>
      </w:pPr>
    </w:p>
    <w:p w14:paraId="5270C2BB" w14:textId="77777777" w:rsidR="001056BF" w:rsidRPr="001056BF" w:rsidRDefault="001056BF" w:rsidP="00A90D0D">
      <w:pPr>
        <w:pStyle w:val="ListParagraph"/>
        <w:numPr>
          <w:ilvl w:val="0"/>
          <w:numId w:val="20"/>
        </w:numPr>
        <w:rPr>
          <w:rFonts w:ascii="Montserrat" w:hAnsi="Montserrat"/>
          <w:vanish/>
          <w:sz w:val="20"/>
        </w:rPr>
      </w:pPr>
    </w:p>
    <w:p w14:paraId="43F67A8C" w14:textId="77777777" w:rsidR="001056BF" w:rsidRPr="001056BF" w:rsidRDefault="001056BF" w:rsidP="00A90D0D">
      <w:pPr>
        <w:pStyle w:val="ListParagraph"/>
        <w:numPr>
          <w:ilvl w:val="0"/>
          <w:numId w:val="20"/>
        </w:numPr>
        <w:rPr>
          <w:rFonts w:ascii="Montserrat" w:hAnsi="Montserrat"/>
          <w:vanish/>
          <w:sz w:val="20"/>
        </w:rPr>
      </w:pPr>
    </w:p>
    <w:p w14:paraId="568CF22E" w14:textId="77777777" w:rsidR="001056BF" w:rsidRPr="001056BF" w:rsidRDefault="001056BF" w:rsidP="00A90D0D">
      <w:pPr>
        <w:pStyle w:val="ListParagraph"/>
        <w:numPr>
          <w:ilvl w:val="0"/>
          <w:numId w:val="20"/>
        </w:numPr>
        <w:rPr>
          <w:rFonts w:ascii="Montserrat" w:hAnsi="Montserrat"/>
          <w:vanish/>
          <w:sz w:val="20"/>
        </w:rPr>
      </w:pPr>
    </w:p>
    <w:p w14:paraId="740C15E8" w14:textId="77777777" w:rsidR="001056BF" w:rsidRPr="001056BF" w:rsidRDefault="001056BF" w:rsidP="00A90D0D">
      <w:pPr>
        <w:pStyle w:val="ListParagraph"/>
        <w:numPr>
          <w:ilvl w:val="0"/>
          <w:numId w:val="20"/>
        </w:numPr>
        <w:rPr>
          <w:rFonts w:ascii="Montserrat" w:hAnsi="Montserrat"/>
          <w:vanish/>
          <w:sz w:val="20"/>
        </w:rPr>
      </w:pPr>
    </w:p>
    <w:p w14:paraId="4256486C" w14:textId="77777777" w:rsidR="001056BF" w:rsidRPr="001056BF" w:rsidRDefault="001056BF" w:rsidP="00A90D0D">
      <w:pPr>
        <w:pStyle w:val="ListParagraph"/>
        <w:numPr>
          <w:ilvl w:val="0"/>
          <w:numId w:val="20"/>
        </w:numPr>
        <w:rPr>
          <w:rFonts w:ascii="Montserrat" w:hAnsi="Montserrat"/>
          <w:vanish/>
          <w:sz w:val="20"/>
        </w:rPr>
      </w:pPr>
    </w:p>
    <w:p w14:paraId="4251B4AC" w14:textId="77777777" w:rsidR="001056BF" w:rsidRPr="001056BF" w:rsidRDefault="001056BF" w:rsidP="00A90D0D">
      <w:pPr>
        <w:pStyle w:val="ListParagraph"/>
        <w:numPr>
          <w:ilvl w:val="0"/>
          <w:numId w:val="20"/>
        </w:numPr>
        <w:rPr>
          <w:rFonts w:ascii="Montserrat" w:hAnsi="Montserrat"/>
          <w:vanish/>
          <w:sz w:val="20"/>
        </w:rPr>
      </w:pPr>
    </w:p>
    <w:p w14:paraId="64D4A25A" w14:textId="77777777" w:rsidR="001056BF" w:rsidRPr="001056BF" w:rsidRDefault="001056BF" w:rsidP="00A90D0D">
      <w:pPr>
        <w:pStyle w:val="ListParagraph"/>
        <w:numPr>
          <w:ilvl w:val="0"/>
          <w:numId w:val="20"/>
        </w:numPr>
        <w:rPr>
          <w:rFonts w:ascii="Montserrat" w:hAnsi="Montserrat"/>
          <w:vanish/>
          <w:sz w:val="20"/>
        </w:rPr>
      </w:pPr>
    </w:p>
    <w:p w14:paraId="614E8614" w14:textId="77777777" w:rsidR="001056BF" w:rsidRPr="001056BF" w:rsidRDefault="001056BF" w:rsidP="00A90D0D">
      <w:pPr>
        <w:pStyle w:val="ListParagraph"/>
        <w:numPr>
          <w:ilvl w:val="0"/>
          <w:numId w:val="20"/>
        </w:numPr>
        <w:rPr>
          <w:rFonts w:ascii="Montserrat" w:hAnsi="Montserrat"/>
          <w:vanish/>
          <w:sz w:val="20"/>
        </w:rPr>
      </w:pPr>
    </w:p>
    <w:p w14:paraId="24BD5B8D" w14:textId="77777777" w:rsidR="001056BF" w:rsidRPr="001056BF" w:rsidRDefault="001056BF" w:rsidP="00A90D0D">
      <w:pPr>
        <w:pStyle w:val="ListParagraph"/>
        <w:numPr>
          <w:ilvl w:val="0"/>
          <w:numId w:val="20"/>
        </w:numPr>
        <w:rPr>
          <w:rFonts w:ascii="Montserrat" w:hAnsi="Montserrat"/>
          <w:vanish/>
          <w:sz w:val="20"/>
        </w:rPr>
      </w:pPr>
    </w:p>
    <w:p w14:paraId="072F4B68" w14:textId="77777777" w:rsidR="001056BF" w:rsidRPr="001056BF" w:rsidRDefault="001056BF" w:rsidP="00A90D0D">
      <w:pPr>
        <w:pStyle w:val="ListParagraph"/>
        <w:numPr>
          <w:ilvl w:val="0"/>
          <w:numId w:val="20"/>
        </w:numPr>
        <w:rPr>
          <w:rFonts w:ascii="Montserrat" w:hAnsi="Montserrat"/>
          <w:vanish/>
          <w:sz w:val="20"/>
        </w:rPr>
      </w:pPr>
    </w:p>
    <w:p w14:paraId="2D4EFFA5" w14:textId="77777777" w:rsidR="001056BF" w:rsidRPr="001056BF" w:rsidRDefault="001056BF" w:rsidP="00A90D0D">
      <w:pPr>
        <w:pStyle w:val="ListParagraph"/>
        <w:numPr>
          <w:ilvl w:val="0"/>
          <w:numId w:val="20"/>
        </w:numPr>
        <w:rPr>
          <w:rFonts w:ascii="Montserrat" w:hAnsi="Montserrat"/>
          <w:vanish/>
          <w:sz w:val="20"/>
        </w:rPr>
      </w:pPr>
    </w:p>
    <w:p w14:paraId="324E23EF" w14:textId="77777777" w:rsidR="001056BF" w:rsidRPr="001056BF" w:rsidRDefault="001056BF" w:rsidP="00A90D0D">
      <w:pPr>
        <w:pStyle w:val="ListParagraph"/>
        <w:numPr>
          <w:ilvl w:val="0"/>
          <w:numId w:val="20"/>
        </w:numPr>
        <w:rPr>
          <w:rFonts w:ascii="Montserrat" w:hAnsi="Montserrat"/>
          <w:vanish/>
          <w:sz w:val="20"/>
        </w:rPr>
      </w:pPr>
    </w:p>
    <w:p w14:paraId="7D6F3466" w14:textId="77777777" w:rsidR="001056BF" w:rsidRPr="001056BF" w:rsidRDefault="001056BF" w:rsidP="00A90D0D">
      <w:pPr>
        <w:pStyle w:val="ListParagraph"/>
        <w:numPr>
          <w:ilvl w:val="0"/>
          <w:numId w:val="20"/>
        </w:numPr>
        <w:rPr>
          <w:rFonts w:ascii="Montserrat" w:hAnsi="Montserrat"/>
          <w:vanish/>
          <w:sz w:val="20"/>
        </w:rPr>
      </w:pPr>
    </w:p>
    <w:p w14:paraId="061E2ECD" w14:textId="77777777" w:rsidR="001056BF" w:rsidRPr="001056BF" w:rsidRDefault="001056BF" w:rsidP="00A90D0D">
      <w:pPr>
        <w:pStyle w:val="ListParagraph"/>
        <w:numPr>
          <w:ilvl w:val="0"/>
          <w:numId w:val="20"/>
        </w:numPr>
        <w:rPr>
          <w:rFonts w:ascii="Montserrat" w:hAnsi="Montserrat"/>
          <w:vanish/>
          <w:sz w:val="20"/>
        </w:rPr>
      </w:pPr>
    </w:p>
    <w:p w14:paraId="526A657E" w14:textId="77777777" w:rsidR="001056BF" w:rsidRPr="001056BF" w:rsidRDefault="001056BF" w:rsidP="00A90D0D">
      <w:pPr>
        <w:pStyle w:val="ListParagraph"/>
        <w:numPr>
          <w:ilvl w:val="0"/>
          <w:numId w:val="20"/>
        </w:numPr>
        <w:rPr>
          <w:rFonts w:ascii="Montserrat" w:hAnsi="Montserrat"/>
          <w:vanish/>
          <w:sz w:val="20"/>
        </w:rPr>
      </w:pPr>
    </w:p>
    <w:p w14:paraId="4AE059AD" w14:textId="77777777" w:rsidR="001056BF" w:rsidRPr="001056BF" w:rsidRDefault="001056BF" w:rsidP="00A90D0D">
      <w:pPr>
        <w:pStyle w:val="ListParagraph"/>
        <w:numPr>
          <w:ilvl w:val="0"/>
          <w:numId w:val="20"/>
        </w:numPr>
        <w:rPr>
          <w:rFonts w:ascii="Montserrat" w:hAnsi="Montserrat"/>
          <w:vanish/>
          <w:sz w:val="20"/>
        </w:rPr>
      </w:pPr>
    </w:p>
    <w:p w14:paraId="0F927D0C" w14:textId="77777777" w:rsidR="001056BF" w:rsidRPr="001056BF" w:rsidRDefault="001056BF" w:rsidP="00A90D0D">
      <w:pPr>
        <w:pStyle w:val="ListParagraph"/>
        <w:numPr>
          <w:ilvl w:val="0"/>
          <w:numId w:val="20"/>
        </w:numPr>
        <w:rPr>
          <w:rFonts w:ascii="Montserrat" w:hAnsi="Montserrat"/>
          <w:vanish/>
          <w:sz w:val="20"/>
        </w:rPr>
      </w:pPr>
    </w:p>
    <w:p w14:paraId="3C2A6DCD" w14:textId="77777777" w:rsidR="001056BF" w:rsidRPr="001056BF" w:rsidRDefault="001056BF" w:rsidP="00A90D0D">
      <w:pPr>
        <w:pStyle w:val="ListParagraph"/>
        <w:numPr>
          <w:ilvl w:val="0"/>
          <w:numId w:val="20"/>
        </w:numPr>
        <w:rPr>
          <w:rFonts w:ascii="Montserrat" w:hAnsi="Montserrat"/>
          <w:vanish/>
          <w:sz w:val="20"/>
        </w:rPr>
      </w:pPr>
    </w:p>
    <w:p w14:paraId="50DDCD37" w14:textId="77777777" w:rsidR="001056BF" w:rsidRPr="001056BF" w:rsidRDefault="001056BF" w:rsidP="00A90D0D">
      <w:pPr>
        <w:pStyle w:val="ListParagraph"/>
        <w:numPr>
          <w:ilvl w:val="0"/>
          <w:numId w:val="20"/>
        </w:numPr>
        <w:rPr>
          <w:rFonts w:ascii="Montserrat" w:hAnsi="Montserrat"/>
          <w:vanish/>
          <w:sz w:val="20"/>
        </w:rPr>
      </w:pPr>
    </w:p>
    <w:p w14:paraId="46E68121" w14:textId="77777777" w:rsidR="001056BF" w:rsidRPr="001056BF" w:rsidRDefault="001056BF" w:rsidP="00A90D0D">
      <w:pPr>
        <w:pStyle w:val="ListParagraph"/>
        <w:numPr>
          <w:ilvl w:val="0"/>
          <w:numId w:val="20"/>
        </w:numPr>
        <w:rPr>
          <w:rFonts w:ascii="Montserrat" w:hAnsi="Montserrat"/>
          <w:vanish/>
          <w:sz w:val="20"/>
        </w:rPr>
      </w:pPr>
    </w:p>
    <w:p w14:paraId="2E1446A2" w14:textId="77777777" w:rsidR="001056BF" w:rsidRPr="001056BF" w:rsidRDefault="001056BF" w:rsidP="00A90D0D">
      <w:pPr>
        <w:pStyle w:val="ListParagraph"/>
        <w:numPr>
          <w:ilvl w:val="0"/>
          <w:numId w:val="20"/>
        </w:numPr>
        <w:rPr>
          <w:rFonts w:ascii="Montserrat" w:hAnsi="Montserrat"/>
          <w:vanish/>
          <w:sz w:val="20"/>
        </w:rPr>
      </w:pPr>
    </w:p>
    <w:p w14:paraId="5A086D74" w14:textId="77777777" w:rsidR="001056BF" w:rsidRPr="001056BF" w:rsidRDefault="001056BF" w:rsidP="00A90D0D">
      <w:pPr>
        <w:pStyle w:val="ListParagraph"/>
        <w:numPr>
          <w:ilvl w:val="0"/>
          <w:numId w:val="20"/>
        </w:numPr>
        <w:rPr>
          <w:rFonts w:ascii="Montserrat" w:hAnsi="Montserrat"/>
          <w:vanish/>
          <w:sz w:val="20"/>
        </w:rPr>
      </w:pPr>
    </w:p>
    <w:p w14:paraId="313C8DDF" w14:textId="77777777" w:rsidR="001056BF" w:rsidRPr="001056BF" w:rsidRDefault="001056BF" w:rsidP="00A90D0D">
      <w:pPr>
        <w:pStyle w:val="ListParagraph"/>
        <w:numPr>
          <w:ilvl w:val="0"/>
          <w:numId w:val="20"/>
        </w:numPr>
        <w:rPr>
          <w:rFonts w:ascii="Montserrat" w:hAnsi="Montserrat"/>
          <w:vanish/>
          <w:sz w:val="20"/>
        </w:rPr>
      </w:pPr>
    </w:p>
    <w:p w14:paraId="647F167E" w14:textId="77777777" w:rsidR="001056BF" w:rsidRPr="001056BF" w:rsidRDefault="001056BF" w:rsidP="00A90D0D">
      <w:pPr>
        <w:pStyle w:val="ListParagraph"/>
        <w:numPr>
          <w:ilvl w:val="0"/>
          <w:numId w:val="20"/>
        </w:numPr>
        <w:rPr>
          <w:rFonts w:ascii="Montserrat" w:hAnsi="Montserrat"/>
          <w:vanish/>
          <w:sz w:val="20"/>
        </w:rPr>
      </w:pPr>
    </w:p>
    <w:p w14:paraId="52A6F45C" w14:textId="77777777" w:rsidR="001056BF" w:rsidRPr="001056BF" w:rsidRDefault="001056BF" w:rsidP="00A90D0D">
      <w:pPr>
        <w:pStyle w:val="ListParagraph"/>
        <w:numPr>
          <w:ilvl w:val="0"/>
          <w:numId w:val="20"/>
        </w:numPr>
        <w:rPr>
          <w:rFonts w:ascii="Montserrat" w:hAnsi="Montserrat"/>
          <w:vanish/>
          <w:sz w:val="20"/>
        </w:rPr>
      </w:pPr>
    </w:p>
    <w:p w14:paraId="1AD3AB27" w14:textId="77777777" w:rsidR="001056BF" w:rsidRPr="001056BF" w:rsidRDefault="001056BF" w:rsidP="00A90D0D">
      <w:pPr>
        <w:pStyle w:val="ListParagraph"/>
        <w:numPr>
          <w:ilvl w:val="0"/>
          <w:numId w:val="20"/>
        </w:numPr>
        <w:rPr>
          <w:rFonts w:ascii="Montserrat" w:hAnsi="Montserrat"/>
          <w:vanish/>
          <w:sz w:val="20"/>
        </w:rPr>
      </w:pPr>
    </w:p>
    <w:p w14:paraId="1E66F16C" w14:textId="77777777" w:rsidR="001056BF" w:rsidRPr="001056BF" w:rsidRDefault="001056BF" w:rsidP="00A90D0D">
      <w:pPr>
        <w:pStyle w:val="ListParagraph"/>
        <w:numPr>
          <w:ilvl w:val="0"/>
          <w:numId w:val="20"/>
        </w:numPr>
        <w:rPr>
          <w:rFonts w:ascii="Montserrat" w:hAnsi="Montserrat"/>
          <w:vanish/>
          <w:sz w:val="20"/>
        </w:rPr>
      </w:pPr>
    </w:p>
    <w:p w14:paraId="6F39C506" w14:textId="77777777" w:rsidR="001056BF" w:rsidRPr="001056BF" w:rsidRDefault="001056BF" w:rsidP="00A90D0D">
      <w:pPr>
        <w:pStyle w:val="ListParagraph"/>
        <w:numPr>
          <w:ilvl w:val="0"/>
          <w:numId w:val="20"/>
        </w:numPr>
        <w:rPr>
          <w:rFonts w:ascii="Montserrat" w:hAnsi="Montserrat"/>
          <w:vanish/>
          <w:sz w:val="20"/>
        </w:rPr>
      </w:pPr>
    </w:p>
    <w:p w14:paraId="72F0D52D" w14:textId="77777777" w:rsidR="001056BF" w:rsidRPr="001056BF" w:rsidRDefault="001056BF" w:rsidP="00A90D0D">
      <w:pPr>
        <w:pStyle w:val="ListParagraph"/>
        <w:numPr>
          <w:ilvl w:val="0"/>
          <w:numId w:val="20"/>
        </w:numPr>
        <w:rPr>
          <w:rFonts w:ascii="Montserrat" w:hAnsi="Montserrat"/>
          <w:vanish/>
          <w:sz w:val="20"/>
        </w:rPr>
      </w:pPr>
    </w:p>
    <w:p w14:paraId="55AC639F" w14:textId="77777777" w:rsidR="001056BF" w:rsidRPr="001056BF" w:rsidRDefault="001056BF" w:rsidP="00A90D0D">
      <w:pPr>
        <w:pStyle w:val="ListParagraph"/>
        <w:numPr>
          <w:ilvl w:val="0"/>
          <w:numId w:val="20"/>
        </w:numPr>
        <w:rPr>
          <w:rFonts w:ascii="Montserrat" w:hAnsi="Montserrat"/>
          <w:vanish/>
          <w:sz w:val="20"/>
        </w:rPr>
      </w:pPr>
    </w:p>
    <w:p w14:paraId="5335EFD8" w14:textId="77777777" w:rsidR="001056BF" w:rsidRPr="001056BF" w:rsidRDefault="001056BF" w:rsidP="00A90D0D">
      <w:pPr>
        <w:pStyle w:val="ListParagraph"/>
        <w:numPr>
          <w:ilvl w:val="0"/>
          <w:numId w:val="20"/>
        </w:numPr>
        <w:rPr>
          <w:rFonts w:ascii="Montserrat" w:hAnsi="Montserrat"/>
          <w:vanish/>
          <w:sz w:val="20"/>
        </w:rPr>
      </w:pPr>
    </w:p>
    <w:p w14:paraId="2A4DF41A" w14:textId="77777777" w:rsidR="001056BF" w:rsidRPr="001056BF" w:rsidRDefault="001056BF" w:rsidP="00A90D0D">
      <w:pPr>
        <w:pStyle w:val="ListParagraph"/>
        <w:numPr>
          <w:ilvl w:val="0"/>
          <w:numId w:val="20"/>
        </w:numPr>
        <w:rPr>
          <w:rFonts w:ascii="Montserrat" w:hAnsi="Montserrat"/>
          <w:vanish/>
          <w:sz w:val="20"/>
        </w:rPr>
      </w:pPr>
    </w:p>
    <w:p w14:paraId="3CC5DA5B" w14:textId="77777777" w:rsidR="001056BF" w:rsidRPr="001056BF" w:rsidRDefault="001056BF" w:rsidP="00A90D0D">
      <w:pPr>
        <w:pStyle w:val="ListParagraph"/>
        <w:numPr>
          <w:ilvl w:val="0"/>
          <w:numId w:val="20"/>
        </w:numPr>
        <w:rPr>
          <w:rFonts w:ascii="Montserrat" w:hAnsi="Montserrat"/>
          <w:vanish/>
          <w:sz w:val="20"/>
        </w:rPr>
      </w:pPr>
    </w:p>
    <w:p w14:paraId="513E6233" w14:textId="77777777" w:rsidR="001056BF" w:rsidRPr="001056BF" w:rsidRDefault="001056BF" w:rsidP="00A90D0D">
      <w:pPr>
        <w:pStyle w:val="ListParagraph"/>
        <w:numPr>
          <w:ilvl w:val="0"/>
          <w:numId w:val="20"/>
        </w:numPr>
        <w:rPr>
          <w:rFonts w:ascii="Montserrat" w:hAnsi="Montserrat"/>
          <w:vanish/>
          <w:sz w:val="20"/>
        </w:rPr>
      </w:pPr>
    </w:p>
    <w:p w14:paraId="7539216D" w14:textId="77777777" w:rsidR="001056BF" w:rsidRPr="001056BF" w:rsidRDefault="001056BF" w:rsidP="00A90D0D">
      <w:pPr>
        <w:pStyle w:val="ListParagraph"/>
        <w:numPr>
          <w:ilvl w:val="0"/>
          <w:numId w:val="20"/>
        </w:numPr>
        <w:rPr>
          <w:rFonts w:ascii="Montserrat" w:hAnsi="Montserrat"/>
          <w:vanish/>
          <w:sz w:val="20"/>
        </w:rPr>
      </w:pPr>
    </w:p>
    <w:p w14:paraId="2430C517" w14:textId="77777777" w:rsidR="001056BF" w:rsidRPr="001056BF" w:rsidRDefault="001056BF" w:rsidP="00A90D0D">
      <w:pPr>
        <w:pStyle w:val="ListParagraph"/>
        <w:numPr>
          <w:ilvl w:val="0"/>
          <w:numId w:val="20"/>
        </w:numPr>
        <w:rPr>
          <w:rFonts w:ascii="Montserrat" w:hAnsi="Montserrat"/>
          <w:vanish/>
          <w:sz w:val="20"/>
        </w:rPr>
      </w:pPr>
    </w:p>
    <w:p w14:paraId="3C9CF70B" w14:textId="77777777" w:rsidR="001056BF" w:rsidRPr="001056BF" w:rsidRDefault="001056BF" w:rsidP="00A90D0D">
      <w:pPr>
        <w:pStyle w:val="ListParagraph"/>
        <w:numPr>
          <w:ilvl w:val="0"/>
          <w:numId w:val="20"/>
        </w:numPr>
        <w:rPr>
          <w:rFonts w:ascii="Montserrat" w:hAnsi="Montserrat"/>
          <w:vanish/>
          <w:sz w:val="20"/>
        </w:rPr>
      </w:pPr>
    </w:p>
    <w:p w14:paraId="56EFCBEA" w14:textId="77777777" w:rsidR="001056BF" w:rsidRPr="001056BF" w:rsidRDefault="001056BF" w:rsidP="00A90D0D">
      <w:pPr>
        <w:pStyle w:val="ListParagraph"/>
        <w:numPr>
          <w:ilvl w:val="0"/>
          <w:numId w:val="20"/>
        </w:numPr>
        <w:rPr>
          <w:rFonts w:ascii="Montserrat" w:hAnsi="Montserrat"/>
          <w:vanish/>
          <w:sz w:val="20"/>
        </w:rPr>
      </w:pPr>
    </w:p>
    <w:p w14:paraId="5C5F0E7F" w14:textId="77777777" w:rsidR="001056BF" w:rsidRPr="001056BF" w:rsidRDefault="001056BF" w:rsidP="00A90D0D">
      <w:pPr>
        <w:pStyle w:val="ListParagraph"/>
        <w:numPr>
          <w:ilvl w:val="0"/>
          <w:numId w:val="20"/>
        </w:numPr>
        <w:rPr>
          <w:rFonts w:ascii="Montserrat" w:hAnsi="Montserrat"/>
          <w:vanish/>
          <w:sz w:val="20"/>
        </w:rPr>
      </w:pPr>
    </w:p>
    <w:p w14:paraId="5AA01B66" w14:textId="77777777" w:rsidR="001056BF" w:rsidRPr="001056BF" w:rsidRDefault="001056BF" w:rsidP="00A90D0D">
      <w:pPr>
        <w:pStyle w:val="ListParagraph"/>
        <w:numPr>
          <w:ilvl w:val="0"/>
          <w:numId w:val="20"/>
        </w:numPr>
        <w:rPr>
          <w:rFonts w:ascii="Montserrat" w:hAnsi="Montserrat"/>
          <w:vanish/>
          <w:sz w:val="20"/>
        </w:rPr>
      </w:pPr>
    </w:p>
    <w:p w14:paraId="260B8258" w14:textId="77777777" w:rsidR="001056BF" w:rsidRPr="001056BF" w:rsidRDefault="001056BF" w:rsidP="00A90D0D">
      <w:pPr>
        <w:pStyle w:val="ListParagraph"/>
        <w:numPr>
          <w:ilvl w:val="0"/>
          <w:numId w:val="20"/>
        </w:numPr>
        <w:rPr>
          <w:rFonts w:ascii="Montserrat" w:hAnsi="Montserrat"/>
          <w:vanish/>
          <w:sz w:val="20"/>
        </w:rPr>
      </w:pPr>
    </w:p>
    <w:p w14:paraId="283D2473" w14:textId="77777777" w:rsidR="001056BF" w:rsidRPr="001056BF" w:rsidRDefault="001056BF" w:rsidP="00A90D0D">
      <w:pPr>
        <w:pStyle w:val="ListParagraph"/>
        <w:numPr>
          <w:ilvl w:val="0"/>
          <w:numId w:val="20"/>
        </w:numPr>
        <w:rPr>
          <w:rFonts w:ascii="Montserrat" w:hAnsi="Montserrat"/>
          <w:vanish/>
          <w:sz w:val="20"/>
        </w:rPr>
      </w:pPr>
    </w:p>
    <w:p w14:paraId="7FDD1112" w14:textId="77777777" w:rsidR="001056BF" w:rsidRPr="001056BF" w:rsidRDefault="001056BF" w:rsidP="00A90D0D">
      <w:pPr>
        <w:pStyle w:val="ListParagraph"/>
        <w:numPr>
          <w:ilvl w:val="0"/>
          <w:numId w:val="20"/>
        </w:numPr>
        <w:rPr>
          <w:rFonts w:ascii="Montserrat" w:hAnsi="Montserrat"/>
          <w:vanish/>
          <w:sz w:val="20"/>
        </w:rPr>
      </w:pPr>
    </w:p>
    <w:p w14:paraId="0F8A7534" w14:textId="77777777" w:rsidR="001056BF" w:rsidRPr="001056BF" w:rsidRDefault="001056BF" w:rsidP="00A90D0D">
      <w:pPr>
        <w:pStyle w:val="ListParagraph"/>
        <w:numPr>
          <w:ilvl w:val="0"/>
          <w:numId w:val="20"/>
        </w:numPr>
        <w:rPr>
          <w:rFonts w:ascii="Montserrat" w:hAnsi="Montserrat"/>
          <w:vanish/>
          <w:sz w:val="20"/>
        </w:rPr>
      </w:pPr>
    </w:p>
    <w:p w14:paraId="31F5FABB" w14:textId="77777777" w:rsidR="001056BF" w:rsidRPr="001056BF" w:rsidRDefault="001056BF" w:rsidP="00A90D0D">
      <w:pPr>
        <w:pStyle w:val="ListParagraph"/>
        <w:numPr>
          <w:ilvl w:val="0"/>
          <w:numId w:val="20"/>
        </w:numPr>
        <w:rPr>
          <w:rFonts w:ascii="Montserrat" w:hAnsi="Montserrat"/>
          <w:vanish/>
          <w:sz w:val="20"/>
        </w:rPr>
      </w:pPr>
    </w:p>
    <w:p w14:paraId="5F391F7F" w14:textId="77777777" w:rsidR="001056BF" w:rsidRPr="001056BF" w:rsidRDefault="001056BF" w:rsidP="00A90D0D">
      <w:pPr>
        <w:pStyle w:val="ListParagraph"/>
        <w:numPr>
          <w:ilvl w:val="0"/>
          <w:numId w:val="20"/>
        </w:numPr>
        <w:rPr>
          <w:rFonts w:ascii="Montserrat" w:hAnsi="Montserrat"/>
          <w:vanish/>
          <w:sz w:val="20"/>
        </w:rPr>
      </w:pPr>
    </w:p>
    <w:p w14:paraId="41794189" w14:textId="77777777" w:rsidR="001056BF" w:rsidRPr="001056BF" w:rsidRDefault="001056BF" w:rsidP="00A90D0D">
      <w:pPr>
        <w:pStyle w:val="ListParagraph"/>
        <w:numPr>
          <w:ilvl w:val="0"/>
          <w:numId w:val="20"/>
        </w:numPr>
        <w:rPr>
          <w:rFonts w:ascii="Montserrat" w:hAnsi="Montserrat"/>
          <w:vanish/>
          <w:sz w:val="20"/>
        </w:rPr>
      </w:pPr>
    </w:p>
    <w:p w14:paraId="57E10C93" w14:textId="77777777" w:rsidR="001056BF" w:rsidRPr="001056BF" w:rsidRDefault="001056BF" w:rsidP="00A90D0D">
      <w:pPr>
        <w:pStyle w:val="ListParagraph"/>
        <w:numPr>
          <w:ilvl w:val="0"/>
          <w:numId w:val="20"/>
        </w:numPr>
        <w:rPr>
          <w:rFonts w:ascii="Montserrat" w:hAnsi="Montserrat"/>
          <w:vanish/>
          <w:sz w:val="20"/>
        </w:rPr>
      </w:pPr>
    </w:p>
    <w:p w14:paraId="3EEF9719" w14:textId="77777777" w:rsidR="001056BF" w:rsidRPr="001056BF" w:rsidRDefault="001056BF" w:rsidP="00A90D0D">
      <w:pPr>
        <w:pStyle w:val="ListParagraph"/>
        <w:numPr>
          <w:ilvl w:val="0"/>
          <w:numId w:val="20"/>
        </w:numPr>
        <w:rPr>
          <w:rFonts w:ascii="Montserrat" w:hAnsi="Montserrat"/>
          <w:vanish/>
          <w:sz w:val="20"/>
        </w:rPr>
      </w:pPr>
    </w:p>
    <w:p w14:paraId="5DFDE3C8" w14:textId="77777777" w:rsidR="001056BF" w:rsidRPr="001056BF" w:rsidRDefault="001056BF" w:rsidP="00A90D0D">
      <w:pPr>
        <w:pStyle w:val="ListParagraph"/>
        <w:numPr>
          <w:ilvl w:val="0"/>
          <w:numId w:val="20"/>
        </w:numPr>
        <w:rPr>
          <w:rFonts w:ascii="Montserrat" w:hAnsi="Montserrat"/>
          <w:vanish/>
          <w:sz w:val="20"/>
        </w:rPr>
      </w:pPr>
    </w:p>
    <w:p w14:paraId="71C4FC68" w14:textId="77777777" w:rsidR="001056BF" w:rsidRPr="001056BF" w:rsidRDefault="001056BF" w:rsidP="00A90D0D">
      <w:pPr>
        <w:pStyle w:val="ListParagraph"/>
        <w:numPr>
          <w:ilvl w:val="0"/>
          <w:numId w:val="20"/>
        </w:numPr>
        <w:rPr>
          <w:rFonts w:ascii="Montserrat" w:hAnsi="Montserrat"/>
          <w:vanish/>
          <w:sz w:val="20"/>
        </w:rPr>
      </w:pPr>
    </w:p>
    <w:p w14:paraId="750A3917" w14:textId="77777777" w:rsidR="001056BF" w:rsidRPr="001056BF" w:rsidRDefault="001056BF" w:rsidP="00A90D0D">
      <w:pPr>
        <w:pStyle w:val="ListParagraph"/>
        <w:numPr>
          <w:ilvl w:val="0"/>
          <w:numId w:val="20"/>
        </w:numPr>
        <w:rPr>
          <w:rFonts w:ascii="Montserrat" w:hAnsi="Montserrat"/>
          <w:vanish/>
          <w:sz w:val="20"/>
        </w:rPr>
      </w:pPr>
    </w:p>
    <w:p w14:paraId="55AB32BB" w14:textId="77777777" w:rsidR="001056BF" w:rsidRPr="001056BF" w:rsidRDefault="001056BF" w:rsidP="00A90D0D">
      <w:pPr>
        <w:pStyle w:val="ListParagraph"/>
        <w:numPr>
          <w:ilvl w:val="0"/>
          <w:numId w:val="20"/>
        </w:numPr>
        <w:rPr>
          <w:rFonts w:ascii="Montserrat" w:hAnsi="Montserrat"/>
          <w:vanish/>
          <w:sz w:val="20"/>
        </w:rPr>
      </w:pPr>
    </w:p>
    <w:p w14:paraId="0293BE86" w14:textId="77777777" w:rsidR="001056BF" w:rsidRPr="001056BF" w:rsidRDefault="001056BF" w:rsidP="00A90D0D">
      <w:pPr>
        <w:pStyle w:val="ListParagraph"/>
        <w:numPr>
          <w:ilvl w:val="0"/>
          <w:numId w:val="20"/>
        </w:numPr>
        <w:rPr>
          <w:rFonts w:ascii="Montserrat" w:hAnsi="Montserrat"/>
          <w:vanish/>
          <w:sz w:val="20"/>
        </w:rPr>
      </w:pPr>
    </w:p>
    <w:p w14:paraId="2F0B850B" w14:textId="77777777" w:rsidR="001056BF" w:rsidRPr="001056BF" w:rsidRDefault="001056BF" w:rsidP="00A90D0D">
      <w:pPr>
        <w:pStyle w:val="ListParagraph"/>
        <w:numPr>
          <w:ilvl w:val="0"/>
          <w:numId w:val="20"/>
        </w:numPr>
        <w:rPr>
          <w:rFonts w:ascii="Montserrat" w:hAnsi="Montserrat"/>
          <w:vanish/>
          <w:sz w:val="20"/>
        </w:rPr>
      </w:pPr>
    </w:p>
    <w:p w14:paraId="4059CC81" w14:textId="77777777" w:rsidR="001056BF" w:rsidRPr="001056BF" w:rsidRDefault="001056BF" w:rsidP="00A90D0D">
      <w:pPr>
        <w:pStyle w:val="ListParagraph"/>
        <w:numPr>
          <w:ilvl w:val="0"/>
          <w:numId w:val="20"/>
        </w:numPr>
        <w:rPr>
          <w:rFonts w:ascii="Montserrat" w:hAnsi="Montserrat"/>
          <w:vanish/>
          <w:sz w:val="20"/>
        </w:rPr>
      </w:pPr>
    </w:p>
    <w:p w14:paraId="41CCB871" w14:textId="77777777" w:rsidR="001056BF" w:rsidRPr="001056BF" w:rsidRDefault="001056BF" w:rsidP="00A90D0D">
      <w:pPr>
        <w:pStyle w:val="ListParagraph"/>
        <w:numPr>
          <w:ilvl w:val="0"/>
          <w:numId w:val="20"/>
        </w:numPr>
        <w:rPr>
          <w:rFonts w:ascii="Montserrat" w:hAnsi="Montserrat"/>
          <w:vanish/>
          <w:sz w:val="20"/>
        </w:rPr>
      </w:pPr>
    </w:p>
    <w:p w14:paraId="78CEBF45" w14:textId="77777777" w:rsidR="001056BF" w:rsidRPr="001056BF" w:rsidRDefault="001056BF" w:rsidP="00A90D0D">
      <w:pPr>
        <w:pStyle w:val="ListParagraph"/>
        <w:numPr>
          <w:ilvl w:val="0"/>
          <w:numId w:val="20"/>
        </w:numPr>
        <w:rPr>
          <w:rFonts w:ascii="Montserrat" w:hAnsi="Montserrat"/>
          <w:vanish/>
          <w:sz w:val="20"/>
        </w:rPr>
      </w:pPr>
    </w:p>
    <w:p w14:paraId="66294DF4" w14:textId="77777777" w:rsidR="001056BF" w:rsidRPr="001056BF" w:rsidRDefault="001056BF" w:rsidP="00A90D0D">
      <w:pPr>
        <w:pStyle w:val="ListParagraph"/>
        <w:numPr>
          <w:ilvl w:val="0"/>
          <w:numId w:val="20"/>
        </w:numPr>
        <w:rPr>
          <w:rFonts w:ascii="Montserrat" w:hAnsi="Montserrat"/>
          <w:vanish/>
          <w:sz w:val="20"/>
        </w:rPr>
      </w:pPr>
    </w:p>
    <w:p w14:paraId="7979D2D3" w14:textId="77777777" w:rsidR="001056BF" w:rsidRPr="001056BF" w:rsidRDefault="001056BF" w:rsidP="00A90D0D">
      <w:pPr>
        <w:pStyle w:val="ListParagraph"/>
        <w:numPr>
          <w:ilvl w:val="0"/>
          <w:numId w:val="20"/>
        </w:numPr>
        <w:rPr>
          <w:rFonts w:ascii="Montserrat" w:hAnsi="Montserrat"/>
          <w:vanish/>
          <w:sz w:val="20"/>
        </w:rPr>
      </w:pPr>
    </w:p>
    <w:p w14:paraId="19D73C1A" w14:textId="77777777" w:rsidR="001056BF" w:rsidRPr="001056BF" w:rsidRDefault="001056BF" w:rsidP="00A90D0D">
      <w:pPr>
        <w:pStyle w:val="ListParagraph"/>
        <w:numPr>
          <w:ilvl w:val="0"/>
          <w:numId w:val="20"/>
        </w:numPr>
        <w:rPr>
          <w:rFonts w:ascii="Montserrat" w:hAnsi="Montserrat"/>
          <w:vanish/>
          <w:sz w:val="20"/>
        </w:rPr>
      </w:pPr>
    </w:p>
    <w:p w14:paraId="5E7B879A" w14:textId="77777777" w:rsidR="001056BF" w:rsidRPr="001056BF" w:rsidRDefault="001056BF" w:rsidP="00A90D0D">
      <w:pPr>
        <w:pStyle w:val="ListParagraph"/>
        <w:numPr>
          <w:ilvl w:val="0"/>
          <w:numId w:val="20"/>
        </w:numPr>
        <w:rPr>
          <w:rFonts w:ascii="Montserrat" w:hAnsi="Montserrat"/>
          <w:vanish/>
          <w:sz w:val="20"/>
        </w:rPr>
      </w:pPr>
    </w:p>
    <w:p w14:paraId="6672CFAC" w14:textId="77777777" w:rsidR="001056BF" w:rsidRPr="001056BF" w:rsidRDefault="001056BF" w:rsidP="00A90D0D">
      <w:pPr>
        <w:pStyle w:val="ListParagraph"/>
        <w:numPr>
          <w:ilvl w:val="0"/>
          <w:numId w:val="20"/>
        </w:numPr>
        <w:rPr>
          <w:rFonts w:ascii="Montserrat" w:hAnsi="Montserrat"/>
          <w:vanish/>
          <w:sz w:val="20"/>
        </w:rPr>
      </w:pPr>
    </w:p>
    <w:p w14:paraId="5C623493" w14:textId="77777777" w:rsidR="001056BF" w:rsidRPr="001056BF" w:rsidRDefault="001056BF" w:rsidP="00A90D0D">
      <w:pPr>
        <w:pStyle w:val="ListParagraph"/>
        <w:numPr>
          <w:ilvl w:val="0"/>
          <w:numId w:val="20"/>
        </w:numPr>
        <w:rPr>
          <w:rFonts w:ascii="Montserrat" w:hAnsi="Montserrat"/>
          <w:vanish/>
          <w:sz w:val="20"/>
        </w:rPr>
      </w:pPr>
    </w:p>
    <w:p w14:paraId="7D0AC623" w14:textId="77777777" w:rsidR="001056BF" w:rsidRPr="001056BF" w:rsidRDefault="001056BF" w:rsidP="00A90D0D">
      <w:pPr>
        <w:pStyle w:val="ListParagraph"/>
        <w:numPr>
          <w:ilvl w:val="0"/>
          <w:numId w:val="20"/>
        </w:numPr>
        <w:rPr>
          <w:rFonts w:ascii="Montserrat" w:hAnsi="Montserrat"/>
          <w:vanish/>
          <w:sz w:val="20"/>
        </w:rPr>
      </w:pPr>
    </w:p>
    <w:p w14:paraId="7F0D231E" w14:textId="77777777" w:rsidR="001056BF" w:rsidRPr="001056BF" w:rsidRDefault="001056BF" w:rsidP="00A90D0D">
      <w:pPr>
        <w:pStyle w:val="ListParagraph"/>
        <w:numPr>
          <w:ilvl w:val="0"/>
          <w:numId w:val="20"/>
        </w:numPr>
        <w:rPr>
          <w:rFonts w:ascii="Montserrat" w:hAnsi="Montserrat"/>
          <w:vanish/>
          <w:sz w:val="20"/>
        </w:rPr>
      </w:pPr>
    </w:p>
    <w:p w14:paraId="1AF46F31" w14:textId="77777777" w:rsidR="001056BF" w:rsidRPr="001056BF" w:rsidRDefault="001056BF" w:rsidP="00A90D0D">
      <w:pPr>
        <w:pStyle w:val="ListParagraph"/>
        <w:numPr>
          <w:ilvl w:val="0"/>
          <w:numId w:val="20"/>
        </w:numPr>
        <w:rPr>
          <w:rFonts w:ascii="Montserrat" w:hAnsi="Montserrat"/>
          <w:vanish/>
          <w:sz w:val="20"/>
        </w:rPr>
      </w:pPr>
    </w:p>
    <w:p w14:paraId="5D9D276B" w14:textId="77777777" w:rsidR="001056BF" w:rsidRPr="001056BF" w:rsidRDefault="001056BF" w:rsidP="00A90D0D">
      <w:pPr>
        <w:pStyle w:val="ListParagraph"/>
        <w:numPr>
          <w:ilvl w:val="0"/>
          <w:numId w:val="20"/>
        </w:numPr>
        <w:rPr>
          <w:rFonts w:ascii="Montserrat" w:hAnsi="Montserrat"/>
          <w:vanish/>
          <w:sz w:val="20"/>
        </w:rPr>
      </w:pPr>
    </w:p>
    <w:p w14:paraId="5F521A6A" w14:textId="77777777" w:rsidR="001056BF" w:rsidRPr="001056BF" w:rsidRDefault="001056BF" w:rsidP="00A90D0D">
      <w:pPr>
        <w:pStyle w:val="ListParagraph"/>
        <w:numPr>
          <w:ilvl w:val="0"/>
          <w:numId w:val="20"/>
        </w:numPr>
        <w:rPr>
          <w:rFonts w:ascii="Montserrat" w:hAnsi="Montserrat"/>
          <w:vanish/>
          <w:sz w:val="20"/>
        </w:rPr>
      </w:pPr>
    </w:p>
    <w:p w14:paraId="1570C31B" w14:textId="77777777" w:rsidR="001056BF" w:rsidRPr="001056BF" w:rsidRDefault="001056BF" w:rsidP="00A90D0D">
      <w:pPr>
        <w:pStyle w:val="ListParagraph"/>
        <w:numPr>
          <w:ilvl w:val="1"/>
          <w:numId w:val="20"/>
        </w:numPr>
        <w:rPr>
          <w:rFonts w:ascii="Montserrat" w:hAnsi="Montserrat"/>
          <w:vanish/>
          <w:sz w:val="20"/>
        </w:rPr>
      </w:pPr>
    </w:p>
    <w:p w14:paraId="02C19542" w14:textId="77777777" w:rsidR="001056BF" w:rsidRPr="001056BF" w:rsidRDefault="001056BF" w:rsidP="00A90D0D">
      <w:pPr>
        <w:pStyle w:val="ListParagraph"/>
        <w:numPr>
          <w:ilvl w:val="1"/>
          <w:numId w:val="20"/>
        </w:numPr>
        <w:rPr>
          <w:rFonts w:ascii="Montserrat" w:hAnsi="Montserrat"/>
          <w:vanish/>
          <w:sz w:val="20"/>
        </w:rPr>
      </w:pPr>
    </w:p>
    <w:p w14:paraId="0E99365A" w14:textId="77777777" w:rsidR="001056BF" w:rsidRPr="001056BF" w:rsidRDefault="001056BF" w:rsidP="00A90D0D">
      <w:pPr>
        <w:pStyle w:val="ListParagraph"/>
        <w:numPr>
          <w:ilvl w:val="1"/>
          <w:numId w:val="20"/>
        </w:numPr>
        <w:rPr>
          <w:rFonts w:ascii="Montserrat" w:hAnsi="Montserrat"/>
          <w:vanish/>
          <w:sz w:val="20"/>
        </w:rPr>
      </w:pPr>
    </w:p>
    <w:p w14:paraId="3278EFD3" w14:textId="77777777" w:rsidR="001056BF" w:rsidRPr="001056BF" w:rsidRDefault="001056BF" w:rsidP="00A90D0D">
      <w:pPr>
        <w:pStyle w:val="ListParagraph"/>
        <w:numPr>
          <w:ilvl w:val="1"/>
          <w:numId w:val="20"/>
        </w:numPr>
        <w:rPr>
          <w:rFonts w:ascii="Montserrat" w:hAnsi="Montserrat"/>
          <w:vanish/>
          <w:sz w:val="20"/>
        </w:rPr>
      </w:pPr>
    </w:p>
    <w:p w14:paraId="4B22791D" w14:textId="77777777" w:rsidR="001056BF" w:rsidRPr="001056BF" w:rsidRDefault="001056BF" w:rsidP="00A90D0D">
      <w:pPr>
        <w:pStyle w:val="ListParagraph"/>
        <w:numPr>
          <w:ilvl w:val="1"/>
          <w:numId w:val="20"/>
        </w:numPr>
        <w:rPr>
          <w:rFonts w:ascii="Montserrat" w:hAnsi="Montserrat"/>
          <w:vanish/>
          <w:sz w:val="20"/>
        </w:rPr>
      </w:pPr>
    </w:p>
    <w:p w14:paraId="3B4DE426" w14:textId="41784D7D" w:rsidR="001B5565" w:rsidRPr="001056BF" w:rsidRDefault="001B5565" w:rsidP="00A90D0D">
      <w:pPr>
        <w:pStyle w:val="ListParagraph"/>
        <w:numPr>
          <w:ilvl w:val="2"/>
          <w:numId w:val="20"/>
        </w:numPr>
        <w:ind w:left="0" w:firstLine="567"/>
        <w:rPr>
          <w:rFonts w:ascii="Montserrat" w:hAnsi="Montserrat"/>
          <w:sz w:val="20"/>
        </w:rPr>
      </w:pPr>
      <w:r>
        <w:rPr>
          <w:rFonts w:ascii="Montserrat" w:hAnsi="Montserrat"/>
          <w:sz w:val="20"/>
        </w:rPr>
        <w:t xml:space="preserve">The tender (Annex 2 </w:t>
      </w:r>
      <w:r w:rsidR="004C4FC7" w:rsidRPr="00F8596E">
        <w:rPr>
          <w:rFonts w:ascii="Montserrat" w:hAnsi="Montserrat"/>
          <w:bCs/>
          <w:sz w:val="20"/>
          <w:lang w:val="en-US"/>
        </w:rPr>
        <w:t>to the Terms and Conditions of the Procurement</w:t>
      </w:r>
      <w:r>
        <w:rPr>
          <w:rFonts w:ascii="Montserrat" w:hAnsi="Montserrat"/>
          <w:sz w:val="20"/>
        </w:rPr>
        <w:t xml:space="preserve">) specifies the proposed </w:t>
      </w:r>
      <w:r w:rsidR="004C4FC7">
        <w:rPr>
          <w:rFonts w:ascii="Montserrat" w:hAnsi="Montserrat"/>
          <w:sz w:val="20"/>
        </w:rPr>
        <w:t xml:space="preserve">warranty </w:t>
      </w:r>
      <w:r>
        <w:rPr>
          <w:rFonts w:ascii="Montserrat" w:hAnsi="Montserrat"/>
          <w:sz w:val="20"/>
        </w:rPr>
        <w:t xml:space="preserve">period in years. If the participant does not indicate the proposed </w:t>
      </w:r>
      <w:r w:rsidR="00692E53">
        <w:rPr>
          <w:rFonts w:ascii="Montserrat" w:hAnsi="Montserrat"/>
          <w:sz w:val="20"/>
        </w:rPr>
        <w:t xml:space="preserve">warranty </w:t>
      </w:r>
      <w:r>
        <w:rPr>
          <w:rFonts w:ascii="Montserrat" w:hAnsi="Montserrat"/>
          <w:sz w:val="20"/>
        </w:rPr>
        <w:t xml:space="preserve">period for the controllers or indicates more than one value, the proposed minimum </w:t>
      </w:r>
      <w:r w:rsidR="00692E53">
        <w:rPr>
          <w:rFonts w:ascii="Montserrat" w:hAnsi="Montserrat"/>
          <w:sz w:val="20"/>
        </w:rPr>
        <w:t xml:space="preserve">warranty </w:t>
      </w:r>
      <w:r>
        <w:rPr>
          <w:rFonts w:ascii="Montserrat" w:hAnsi="Montserrat"/>
          <w:sz w:val="20"/>
        </w:rPr>
        <w:t xml:space="preserve">period for the controllers (5 years) and the </w:t>
      </w:r>
      <w:r w:rsidR="00501962">
        <w:rPr>
          <w:rFonts w:ascii="Montserrat" w:hAnsi="Montserrat"/>
          <w:b/>
          <w:bCs/>
          <w:sz w:val="20"/>
        </w:rPr>
        <w:t xml:space="preserve">Warranty </w:t>
      </w:r>
      <w:r>
        <w:rPr>
          <w:rFonts w:ascii="Montserrat" w:hAnsi="Montserrat"/>
          <w:b/>
          <w:bCs/>
          <w:sz w:val="20"/>
        </w:rPr>
        <w:t xml:space="preserve">period for the controllers (T₁) </w:t>
      </w:r>
      <w:r>
        <w:rPr>
          <w:rFonts w:ascii="Montserrat" w:hAnsi="Montserrat"/>
          <w:sz w:val="20"/>
        </w:rPr>
        <w:t xml:space="preserve">will be considered as 0 points. </w:t>
      </w:r>
    </w:p>
    <w:p w14:paraId="3636681D" w14:textId="77777777" w:rsidR="00AD462A" w:rsidRDefault="00AD462A" w:rsidP="00A90D0D">
      <w:pPr>
        <w:pStyle w:val="ListParagraph"/>
        <w:keepNext/>
        <w:numPr>
          <w:ilvl w:val="1"/>
          <w:numId w:val="20"/>
        </w:numPr>
        <w:tabs>
          <w:tab w:val="left" w:pos="626"/>
        </w:tabs>
        <w:suppressAutoHyphens/>
        <w:autoSpaceDN w:val="0"/>
        <w:ind w:left="0" w:firstLine="567"/>
      </w:pPr>
      <w:r>
        <w:rPr>
          <w:rFonts w:ascii="Montserrat" w:hAnsi="Montserrat"/>
          <w:b/>
          <w:bCs/>
          <w:sz w:val="20"/>
        </w:rPr>
        <w:lastRenderedPageBreak/>
        <w:t>The third criterion - Method of integration of new controllers into the System (T</w:t>
      </w:r>
      <w:r>
        <w:rPr>
          <w:rFonts w:ascii="Montserrat" w:hAnsi="Montserrat"/>
          <w:b/>
          <w:bCs/>
          <w:sz w:val="20"/>
          <w:vertAlign w:val="subscript"/>
        </w:rPr>
        <w:t>2</w:t>
      </w:r>
      <w:r>
        <w:rPr>
          <w:rFonts w:ascii="Montserrat" w:hAnsi="Montserrat"/>
          <w:b/>
          <w:bCs/>
          <w:sz w:val="20"/>
        </w:rPr>
        <w:t>),</w:t>
      </w:r>
      <w:r>
        <w:rPr>
          <w:rFonts w:ascii="Montserrat" w:hAnsi="Montserrat"/>
          <w:sz w:val="20"/>
        </w:rPr>
        <w:t xml:space="preserve"> the scores are awarded in the following order:</w:t>
      </w: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90"/>
        <w:gridCol w:w="3574"/>
      </w:tblGrid>
      <w:tr w:rsidR="00AD462A" w:rsidRPr="00AE6DC7" w14:paraId="65A468BC" w14:textId="77777777" w:rsidTr="007E1F52">
        <w:trPr>
          <w:trHeight w:val="300"/>
        </w:trPr>
        <w:tc>
          <w:tcPr>
            <w:tcW w:w="5490" w:type="dxa"/>
            <w:tcBorders>
              <w:top w:val="single" w:sz="6" w:space="0" w:color="000000"/>
              <w:left w:val="single" w:sz="6" w:space="0" w:color="000000"/>
              <w:bottom w:val="single" w:sz="6" w:space="0" w:color="000000"/>
              <w:right w:val="single" w:sz="6" w:space="0" w:color="000000"/>
            </w:tcBorders>
            <w:shd w:val="clear" w:color="auto" w:fill="auto"/>
            <w:hideMark/>
          </w:tcPr>
          <w:p w14:paraId="6044DFFF" w14:textId="3F417FDD" w:rsidR="00AD462A" w:rsidRPr="00AE6DC7" w:rsidRDefault="00DE5319" w:rsidP="007E1F52">
            <w:pPr>
              <w:spacing w:after="100" w:afterAutospacing="1"/>
              <w:ind w:left="134" w:right="107"/>
              <w:contextualSpacing/>
              <w:jc w:val="both"/>
              <w:textAlignment w:val="baseline"/>
              <w:rPr>
                <w:rFonts w:ascii="Montserrat" w:hAnsi="Montserrat" w:cs="Times New Roman"/>
                <w:color w:val="000000"/>
                <w:sz w:val="20"/>
                <w:szCs w:val="20"/>
              </w:rPr>
            </w:pPr>
            <w:r w:rsidRPr="00E65AC8">
              <w:rPr>
                <w:rFonts w:ascii="Montserrat" w:eastAsia="Times New Roman" w:hAnsi="Montserrat" w:cs="Times New Roman"/>
                <w:b/>
                <w:sz w:val="20"/>
                <w:szCs w:val="20"/>
                <w:lang w:val="en-US" w:eastAsia="lt-LT"/>
              </w:rPr>
              <w:t xml:space="preserve">The </w:t>
            </w:r>
            <w:r>
              <w:rPr>
                <w:rFonts w:ascii="Montserrat" w:hAnsi="Montserrat"/>
                <w:b/>
                <w:bCs/>
                <w:sz w:val="20"/>
                <w:szCs w:val="20"/>
                <w:lang w:val="en-US"/>
              </w:rPr>
              <w:t>participant’s</w:t>
            </w:r>
            <w:r w:rsidRPr="00E65AC8">
              <w:rPr>
                <w:rFonts w:ascii="Montserrat" w:eastAsia="Times New Roman" w:hAnsi="Montserrat" w:cs="Times New Roman"/>
                <w:b/>
                <w:sz w:val="20"/>
                <w:szCs w:val="20"/>
                <w:lang w:val="en-US" w:eastAsia="lt-LT"/>
              </w:rPr>
              <w:t xml:space="preserve"> proposed method of integrating the new controllers into the System </w:t>
            </w:r>
            <w:r w:rsidR="00AD462A">
              <w:rPr>
                <w:rFonts w:ascii="Montserrat" w:hAnsi="Montserrat"/>
                <w:b/>
                <w:sz w:val="20"/>
              </w:rPr>
              <w:t>(T</w:t>
            </w:r>
            <w:r w:rsidR="00AD462A">
              <w:rPr>
                <w:rFonts w:ascii="Montserrat" w:hAnsi="Montserrat"/>
                <w:b/>
                <w:sz w:val="20"/>
                <w:vertAlign w:val="subscript"/>
              </w:rPr>
              <w:t>2</w:t>
            </w:r>
            <w:r w:rsidR="00AD462A">
              <w:rPr>
                <w:rFonts w:ascii="Montserrat" w:hAnsi="Montserrat"/>
                <w:b/>
                <w:sz w:val="20"/>
              </w:rPr>
              <w:t>)</w:t>
            </w:r>
          </w:p>
        </w:tc>
        <w:tc>
          <w:tcPr>
            <w:tcW w:w="3574" w:type="dxa"/>
            <w:tcBorders>
              <w:top w:val="single" w:sz="6" w:space="0" w:color="000000"/>
              <w:left w:val="single" w:sz="6" w:space="0" w:color="000000"/>
              <w:bottom w:val="single" w:sz="6" w:space="0" w:color="000000"/>
              <w:right w:val="single" w:sz="6" w:space="0" w:color="000000"/>
            </w:tcBorders>
            <w:shd w:val="clear" w:color="auto" w:fill="auto"/>
            <w:hideMark/>
          </w:tcPr>
          <w:p w14:paraId="4D523412" w14:textId="4ED317C0" w:rsidR="00AD462A" w:rsidRPr="00AE6DC7" w:rsidRDefault="00001ADB" w:rsidP="007E1F52">
            <w:pPr>
              <w:spacing w:after="100" w:afterAutospacing="1"/>
              <w:ind w:left="134" w:right="107"/>
              <w:contextualSpacing/>
              <w:jc w:val="both"/>
              <w:textAlignment w:val="baseline"/>
              <w:rPr>
                <w:rFonts w:ascii="Montserrat" w:eastAsia="Times New Roman" w:hAnsi="Montserrat" w:cs="Times New Roman"/>
                <w:sz w:val="20"/>
                <w:szCs w:val="20"/>
              </w:rPr>
            </w:pPr>
            <w:r w:rsidRPr="00E65AC8">
              <w:rPr>
                <w:rFonts w:ascii="Montserrat" w:eastAsia="Times New Roman" w:hAnsi="Montserrat" w:cs="Times New Roman"/>
                <w:b/>
                <w:sz w:val="20"/>
                <w:szCs w:val="20"/>
                <w:lang w:val="en-US" w:eastAsia="lt-LT"/>
              </w:rPr>
              <w:t>Cost-effectiveness points to be awarded for this criterion</w:t>
            </w:r>
            <w:r>
              <w:rPr>
                <w:rFonts w:ascii="Montserrat" w:eastAsia="Times New Roman" w:hAnsi="Montserrat" w:cs="Times New Roman"/>
                <w:b/>
                <w:sz w:val="20"/>
                <w:szCs w:val="20"/>
                <w:lang w:val="en-US" w:eastAsia="lt-LT"/>
              </w:rPr>
              <w:t>,</w:t>
            </w:r>
            <w:r w:rsidR="00AD462A">
              <w:rPr>
                <w:rFonts w:ascii="Montserrat" w:hAnsi="Montserrat"/>
                <w:b/>
                <w:sz w:val="20"/>
              </w:rPr>
              <w:t xml:space="preserve"> Y</w:t>
            </w:r>
            <w:r w:rsidR="00AD462A">
              <w:rPr>
                <w:rFonts w:ascii="Montserrat" w:hAnsi="Montserrat"/>
                <w:b/>
                <w:sz w:val="20"/>
                <w:vertAlign w:val="subscript"/>
              </w:rPr>
              <w:t>2</w:t>
            </w:r>
            <w:r w:rsidR="00AD462A">
              <w:rPr>
                <w:rFonts w:ascii="Montserrat" w:hAnsi="Montserrat"/>
                <w:b/>
                <w:sz w:val="20"/>
              </w:rPr>
              <w:t> </w:t>
            </w:r>
            <w:r w:rsidR="00AD462A">
              <w:rPr>
                <w:rFonts w:ascii="Montserrat" w:hAnsi="Montserrat"/>
                <w:sz w:val="20"/>
              </w:rPr>
              <w:t> </w:t>
            </w:r>
          </w:p>
        </w:tc>
      </w:tr>
      <w:tr w:rsidR="00AD462A" w:rsidRPr="00AE6DC7" w14:paraId="25BA40E4" w14:textId="77777777" w:rsidTr="007E1F52">
        <w:trPr>
          <w:trHeight w:val="283"/>
        </w:trPr>
        <w:tc>
          <w:tcPr>
            <w:tcW w:w="549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52D819" w14:textId="1473AA1B" w:rsidR="00AD462A" w:rsidRPr="00535970" w:rsidRDefault="003B4AAC" w:rsidP="007E1F52">
            <w:pPr>
              <w:spacing w:after="0"/>
              <w:ind w:left="130" w:right="107"/>
              <w:jc w:val="both"/>
              <w:textAlignment w:val="baseline"/>
              <w:rPr>
                <w:rFonts w:ascii="Montserrat" w:eastAsia="Times New Roman" w:hAnsi="Montserrat" w:cs="Times New Roman"/>
                <w:b/>
                <w:bCs/>
                <w:sz w:val="20"/>
                <w:szCs w:val="20"/>
              </w:rPr>
            </w:pPr>
            <w:r w:rsidRPr="00E65AC8">
              <w:rPr>
                <w:rFonts w:ascii="Montserrat" w:eastAsia="Times New Roman" w:hAnsi="Montserrat" w:cs="Times New Roman"/>
                <w:b/>
                <w:bCs/>
                <w:sz w:val="20"/>
                <w:szCs w:val="20"/>
                <w:lang w:val="en-US"/>
              </w:rPr>
              <w:t xml:space="preserve">Manual. </w:t>
            </w:r>
            <w:r w:rsidRPr="00E65AC8">
              <w:rPr>
                <w:rFonts w:ascii="Montserrat" w:eastAsia="Times New Roman" w:hAnsi="Montserrat" w:cs="Times New Roman"/>
                <w:sz w:val="20"/>
                <w:szCs w:val="20"/>
                <w:lang w:val="en-US"/>
              </w:rPr>
              <w:t>A traffic management engineer (not a traffic management specialist), after specific training, or a representative of the System manufacturer, or another specialist certified for controller integration, shall manually enter all controller data (intersection controller number, name, IP address, coordinates, signal groups, sensors, signal plans) into the System via the user interface or other software for controller integration. It shall also additionally input the intersection controller number and IP addresses to servers for controller communication.</w:t>
            </w:r>
          </w:p>
        </w:tc>
        <w:tc>
          <w:tcPr>
            <w:tcW w:w="35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39352F" w14:textId="77777777" w:rsidR="00AD462A" w:rsidRPr="00AE6DC7" w:rsidRDefault="00AD462A" w:rsidP="007E1F52">
            <w:pPr>
              <w:spacing w:after="0"/>
              <w:ind w:left="134" w:right="107"/>
              <w:jc w:val="center"/>
              <w:textAlignment w:val="baseline"/>
              <w:rPr>
                <w:rFonts w:ascii="Montserrat" w:eastAsia="Times New Roman" w:hAnsi="Montserrat" w:cs="Times New Roman"/>
                <w:sz w:val="20"/>
                <w:szCs w:val="20"/>
              </w:rPr>
            </w:pPr>
            <w:r>
              <w:rPr>
                <w:rFonts w:ascii="Montserrat" w:hAnsi="Montserrat"/>
                <w:sz w:val="20"/>
              </w:rPr>
              <w:t>0</w:t>
            </w:r>
          </w:p>
        </w:tc>
      </w:tr>
      <w:tr w:rsidR="00AD462A" w:rsidRPr="00AE6DC7" w14:paraId="5B9D923D" w14:textId="77777777" w:rsidTr="007E1F52">
        <w:trPr>
          <w:trHeight w:val="283"/>
        </w:trPr>
        <w:tc>
          <w:tcPr>
            <w:tcW w:w="54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58251F" w14:textId="347DCED7" w:rsidR="00AD462A" w:rsidRPr="00AE6DC7" w:rsidRDefault="00C3035B" w:rsidP="007E1F52">
            <w:pPr>
              <w:spacing w:after="0"/>
              <w:ind w:left="130" w:right="107"/>
              <w:jc w:val="both"/>
              <w:textAlignment w:val="baseline"/>
              <w:rPr>
                <w:rFonts w:ascii="Montserrat" w:hAnsi="Montserrat" w:cs="Times New Roman"/>
                <w:sz w:val="20"/>
                <w:szCs w:val="20"/>
              </w:rPr>
            </w:pPr>
            <w:r w:rsidRPr="00E65AC8">
              <w:rPr>
                <w:rFonts w:ascii="Montserrat" w:eastAsia="Times New Roman" w:hAnsi="Montserrat" w:cs="Times New Roman"/>
                <w:b/>
                <w:bCs/>
                <w:sz w:val="20"/>
                <w:szCs w:val="20"/>
                <w:lang w:val="en-US"/>
              </w:rPr>
              <w:t xml:space="preserve">Semi-automatic. </w:t>
            </w:r>
            <w:r w:rsidRPr="00E65AC8">
              <w:rPr>
                <w:rFonts w:ascii="Montserrat" w:eastAsia="Times New Roman" w:hAnsi="Montserrat" w:cs="Times New Roman"/>
                <w:sz w:val="20"/>
                <w:szCs w:val="20"/>
                <w:lang w:val="en-US"/>
              </w:rPr>
              <w:t>A traffic management engineer (not a traffic management specialist), after specific training on controller integration, uploads the controller data file (.xml or other format) into the System via the user interface or other controller integration software.</w:t>
            </w:r>
            <w:r>
              <w:rPr>
                <w:rFonts w:ascii="Montserrat" w:eastAsia="Times New Roman" w:hAnsi="Montserrat" w:cs="Times New Roman"/>
                <w:sz w:val="20"/>
                <w:szCs w:val="20"/>
                <w:lang w:val="en-US"/>
              </w:rPr>
              <w:t xml:space="preserve"> </w:t>
            </w:r>
            <w:r w:rsidRPr="00E65AC8">
              <w:rPr>
                <w:rFonts w:ascii="Montserrat" w:eastAsia="Times New Roman" w:hAnsi="Montserrat" w:cs="Times New Roman"/>
                <w:sz w:val="20"/>
                <w:szCs w:val="20"/>
                <w:lang w:val="en-US"/>
              </w:rPr>
              <w:t>In addition, it shall also upload the intersection controller number and IP addresses to the servers for controller communication.</w:t>
            </w:r>
          </w:p>
        </w:tc>
        <w:tc>
          <w:tcPr>
            <w:tcW w:w="357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94FC3D" w14:textId="77777777" w:rsidR="00AD462A" w:rsidRPr="00AE6DC7" w:rsidRDefault="00AD462A" w:rsidP="007E1F52">
            <w:pPr>
              <w:spacing w:after="0"/>
              <w:ind w:left="134" w:right="107"/>
              <w:jc w:val="center"/>
              <w:textAlignment w:val="baseline"/>
              <w:rPr>
                <w:rFonts w:ascii="Montserrat" w:eastAsia="Times New Roman" w:hAnsi="Montserrat" w:cs="Times New Roman"/>
                <w:sz w:val="20"/>
                <w:szCs w:val="20"/>
              </w:rPr>
            </w:pPr>
            <w:r>
              <w:rPr>
                <w:rFonts w:ascii="Montserrat" w:hAnsi="Montserrat"/>
                <w:sz w:val="20"/>
              </w:rPr>
              <w:t>2.5</w:t>
            </w:r>
          </w:p>
        </w:tc>
      </w:tr>
      <w:tr w:rsidR="00AD462A" w:rsidRPr="00AE6DC7" w14:paraId="5CDB63E7" w14:textId="77777777" w:rsidTr="007E1F52">
        <w:trPr>
          <w:trHeight w:val="283"/>
        </w:trPr>
        <w:tc>
          <w:tcPr>
            <w:tcW w:w="54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002572" w14:textId="257D6EA6" w:rsidR="00AD462A" w:rsidRPr="00AE6DC7" w:rsidRDefault="00515434" w:rsidP="007E1F52">
            <w:pPr>
              <w:spacing w:after="0"/>
              <w:ind w:left="130" w:right="107"/>
              <w:jc w:val="both"/>
              <w:textAlignment w:val="baseline"/>
              <w:rPr>
                <w:rFonts w:ascii="Montserrat" w:hAnsi="Montserrat" w:cs="Times New Roman"/>
                <w:sz w:val="20"/>
                <w:szCs w:val="20"/>
              </w:rPr>
            </w:pPr>
            <w:r w:rsidRPr="00E65AC8">
              <w:rPr>
                <w:rFonts w:ascii="Montserrat" w:eastAsia="Times New Roman" w:hAnsi="Montserrat" w:cs="Times New Roman"/>
                <w:b/>
                <w:bCs/>
                <w:sz w:val="20"/>
                <w:szCs w:val="20"/>
                <w:lang w:val="en-US"/>
              </w:rPr>
              <w:t xml:space="preserve">Automatic. </w:t>
            </w:r>
            <w:r w:rsidRPr="00E65AC8">
              <w:rPr>
                <w:rFonts w:ascii="Montserrat" w:eastAsia="Times New Roman" w:hAnsi="Montserrat" w:cs="Times New Roman"/>
                <w:sz w:val="20"/>
                <w:szCs w:val="20"/>
                <w:lang w:val="en-US"/>
              </w:rPr>
              <w:t>The traffic management specialist (not necessarily a traffic management engineer), after basic training, shall enter the basic controller data (intersection controller number, name, IP address, coordinates) into the System via the main user interface for the traffic management specialist. All other actions are automatic and the System downloads the other required data from the controller via the OCIT protocol automatically. No additional data needs to be entered into other software or servers for controller communication.</w:t>
            </w:r>
          </w:p>
        </w:tc>
        <w:tc>
          <w:tcPr>
            <w:tcW w:w="357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A966D8" w14:textId="77777777" w:rsidR="00AD462A" w:rsidRPr="00AE6DC7" w:rsidRDefault="00AD462A" w:rsidP="007E1F52">
            <w:pPr>
              <w:spacing w:after="0"/>
              <w:ind w:left="134" w:right="107"/>
              <w:jc w:val="center"/>
              <w:textAlignment w:val="baseline"/>
              <w:rPr>
                <w:rFonts w:ascii="Montserrat" w:eastAsia="Times New Roman" w:hAnsi="Montserrat" w:cs="Times New Roman"/>
                <w:sz w:val="20"/>
                <w:szCs w:val="20"/>
              </w:rPr>
            </w:pPr>
            <w:r>
              <w:rPr>
                <w:rFonts w:ascii="Montserrat" w:hAnsi="Montserrat"/>
                <w:sz w:val="20"/>
              </w:rPr>
              <w:t>10</w:t>
            </w:r>
          </w:p>
        </w:tc>
      </w:tr>
    </w:tbl>
    <w:p w14:paraId="3EF48668" w14:textId="77777777" w:rsidR="001056BF" w:rsidRPr="001056BF" w:rsidRDefault="001056BF" w:rsidP="00A90D0D">
      <w:pPr>
        <w:pStyle w:val="ListParagraph"/>
        <w:numPr>
          <w:ilvl w:val="0"/>
          <w:numId w:val="21"/>
        </w:numPr>
        <w:rPr>
          <w:rFonts w:ascii="Montserrat" w:hAnsi="Montserrat"/>
          <w:vanish/>
          <w:sz w:val="20"/>
        </w:rPr>
      </w:pPr>
    </w:p>
    <w:p w14:paraId="1D0EE0BA" w14:textId="77777777" w:rsidR="001056BF" w:rsidRPr="001056BF" w:rsidRDefault="001056BF" w:rsidP="00A90D0D">
      <w:pPr>
        <w:pStyle w:val="ListParagraph"/>
        <w:numPr>
          <w:ilvl w:val="0"/>
          <w:numId w:val="21"/>
        </w:numPr>
        <w:rPr>
          <w:rFonts w:ascii="Montserrat" w:hAnsi="Montserrat"/>
          <w:vanish/>
          <w:sz w:val="20"/>
        </w:rPr>
      </w:pPr>
    </w:p>
    <w:p w14:paraId="6E213D32" w14:textId="77777777" w:rsidR="001056BF" w:rsidRPr="001056BF" w:rsidRDefault="001056BF" w:rsidP="00A90D0D">
      <w:pPr>
        <w:pStyle w:val="ListParagraph"/>
        <w:numPr>
          <w:ilvl w:val="0"/>
          <w:numId w:val="21"/>
        </w:numPr>
        <w:rPr>
          <w:rFonts w:ascii="Montserrat" w:hAnsi="Montserrat"/>
          <w:vanish/>
          <w:sz w:val="20"/>
        </w:rPr>
      </w:pPr>
    </w:p>
    <w:p w14:paraId="00D2D95E" w14:textId="77777777" w:rsidR="001056BF" w:rsidRPr="001056BF" w:rsidRDefault="001056BF" w:rsidP="00A90D0D">
      <w:pPr>
        <w:pStyle w:val="ListParagraph"/>
        <w:numPr>
          <w:ilvl w:val="0"/>
          <w:numId w:val="21"/>
        </w:numPr>
        <w:rPr>
          <w:rFonts w:ascii="Montserrat" w:hAnsi="Montserrat"/>
          <w:vanish/>
          <w:sz w:val="20"/>
        </w:rPr>
      </w:pPr>
    </w:p>
    <w:p w14:paraId="21D3B031" w14:textId="77777777" w:rsidR="001056BF" w:rsidRPr="001056BF" w:rsidRDefault="001056BF" w:rsidP="00A90D0D">
      <w:pPr>
        <w:pStyle w:val="ListParagraph"/>
        <w:numPr>
          <w:ilvl w:val="0"/>
          <w:numId w:val="21"/>
        </w:numPr>
        <w:rPr>
          <w:rFonts w:ascii="Montserrat" w:hAnsi="Montserrat"/>
          <w:vanish/>
          <w:sz w:val="20"/>
        </w:rPr>
      </w:pPr>
    </w:p>
    <w:p w14:paraId="1635F13A" w14:textId="77777777" w:rsidR="001056BF" w:rsidRPr="001056BF" w:rsidRDefault="001056BF" w:rsidP="00A90D0D">
      <w:pPr>
        <w:pStyle w:val="ListParagraph"/>
        <w:numPr>
          <w:ilvl w:val="0"/>
          <w:numId w:val="21"/>
        </w:numPr>
        <w:rPr>
          <w:rFonts w:ascii="Montserrat" w:hAnsi="Montserrat"/>
          <w:vanish/>
          <w:sz w:val="20"/>
        </w:rPr>
      </w:pPr>
    </w:p>
    <w:p w14:paraId="32456B2D" w14:textId="77777777" w:rsidR="001056BF" w:rsidRPr="001056BF" w:rsidRDefault="001056BF" w:rsidP="00A90D0D">
      <w:pPr>
        <w:pStyle w:val="ListParagraph"/>
        <w:numPr>
          <w:ilvl w:val="0"/>
          <w:numId w:val="21"/>
        </w:numPr>
        <w:rPr>
          <w:rFonts w:ascii="Montserrat" w:hAnsi="Montserrat"/>
          <w:vanish/>
          <w:sz w:val="20"/>
        </w:rPr>
      </w:pPr>
    </w:p>
    <w:p w14:paraId="67A119D7" w14:textId="77777777" w:rsidR="001056BF" w:rsidRPr="001056BF" w:rsidRDefault="001056BF" w:rsidP="00A90D0D">
      <w:pPr>
        <w:pStyle w:val="ListParagraph"/>
        <w:numPr>
          <w:ilvl w:val="0"/>
          <w:numId w:val="21"/>
        </w:numPr>
        <w:rPr>
          <w:rFonts w:ascii="Montserrat" w:hAnsi="Montserrat"/>
          <w:vanish/>
          <w:sz w:val="20"/>
        </w:rPr>
      </w:pPr>
    </w:p>
    <w:p w14:paraId="2194663B" w14:textId="77777777" w:rsidR="001056BF" w:rsidRPr="001056BF" w:rsidRDefault="001056BF" w:rsidP="00A90D0D">
      <w:pPr>
        <w:pStyle w:val="ListParagraph"/>
        <w:numPr>
          <w:ilvl w:val="0"/>
          <w:numId w:val="21"/>
        </w:numPr>
        <w:rPr>
          <w:rFonts w:ascii="Montserrat" w:hAnsi="Montserrat"/>
          <w:vanish/>
          <w:sz w:val="20"/>
        </w:rPr>
      </w:pPr>
    </w:p>
    <w:p w14:paraId="2EC92C5B" w14:textId="77777777" w:rsidR="001056BF" w:rsidRPr="001056BF" w:rsidRDefault="001056BF" w:rsidP="00A90D0D">
      <w:pPr>
        <w:pStyle w:val="ListParagraph"/>
        <w:numPr>
          <w:ilvl w:val="0"/>
          <w:numId w:val="21"/>
        </w:numPr>
        <w:rPr>
          <w:rFonts w:ascii="Montserrat" w:hAnsi="Montserrat"/>
          <w:vanish/>
          <w:sz w:val="20"/>
        </w:rPr>
      </w:pPr>
    </w:p>
    <w:p w14:paraId="76780ECE" w14:textId="77777777" w:rsidR="001056BF" w:rsidRPr="001056BF" w:rsidRDefault="001056BF" w:rsidP="00A90D0D">
      <w:pPr>
        <w:pStyle w:val="ListParagraph"/>
        <w:numPr>
          <w:ilvl w:val="0"/>
          <w:numId w:val="21"/>
        </w:numPr>
        <w:rPr>
          <w:rFonts w:ascii="Montserrat" w:hAnsi="Montserrat"/>
          <w:vanish/>
          <w:sz w:val="20"/>
        </w:rPr>
      </w:pPr>
    </w:p>
    <w:p w14:paraId="117E42C0" w14:textId="77777777" w:rsidR="001056BF" w:rsidRPr="001056BF" w:rsidRDefault="001056BF" w:rsidP="00A90D0D">
      <w:pPr>
        <w:pStyle w:val="ListParagraph"/>
        <w:numPr>
          <w:ilvl w:val="0"/>
          <w:numId w:val="21"/>
        </w:numPr>
        <w:rPr>
          <w:rFonts w:ascii="Montserrat" w:hAnsi="Montserrat"/>
          <w:vanish/>
          <w:sz w:val="20"/>
        </w:rPr>
      </w:pPr>
    </w:p>
    <w:p w14:paraId="53F7F2B9" w14:textId="77777777" w:rsidR="001056BF" w:rsidRPr="001056BF" w:rsidRDefault="001056BF" w:rsidP="00A90D0D">
      <w:pPr>
        <w:pStyle w:val="ListParagraph"/>
        <w:numPr>
          <w:ilvl w:val="0"/>
          <w:numId w:val="21"/>
        </w:numPr>
        <w:rPr>
          <w:rFonts w:ascii="Montserrat" w:hAnsi="Montserrat"/>
          <w:vanish/>
          <w:sz w:val="20"/>
        </w:rPr>
      </w:pPr>
    </w:p>
    <w:p w14:paraId="07318FD4" w14:textId="77777777" w:rsidR="001056BF" w:rsidRPr="001056BF" w:rsidRDefault="001056BF" w:rsidP="00A90D0D">
      <w:pPr>
        <w:pStyle w:val="ListParagraph"/>
        <w:numPr>
          <w:ilvl w:val="0"/>
          <w:numId w:val="21"/>
        </w:numPr>
        <w:rPr>
          <w:rFonts w:ascii="Montserrat" w:hAnsi="Montserrat"/>
          <w:vanish/>
          <w:sz w:val="20"/>
        </w:rPr>
      </w:pPr>
    </w:p>
    <w:p w14:paraId="0342BF0D" w14:textId="77777777" w:rsidR="001056BF" w:rsidRPr="001056BF" w:rsidRDefault="001056BF" w:rsidP="00A90D0D">
      <w:pPr>
        <w:pStyle w:val="ListParagraph"/>
        <w:numPr>
          <w:ilvl w:val="0"/>
          <w:numId w:val="21"/>
        </w:numPr>
        <w:rPr>
          <w:rFonts w:ascii="Montserrat" w:hAnsi="Montserrat"/>
          <w:vanish/>
          <w:sz w:val="20"/>
        </w:rPr>
      </w:pPr>
    </w:p>
    <w:p w14:paraId="72BDC37A" w14:textId="77777777" w:rsidR="001056BF" w:rsidRPr="001056BF" w:rsidRDefault="001056BF" w:rsidP="00A90D0D">
      <w:pPr>
        <w:pStyle w:val="ListParagraph"/>
        <w:numPr>
          <w:ilvl w:val="0"/>
          <w:numId w:val="21"/>
        </w:numPr>
        <w:rPr>
          <w:rFonts w:ascii="Montserrat" w:hAnsi="Montserrat"/>
          <w:vanish/>
          <w:sz w:val="20"/>
        </w:rPr>
      </w:pPr>
    </w:p>
    <w:p w14:paraId="440CACEB" w14:textId="77777777" w:rsidR="001056BF" w:rsidRPr="001056BF" w:rsidRDefault="001056BF" w:rsidP="00A90D0D">
      <w:pPr>
        <w:pStyle w:val="ListParagraph"/>
        <w:numPr>
          <w:ilvl w:val="0"/>
          <w:numId w:val="21"/>
        </w:numPr>
        <w:rPr>
          <w:rFonts w:ascii="Montserrat" w:hAnsi="Montserrat"/>
          <w:vanish/>
          <w:sz w:val="20"/>
        </w:rPr>
      </w:pPr>
    </w:p>
    <w:p w14:paraId="384E4154" w14:textId="77777777" w:rsidR="001056BF" w:rsidRPr="001056BF" w:rsidRDefault="001056BF" w:rsidP="00A90D0D">
      <w:pPr>
        <w:pStyle w:val="ListParagraph"/>
        <w:numPr>
          <w:ilvl w:val="0"/>
          <w:numId w:val="21"/>
        </w:numPr>
        <w:rPr>
          <w:rFonts w:ascii="Montserrat" w:hAnsi="Montserrat"/>
          <w:vanish/>
          <w:sz w:val="20"/>
        </w:rPr>
      </w:pPr>
    </w:p>
    <w:p w14:paraId="3312FCFE" w14:textId="77777777" w:rsidR="001056BF" w:rsidRPr="001056BF" w:rsidRDefault="001056BF" w:rsidP="00A90D0D">
      <w:pPr>
        <w:pStyle w:val="ListParagraph"/>
        <w:numPr>
          <w:ilvl w:val="0"/>
          <w:numId w:val="21"/>
        </w:numPr>
        <w:rPr>
          <w:rFonts w:ascii="Montserrat" w:hAnsi="Montserrat"/>
          <w:vanish/>
          <w:sz w:val="20"/>
        </w:rPr>
      </w:pPr>
    </w:p>
    <w:p w14:paraId="2B519E74" w14:textId="77777777" w:rsidR="001056BF" w:rsidRPr="001056BF" w:rsidRDefault="001056BF" w:rsidP="00A90D0D">
      <w:pPr>
        <w:pStyle w:val="ListParagraph"/>
        <w:numPr>
          <w:ilvl w:val="0"/>
          <w:numId w:val="21"/>
        </w:numPr>
        <w:rPr>
          <w:rFonts w:ascii="Montserrat" w:hAnsi="Montserrat"/>
          <w:vanish/>
          <w:sz w:val="20"/>
        </w:rPr>
      </w:pPr>
    </w:p>
    <w:p w14:paraId="159D0F09" w14:textId="77777777" w:rsidR="001056BF" w:rsidRPr="001056BF" w:rsidRDefault="001056BF" w:rsidP="00A90D0D">
      <w:pPr>
        <w:pStyle w:val="ListParagraph"/>
        <w:numPr>
          <w:ilvl w:val="0"/>
          <w:numId w:val="21"/>
        </w:numPr>
        <w:rPr>
          <w:rFonts w:ascii="Montserrat" w:hAnsi="Montserrat"/>
          <w:vanish/>
          <w:sz w:val="20"/>
        </w:rPr>
      </w:pPr>
    </w:p>
    <w:p w14:paraId="23A60618" w14:textId="77777777" w:rsidR="001056BF" w:rsidRPr="001056BF" w:rsidRDefault="001056BF" w:rsidP="00A90D0D">
      <w:pPr>
        <w:pStyle w:val="ListParagraph"/>
        <w:numPr>
          <w:ilvl w:val="0"/>
          <w:numId w:val="21"/>
        </w:numPr>
        <w:rPr>
          <w:rFonts w:ascii="Montserrat" w:hAnsi="Montserrat"/>
          <w:vanish/>
          <w:sz w:val="20"/>
        </w:rPr>
      </w:pPr>
    </w:p>
    <w:p w14:paraId="6749C83A" w14:textId="77777777" w:rsidR="001056BF" w:rsidRPr="001056BF" w:rsidRDefault="001056BF" w:rsidP="00A90D0D">
      <w:pPr>
        <w:pStyle w:val="ListParagraph"/>
        <w:numPr>
          <w:ilvl w:val="0"/>
          <w:numId w:val="21"/>
        </w:numPr>
        <w:rPr>
          <w:rFonts w:ascii="Montserrat" w:hAnsi="Montserrat"/>
          <w:vanish/>
          <w:sz w:val="20"/>
        </w:rPr>
      </w:pPr>
    </w:p>
    <w:p w14:paraId="7236B6B9" w14:textId="77777777" w:rsidR="001056BF" w:rsidRPr="001056BF" w:rsidRDefault="001056BF" w:rsidP="00A90D0D">
      <w:pPr>
        <w:pStyle w:val="ListParagraph"/>
        <w:numPr>
          <w:ilvl w:val="0"/>
          <w:numId w:val="21"/>
        </w:numPr>
        <w:rPr>
          <w:rFonts w:ascii="Montserrat" w:hAnsi="Montserrat"/>
          <w:vanish/>
          <w:sz w:val="20"/>
        </w:rPr>
      </w:pPr>
    </w:p>
    <w:p w14:paraId="5C918CD8" w14:textId="77777777" w:rsidR="001056BF" w:rsidRPr="001056BF" w:rsidRDefault="001056BF" w:rsidP="00A90D0D">
      <w:pPr>
        <w:pStyle w:val="ListParagraph"/>
        <w:numPr>
          <w:ilvl w:val="0"/>
          <w:numId w:val="21"/>
        </w:numPr>
        <w:rPr>
          <w:rFonts w:ascii="Montserrat" w:hAnsi="Montserrat"/>
          <w:vanish/>
          <w:sz w:val="20"/>
        </w:rPr>
      </w:pPr>
    </w:p>
    <w:p w14:paraId="47A9CA2C" w14:textId="77777777" w:rsidR="001056BF" w:rsidRPr="001056BF" w:rsidRDefault="001056BF" w:rsidP="00A90D0D">
      <w:pPr>
        <w:pStyle w:val="ListParagraph"/>
        <w:numPr>
          <w:ilvl w:val="0"/>
          <w:numId w:val="21"/>
        </w:numPr>
        <w:rPr>
          <w:rFonts w:ascii="Montserrat" w:hAnsi="Montserrat"/>
          <w:vanish/>
          <w:sz w:val="20"/>
        </w:rPr>
      </w:pPr>
    </w:p>
    <w:p w14:paraId="2962AC98" w14:textId="77777777" w:rsidR="001056BF" w:rsidRPr="001056BF" w:rsidRDefault="001056BF" w:rsidP="00A90D0D">
      <w:pPr>
        <w:pStyle w:val="ListParagraph"/>
        <w:numPr>
          <w:ilvl w:val="0"/>
          <w:numId w:val="21"/>
        </w:numPr>
        <w:rPr>
          <w:rFonts w:ascii="Montserrat" w:hAnsi="Montserrat"/>
          <w:vanish/>
          <w:sz w:val="20"/>
        </w:rPr>
      </w:pPr>
    </w:p>
    <w:p w14:paraId="6706378C" w14:textId="77777777" w:rsidR="001056BF" w:rsidRPr="001056BF" w:rsidRDefault="001056BF" w:rsidP="00A90D0D">
      <w:pPr>
        <w:pStyle w:val="ListParagraph"/>
        <w:numPr>
          <w:ilvl w:val="0"/>
          <w:numId w:val="21"/>
        </w:numPr>
        <w:rPr>
          <w:rFonts w:ascii="Montserrat" w:hAnsi="Montserrat"/>
          <w:vanish/>
          <w:sz w:val="20"/>
        </w:rPr>
      </w:pPr>
    </w:p>
    <w:p w14:paraId="0539B495" w14:textId="77777777" w:rsidR="001056BF" w:rsidRPr="001056BF" w:rsidRDefault="001056BF" w:rsidP="00A90D0D">
      <w:pPr>
        <w:pStyle w:val="ListParagraph"/>
        <w:numPr>
          <w:ilvl w:val="0"/>
          <w:numId w:val="21"/>
        </w:numPr>
        <w:rPr>
          <w:rFonts w:ascii="Montserrat" w:hAnsi="Montserrat"/>
          <w:vanish/>
          <w:sz w:val="20"/>
        </w:rPr>
      </w:pPr>
    </w:p>
    <w:p w14:paraId="2B789B34" w14:textId="77777777" w:rsidR="001056BF" w:rsidRPr="001056BF" w:rsidRDefault="001056BF" w:rsidP="00A90D0D">
      <w:pPr>
        <w:pStyle w:val="ListParagraph"/>
        <w:numPr>
          <w:ilvl w:val="0"/>
          <w:numId w:val="21"/>
        </w:numPr>
        <w:rPr>
          <w:rFonts w:ascii="Montserrat" w:hAnsi="Montserrat"/>
          <w:vanish/>
          <w:sz w:val="20"/>
        </w:rPr>
      </w:pPr>
    </w:p>
    <w:p w14:paraId="5274A65D" w14:textId="77777777" w:rsidR="001056BF" w:rsidRPr="001056BF" w:rsidRDefault="001056BF" w:rsidP="00A90D0D">
      <w:pPr>
        <w:pStyle w:val="ListParagraph"/>
        <w:numPr>
          <w:ilvl w:val="0"/>
          <w:numId w:val="21"/>
        </w:numPr>
        <w:rPr>
          <w:rFonts w:ascii="Montserrat" w:hAnsi="Montserrat"/>
          <w:vanish/>
          <w:sz w:val="20"/>
        </w:rPr>
      </w:pPr>
    </w:p>
    <w:p w14:paraId="26584A17" w14:textId="77777777" w:rsidR="001056BF" w:rsidRPr="001056BF" w:rsidRDefault="001056BF" w:rsidP="00A90D0D">
      <w:pPr>
        <w:pStyle w:val="ListParagraph"/>
        <w:numPr>
          <w:ilvl w:val="0"/>
          <w:numId w:val="21"/>
        </w:numPr>
        <w:rPr>
          <w:rFonts w:ascii="Montserrat" w:hAnsi="Montserrat"/>
          <w:vanish/>
          <w:sz w:val="20"/>
        </w:rPr>
      </w:pPr>
    </w:p>
    <w:p w14:paraId="564B3EBD" w14:textId="77777777" w:rsidR="001056BF" w:rsidRPr="001056BF" w:rsidRDefault="001056BF" w:rsidP="00A90D0D">
      <w:pPr>
        <w:pStyle w:val="ListParagraph"/>
        <w:numPr>
          <w:ilvl w:val="0"/>
          <w:numId w:val="21"/>
        </w:numPr>
        <w:rPr>
          <w:rFonts w:ascii="Montserrat" w:hAnsi="Montserrat"/>
          <w:vanish/>
          <w:sz w:val="20"/>
        </w:rPr>
      </w:pPr>
    </w:p>
    <w:p w14:paraId="26EC595D" w14:textId="77777777" w:rsidR="001056BF" w:rsidRPr="001056BF" w:rsidRDefault="001056BF" w:rsidP="00A90D0D">
      <w:pPr>
        <w:pStyle w:val="ListParagraph"/>
        <w:numPr>
          <w:ilvl w:val="0"/>
          <w:numId w:val="21"/>
        </w:numPr>
        <w:rPr>
          <w:rFonts w:ascii="Montserrat" w:hAnsi="Montserrat"/>
          <w:vanish/>
          <w:sz w:val="20"/>
        </w:rPr>
      </w:pPr>
    </w:p>
    <w:p w14:paraId="5C5F7275" w14:textId="77777777" w:rsidR="001056BF" w:rsidRPr="001056BF" w:rsidRDefault="001056BF" w:rsidP="00A90D0D">
      <w:pPr>
        <w:pStyle w:val="ListParagraph"/>
        <w:numPr>
          <w:ilvl w:val="0"/>
          <w:numId w:val="21"/>
        </w:numPr>
        <w:rPr>
          <w:rFonts w:ascii="Montserrat" w:hAnsi="Montserrat"/>
          <w:vanish/>
          <w:sz w:val="20"/>
        </w:rPr>
      </w:pPr>
    </w:p>
    <w:p w14:paraId="07CF2F58" w14:textId="77777777" w:rsidR="001056BF" w:rsidRPr="001056BF" w:rsidRDefault="001056BF" w:rsidP="00A90D0D">
      <w:pPr>
        <w:pStyle w:val="ListParagraph"/>
        <w:numPr>
          <w:ilvl w:val="0"/>
          <w:numId w:val="21"/>
        </w:numPr>
        <w:rPr>
          <w:rFonts w:ascii="Montserrat" w:hAnsi="Montserrat"/>
          <w:vanish/>
          <w:sz w:val="20"/>
        </w:rPr>
      </w:pPr>
    </w:p>
    <w:p w14:paraId="76A421E8" w14:textId="77777777" w:rsidR="001056BF" w:rsidRPr="001056BF" w:rsidRDefault="001056BF" w:rsidP="00A90D0D">
      <w:pPr>
        <w:pStyle w:val="ListParagraph"/>
        <w:numPr>
          <w:ilvl w:val="0"/>
          <w:numId w:val="21"/>
        </w:numPr>
        <w:rPr>
          <w:rFonts w:ascii="Montserrat" w:hAnsi="Montserrat"/>
          <w:vanish/>
          <w:sz w:val="20"/>
        </w:rPr>
      </w:pPr>
    </w:p>
    <w:p w14:paraId="0379530F" w14:textId="77777777" w:rsidR="001056BF" w:rsidRPr="001056BF" w:rsidRDefault="001056BF" w:rsidP="00A90D0D">
      <w:pPr>
        <w:pStyle w:val="ListParagraph"/>
        <w:numPr>
          <w:ilvl w:val="0"/>
          <w:numId w:val="21"/>
        </w:numPr>
        <w:rPr>
          <w:rFonts w:ascii="Montserrat" w:hAnsi="Montserrat"/>
          <w:vanish/>
          <w:sz w:val="20"/>
        </w:rPr>
      </w:pPr>
    </w:p>
    <w:p w14:paraId="603054FC" w14:textId="77777777" w:rsidR="001056BF" w:rsidRPr="001056BF" w:rsidRDefault="001056BF" w:rsidP="00A90D0D">
      <w:pPr>
        <w:pStyle w:val="ListParagraph"/>
        <w:numPr>
          <w:ilvl w:val="0"/>
          <w:numId w:val="21"/>
        </w:numPr>
        <w:rPr>
          <w:rFonts w:ascii="Montserrat" w:hAnsi="Montserrat"/>
          <w:vanish/>
          <w:sz w:val="20"/>
        </w:rPr>
      </w:pPr>
    </w:p>
    <w:p w14:paraId="627D2535" w14:textId="77777777" w:rsidR="001056BF" w:rsidRPr="001056BF" w:rsidRDefault="001056BF" w:rsidP="00A90D0D">
      <w:pPr>
        <w:pStyle w:val="ListParagraph"/>
        <w:numPr>
          <w:ilvl w:val="0"/>
          <w:numId w:val="21"/>
        </w:numPr>
        <w:rPr>
          <w:rFonts w:ascii="Montserrat" w:hAnsi="Montserrat"/>
          <w:vanish/>
          <w:sz w:val="20"/>
        </w:rPr>
      </w:pPr>
    </w:p>
    <w:p w14:paraId="60695BCE" w14:textId="77777777" w:rsidR="001056BF" w:rsidRPr="001056BF" w:rsidRDefault="001056BF" w:rsidP="00A90D0D">
      <w:pPr>
        <w:pStyle w:val="ListParagraph"/>
        <w:numPr>
          <w:ilvl w:val="0"/>
          <w:numId w:val="21"/>
        </w:numPr>
        <w:rPr>
          <w:rFonts w:ascii="Montserrat" w:hAnsi="Montserrat"/>
          <w:vanish/>
          <w:sz w:val="20"/>
        </w:rPr>
      </w:pPr>
    </w:p>
    <w:p w14:paraId="5922F3CB" w14:textId="77777777" w:rsidR="001056BF" w:rsidRPr="001056BF" w:rsidRDefault="001056BF" w:rsidP="00A90D0D">
      <w:pPr>
        <w:pStyle w:val="ListParagraph"/>
        <w:numPr>
          <w:ilvl w:val="0"/>
          <w:numId w:val="21"/>
        </w:numPr>
        <w:rPr>
          <w:rFonts w:ascii="Montserrat" w:hAnsi="Montserrat"/>
          <w:vanish/>
          <w:sz w:val="20"/>
        </w:rPr>
      </w:pPr>
    </w:p>
    <w:p w14:paraId="7C9AEC0A" w14:textId="77777777" w:rsidR="001056BF" w:rsidRPr="001056BF" w:rsidRDefault="001056BF" w:rsidP="00A90D0D">
      <w:pPr>
        <w:pStyle w:val="ListParagraph"/>
        <w:numPr>
          <w:ilvl w:val="0"/>
          <w:numId w:val="21"/>
        </w:numPr>
        <w:rPr>
          <w:rFonts w:ascii="Montserrat" w:hAnsi="Montserrat"/>
          <w:vanish/>
          <w:sz w:val="20"/>
        </w:rPr>
      </w:pPr>
    </w:p>
    <w:p w14:paraId="6160C485" w14:textId="77777777" w:rsidR="001056BF" w:rsidRPr="001056BF" w:rsidRDefault="001056BF" w:rsidP="00A90D0D">
      <w:pPr>
        <w:pStyle w:val="ListParagraph"/>
        <w:numPr>
          <w:ilvl w:val="0"/>
          <w:numId w:val="21"/>
        </w:numPr>
        <w:rPr>
          <w:rFonts w:ascii="Montserrat" w:hAnsi="Montserrat"/>
          <w:vanish/>
          <w:sz w:val="20"/>
        </w:rPr>
      </w:pPr>
    </w:p>
    <w:p w14:paraId="789DD691" w14:textId="77777777" w:rsidR="001056BF" w:rsidRPr="001056BF" w:rsidRDefault="001056BF" w:rsidP="00A90D0D">
      <w:pPr>
        <w:pStyle w:val="ListParagraph"/>
        <w:numPr>
          <w:ilvl w:val="0"/>
          <w:numId w:val="21"/>
        </w:numPr>
        <w:rPr>
          <w:rFonts w:ascii="Montserrat" w:hAnsi="Montserrat"/>
          <w:vanish/>
          <w:sz w:val="20"/>
        </w:rPr>
      </w:pPr>
    </w:p>
    <w:p w14:paraId="01C39364" w14:textId="77777777" w:rsidR="001056BF" w:rsidRPr="001056BF" w:rsidRDefault="001056BF" w:rsidP="00A90D0D">
      <w:pPr>
        <w:pStyle w:val="ListParagraph"/>
        <w:numPr>
          <w:ilvl w:val="0"/>
          <w:numId w:val="21"/>
        </w:numPr>
        <w:rPr>
          <w:rFonts w:ascii="Montserrat" w:hAnsi="Montserrat"/>
          <w:vanish/>
          <w:sz w:val="20"/>
        </w:rPr>
      </w:pPr>
    </w:p>
    <w:p w14:paraId="02D3D3D1" w14:textId="77777777" w:rsidR="001056BF" w:rsidRPr="001056BF" w:rsidRDefault="001056BF" w:rsidP="00A90D0D">
      <w:pPr>
        <w:pStyle w:val="ListParagraph"/>
        <w:numPr>
          <w:ilvl w:val="0"/>
          <w:numId w:val="21"/>
        </w:numPr>
        <w:rPr>
          <w:rFonts w:ascii="Montserrat" w:hAnsi="Montserrat"/>
          <w:vanish/>
          <w:sz w:val="20"/>
        </w:rPr>
      </w:pPr>
    </w:p>
    <w:p w14:paraId="0AE43D9D" w14:textId="77777777" w:rsidR="001056BF" w:rsidRPr="001056BF" w:rsidRDefault="001056BF" w:rsidP="00A90D0D">
      <w:pPr>
        <w:pStyle w:val="ListParagraph"/>
        <w:numPr>
          <w:ilvl w:val="0"/>
          <w:numId w:val="21"/>
        </w:numPr>
        <w:rPr>
          <w:rFonts w:ascii="Montserrat" w:hAnsi="Montserrat"/>
          <w:vanish/>
          <w:sz w:val="20"/>
        </w:rPr>
      </w:pPr>
    </w:p>
    <w:p w14:paraId="693C4918" w14:textId="77777777" w:rsidR="001056BF" w:rsidRPr="001056BF" w:rsidRDefault="001056BF" w:rsidP="00A90D0D">
      <w:pPr>
        <w:pStyle w:val="ListParagraph"/>
        <w:numPr>
          <w:ilvl w:val="0"/>
          <w:numId w:val="21"/>
        </w:numPr>
        <w:rPr>
          <w:rFonts w:ascii="Montserrat" w:hAnsi="Montserrat"/>
          <w:vanish/>
          <w:sz w:val="20"/>
        </w:rPr>
      </w:pPr>
    </w:p>
    <w:p w14:paraId="002436DC" w14:textId="77777777" w:rsidR="001056BF" w:rsidRPr="001056BF" w:rsidRDefault="001056BF" w:rsidP="00A90D0D">
      <w:pPr>
        <w:pStyle w:val="ListParagraph"/>
        <w:numPr>
          <w:ilvl w:val="0"/>
          <w:numId w:val="21"/>
        </w:numPr>
        <w:rPr>
          <w:rFonts w:ascii="Montserrat" w:hAnsi="Montserrat"/>
          <w:vanish/>
          <w:sz w:val="20"/>
        </w:rPr>
      </w:pPr>
    </w:p>
    <w:p w14:paraId="62A6F3A4" w14:textId="77777777" w:rsidR="001056BF" w:rsidRPr="001056BF" w:rsidRDefault="001056BF" w:rsidP="00A90D0D">
      <w:pPr>
        <w:pStyle w:val="ListParagraph"/>
        <w:numPr>
          <w:ilvl w:val="0"/>
          <w:numId w:val="21"/>
        </w:numPr>
        <w:rPr>
          <w:rFonts w:ascii="Montserrat" w:hAnsi="Montserrat"/>
          <w:vanish/>
          <w:sz w:val="20"/>
        </w:rPr>
      </w:pPr>
    </w:p>
    <w:p w14:paraId="0E94A687" w14:textId="77777777" w:rsidR="001056BF" w:rsidRPr="001056BF" w:rsidRDefault="001056BF" w:rsidP="00A90D0D">
      <w:pPr>
        <w:pStyle w:val="ListParagraph"/>
        <w:numPr>
          <w:ilvl w:val="0"/>
          <w:numId w:val="21"/>
        </w:numPr>
        <w:rPr>
          <w:rFonts w:ascii="Montserrat" w:hAnsi="Montserrat"/>
          <w:vanish/>
          <w:sz w:val="20"/>
        </w:rPr>
      </w:pPr>
    </w:p>
    <w:p w14:paraId="6533C60A" w14:textId="77777777" w:rsidR="001056BF" w:rsidRPr="001056BF" w:rsidRDefault="001056BF" w:rsidP="00A90D0D">
      <w:pPr>
        <w:pStyle w:val="ListParagraph"/>
        <w:numPr>
          <w:ilvl w:val="0"/>
          <w:numId w:val="21"/>
        </w:numPr>
        <w:rPr>
          <w:rFonts w:ascii="Montserrat" w:hAnsi="Montserrat"/>
          <w:vanish/>
          <w:sz w:val="20"/>
        </w:rPr>
      </w:pPr>
    </w:p>
    <w:p w14:paraId="79A4BB86" w14:textId="77777777" w:rsidR="001056BF" w:rsidRPr="001056BF" w:rsidRDefault="001056BF" w:rsidP="00A90D0D">
      <w:pPr>
        <w:pStyle w:val="ListParagraph"/>
        <w:numPr>
          <w:ilvl w:val="0"/>
          <w:numId w:val="21"/>
        </w:numPr>
        <w:rPr>
          <w:rFonts w:ascii="Montserrat" w:hAnsi="Montserrat"/>
          <w:vanish/>
          <w:sz w:val="20"/>
        </w:rPr>
      </w:pPr>
    </w:p>
    <w:p w14:paraId="012CADE9" w14:textId="77777777" w:rsidR="001056BF" w:rsidRPr="001056BF" w:rsidRDefault="001056BF" w:rsidP="00A90D0D">
      <w:pPr>
        <w:pStyle w:val="ListParagraph"/>
        <w:numPr>
          <w:ilvl w:val="0"/>
          <w:numId w:val="21"/>
        </w:numPr>
        <w:rPr>
          <w:rFonts w:ascii="Montserrat" w:hAnsi="Montserrat"/>
          <w:vanish/>
          <w:sz w:val="20"/>
        </w:rPr>
      </w:pPr>
    </w:p>
    <w:p w14:paraId="0562ABAD" w14:textId="77777777" w:rsidR="001056BF" w:rsidRPr="001056BF" w:rsidRDefault="001056BF" w:rsidP="00A90D0D">
      <w:pPr>
        <w:pStyle w:val="ListParagraph"/>
        <w:numPr>
          <w:ilvl w:val="0"/>
          <w:numId w:val="21"/>
        </w:numPr>
        <w:rPr>
          <w:rFonts w:ascii="Montserrat" w:hAnsi="Montserrat"/>
          <w:vanish/>
          <w:sz w:val="20"/>
        </w:rPr>
      </w:pPr>
    </w:p>
    <w:p w14:paraId="59ABAB01" w14:textId="77777777" w:rsidR="001056BF" w:rsidRPr="001056BF" w:rsidRDefault="001056BF" w:rsidP="00A90D0D">
      <w:pPr>
        <w:pStyle w:val="ListParagraph"/>
        <w:numPr>
          <w:ilvl w:val="0"/>
          <w:numId w:val="21"/>
        </w:numPr>
        <w:rPr>
          <w:rFonts w:ascii="Montserrat" w:hAnsi="Montserrat"/>
          <w:vanish/>
          <w:sz w:val="20"/>
        </w:rPr>
      </w:pPr>
    </w:p>
    <w:p w14:paraId="1653156A" w14:textId="77777777" w:rsidR="001056BF" w:rsidRPr="001056BF" w:rsidRDefault="001056BF" w:rsidP="00A90D0D">
      <w:pPr>
        <w:pStyle w:val="ListParagraph"/>
        <w:numPr>
          <w:ilvl w:val="0"/>
          <w:numId w:val="21"/>
        </w:numPr>
        <w:rPr>
          <w:rFonts w:ascii="Montserrat" w:hAnsi="Montserrat"/>
          <w:vanish/>
          <w:sz w:val="20"/>
        </w:rPr>
      </w:pPr>
    </w:p>
    <w:p w14:paraId="3A330172" w14:textId="77777777" w:rsidR="001056BF" w:rsidRPr="001056BF" w:rsidRDefault="001056BF" w:rsidP="00A90D0D">
      <w:pPr>
        <w:pStyle w:val="ListParagraph"/>
        <w:numPr>
          <w:ilvl w:val="0"/>
          <w:numId w:val="21"/>
        </w:numPr>
        <w:rPr>
          <w:rFonts w:ascii="Montserrat" w:hAnsi="Montserrat"/>
          <w:vanish/>
          <w:sz w:val="20"/>
        </w:rPr>
      </w:pPr>
    </w:p>
    <w:p w14:paraId="7E19B837" w14:textId="77777777" w:rsidR="001056BF" w:rsidRPr="001056BF" w:rsidRDefault="001056BF" w:rsidP="00A90D0D">
      <w:pPr>
        <w:pStyle w:val="ListParagraph"/>
        <w:numPr>
          <w:ilvl w:val="0"/>
          <w:numId w:val="21"/>
        </w:numPr>
        <w:rPr>
          <w:rFonts w:ascii="Montserrat" w:hAnsi="Montserrat"/>
          <w:vanish/>
          <w:sz w:val="20"/>
        </w:rPr>
      </w:pPr>
    </w:p>
    <w:p w14:paraId="5E7C2CAB" w14:textId="77777777" w:rsidR="001056BF" w:rsidRPr="001056BF" w:rsidRDefault="001056BF" w:rsidP="00A90D0D">
      <w:pPr>
        <w:pStyle w:val="ListParagraph"/>
        <w:numPr>
          <w:ilvl w:val="0"/>
          <w:numId w:val="21"/>
        </w:numPr>
        <w:rPr>
          <w:rFonts w:ascii="Montserrat" w:hAnsi="Montserrat"/>
          <w:vanish/>
          <w:sz w:val="20"/>
        </w:rPr>
      </w:pPr>
    </w:p>
    <w:p w14:paraId="5E13906D" w14:textId="77777777" w:rsidR="001056BF" w:rsidRPr="001056BF" w:rsidRDefault="001056BF" w:rsidP="00A90D0D">
      <w:pPr>
        <w:pStyle w:val="ListParagraph"/>
        <w:numPr>
          <w:ilvl w:val="0"/>
          <w:numId w:val="21"/>
        </w:numPr>
        <w:rPr>
          <w:rFonts w:ascii="Montserrat" w:hAnsi="Montserrat"/>
          <w:vanish/>
          <w:sz w:val="20"/>
        </w:rPr>
      </w:pPr>
    </w:p>
    <w:p w14:paraId="0A26C8CD" w14:textId="77777777" w:rsidR="001056BF" w:rsidRPr="001056BF" w:rsidRDefault="001056BF" w:rsidP="00A90D0D">
      <w:pPr>
        <w:pStyle w:val="ListParagraph"/>
        <w:numPr>
          <w:ilvl w:val="0"/>
          <w:numId w:val="21"/>
        </w:numPr>
        <w:rPr>
          <w:rFonts w:ascii="Montserrat" w:hAnsi="Montserrat"/>
          <w:vanish/>
          <w:sz w:val="20"/>
        </w:rPr>
      </w:pPr>
    </w:p>
    <w:p w14:paraId="3D6D0907" w14:textId="77777777" w:rsidR="001056BF" w:rsidRPr="001056BF" w:rsidRDefault="001056BF" w:rsidP="00A90D0D">
      <w:pPr>
        <w:pStyle w:val="ListParagraph"/>
        <w:numPr>
          <w:ilvl w:val="0"/>
          <w:numId w:val="21"/>
        </w:numPr>
        <w:rPr>
          <w:rFonts w:ascii="Montserrat" w:hAnsi="Montserrat"/>
          <w:vanish/>
          <w:sz w:val="20"/>
        </w:rPr>
      </w:pPr>
    </w:p>
    <w:p w14:paraId="70C3BDD0" w14:textId="77777777" w:rsidR="001056BF" w:rsidRPr="001056BF" w:rsidRDefault="001056BF" w:rsidP="00A90D0D">
      <w:pPr>
        <w:pStyle w:val="ListParagraph"/>
        <w:numPr>
          <w:ilvl w:val="0"/>
          <w:numId w:val="21"/>
        </w:numPr>
        <w:rPr>
          <w:rFonts w:ascii="Montserrat" w:hAnsi="Montserrat"/>
          <w:vanish/>
          <w:sz w:val="20"/>
        </w:rPr>
      </w:pPr>
    </w:p>
    <w:p w14:paraId="1782985F" w14:textId="77777777" w:rsidR="001056BF" w:rsidRPr="001056BF" w:rsidRDefault="001056BF" w:rsidP="00A90D0D">
      <w:pPr>
        <w:pStyle w:val="ListParagraph"/>
        <w:numPr>
          <w:ilvl w:val="0"/>
          <w:numId w:val="21"/>
        </w:numPr>
        <w:rPr>
          <w:rFonts w:ascii="Montserrat" w:hAnsi="Montserrat"/>
          <w:vanish/>
          <w:sz w:val="20"/>
        </w:rPr>
      </w:pPr>
    </w:p>
    <w:p w14:paraId="3A930DF4" w14:textId="77777777" w:rsidR="001056BF" w:rsidRPr="001056BF" w:rsidRDefault="001056BF" w:rsidP="00A90D0D">
      <w:pPr>
        <w:pStyle w:val="ListParagraph"/>
        <w:numPr>
          <w:ilvl w:val="0"/>
          <w:numId w:val="21"/>
        </w:numPr>
        <w:rPr>
          <w:rFonts w:ascii="Montserrat" w:hAnsi="Montserrat"/>
          <w:vanish/>
          <w:sz w:val="20"/>
        </w:rPr>
      </w:pPr>
    </w:p>
    <w:p w14:paraId="1380CFFD" w14:textId="77777777" w:rsidR="001056BF" w:rsidRPr="001056BF" w:rsidRDefault="001056BF" w:rsidP="00A90D0D">
      <w:pPr>
        <w:pStyle w:val="ListParagraph"/>
        <w:numPr>
          <w:ilvl w:val="0"/>
          <w:numId w:val="21"/>
        </w:numPr>
        <w:rPr>
          <w:rFonts w:ascii="Montserrat" w:hAnsi="Montserrat"/>
          <w:vanish/>
          <w:sz w:val="20"/>
        </w:rPr>
      </w:pPr>
    </w:p>
    <w:p w14:paraId="58FBE08F" w14:textId="77777777" w:rsidR="001056BF" w:rsidRPr="001056BF" w:rsidRDefault="001056BF" w:rsidP="00A90D0D">
      <w:pPr>
        <w:pStyle w:val="ListParagraph"/>
        <w:numPr>
          <w:ilvl w:val="0"/>
          <w:numId w:val="21"/>
        </w:numPr>
        <w:rPr>
          <w:rFonts w:ascii="Montserrat" w:hAnsi="Montserrat"/>
          <w:vanish/>
          <w:sz w:val="20"/>
        </w:rPr>
      </w:pPr>
    </w:p>
    <w:p w14:paraId="0199078C" w14:textId="77777777" w:rsidR="001056BF" w:rsidRPr="001056BF" w:rsidRDefault="001056BF" w:rsidP="00A90D0D">
      <w:pPr>
        <w:pStyle w:val="ListParagraph"/>
        <w:numPr>
          <w:ilvl w:val="0"/>
          <w:numId w:val="21"/>
        </w:numPr>
        <w:rPr>
          <w:rFonts w:ascii="Montserrat" w:hAnsi="Montserrat"/>
          <w:vanish/>
          <w:sz w:val="20"/>
        </w:rPr>
      </w:pPr>
    </w:p>
    <w:p w14:paraId="6A4A8C1D" w14:textId="77777777" w:rsidR="001056BF" w:rsidRPr="001056BF" w:rsidRDefault="001056BF" w:rsidP="00A90D0D">
      <w:pPr>
        <w:pStyle w:val="ListParagraph"/>
        <w:numPr>
          <w:ilvl w:val="0"/>
          <w:numId w:val="21"/>
        </w:numPr>
        <w:rPr>
          <w:rFonts w:ascii="Montserrat" w:hAnsi="Montserrat"/>
          <w:vanish/>
          <w:sz w:val="20"/>
        </w:rPr>
      </w:pPr>
    </w:p>
    <w:p w14:paraId="7051030B" w14:textId="77777777" w:rsidR="001056BF" w:rsidRPr="001056BF" w:rsidRDefault="001056BF" w:rsidP="00A90D0D">
      <w:pPr>
        <w:pStyle w:val="ListParagraph"/>
        <w:numPr>
          <w:ilvl w:val="0"/>
          <w:numId w:val="21"/>
        </w:numPr>
        <w:rPr>
          <w:rFonts w:ascii="Montserrat" w:hAnsi="Montserrat"/>
          <w:vanish/>
          <w:sz w:val="20"/>
        </w:rPr>
      </w:pPr>
    </w:p>
    <w:p w14:paraId="5678AF4F" w14:textId="77777777" w:rsidR="001056BF" w:rsidRPr="001056BF" w:rsidRDefault="001056BF" w:rsidP="00A90D0D">
      <w:pPr>
        <w:pStyle w:val="ListParagraph"/>
        <w:numPr>
          <w:ilvl w:val="0"/>
          <w:numId w:val="21"/>
        </w:numPr>
        <w:rPr>
          <w:rFonts w:ascii="Montserrat" w:hAnsi="Montserrat"/>
          <w:vanish/>
          <w:sz w:val="20"/>
        </w:rPr>
      </w:pPr>
    </w:p>
    <w:p w14:paraId="2F023637" w14:textId="77777777" w:rsidR="001056BF" w:rsidRPr="001056BF" w:rsidRDefault="001056BF" w:rsidP="00A90D0D">
      <w:pPr>
        <w:pStyle w:val="ListParagraph"/>
        <w:numPr>
          <w:ilvl w:val="0"/>
          <w:numId w:val="21"/>
        </w:numPr>
        <w:rPr>
          <w:rFonts w:ascii="Montserrat" w:hAnsi="Montserrat"/>
          <w:vanish/>
          <w:sz w:val="20"/>
        </w:rPr>
      </w:pPr>
    </w:p>
    <w:p w14:paraId="67671022" w14:textId="77777777" w:rsidR="001056BF" w:rsidRPr="001056BF" w:rsidRDefault="001056BF" w:rsidP="00A90D0D">
      <w:pPr>
        <w:pStyle w:val="ListParagraph"/>
        <w:numPr>
          <w:ilvl w:val="0"/>
          <w:numId w:val="21"/>
        </w:numPr>
        <w:rPr>
          <w:rFonts w:ascii="Montserrat" w:hAnsi="Montserrat"/>
          <w:vanish/>
          <w:sz w:val="20"/>
        </w:rPr>
      </w:pPr>
    </w:p>
    <w:p w14:paraId="52E46798" w14:textId="77777777" w:rsidR="001056BF" w:rsidRPr="001056BF" w:rsidRDefault="001056BF" w:rsidP="00A90D0D">
      <w:pPr>
        <w:pStyle w:val="ListParagraph"/>
        <w:numPr>
          <w:ilvl w:val="0"/>
          <w:numId w:val="21"/>
        </w:numPr>
        <w:rPr>
          <w:rFonts w:ascii="Montserrat" w:hAnsi="Montserrat"/>
          <w:vanish/>
          <w:sz w:val="20"/>
        </w:rPr>
      </w:pPr>
    </w:p>
    <w:p w14:paraId="4FADE877" w14:textId="77777777" w:rsidR="001056BF" w:rsidRPr="001056BF" w:rsidRDefault="001056BF" w:rsidP="00A90D0D">
      <w:pPr>
        <w:pStyle w:val="ListParagraph"/>
        <w:numPr>
          <w:ilvl w:val="0"/>
          <w:numId w:val="21"/>
        </w:numPr>
        <w:rPr>
          <w:rFonts w:ascii="Montserrat" w:hAnsi="Montserrat"/>
          <w:vanish/>
          <w:sz w:val="20"/>
        </w:rPr>
      </w:pPr>
    </w:p>
    <w:p w14:paraId="0FB47732" w14:textId="77777777" w:rsidR="001056BF" w:rsidRPr="001056BF" w:rsidRDefault="001056BF" w:rsidP="00A90D0D">
      <w:pPr>
        <w:pStyle w:val="ListParagraph"/>
        <w:numPr>
          <w:ilvl w:val="0"/>
          <w:numId w:val="21"/>
        </w:numPr>
        <w:rPr>
          <w:rFonts w:ascii="Montserrat" w:hAnsi="Montserrat"/>
          <w:vanish/>
          <w:sz w:val="20"/>
        </w:rPr>
      </w:pPr>
    </w:p>
    <w:p w14:paraId="4C308B86" w14:textId="77777777" w:rsidR="001056BF" w:rsidRPr="001056BF" w:rsidRDefault="001056BF" w:rsidP="00A90D0D">
      <w:pPr>
        <w:pStyle w:val="ListParagraph"/>
        <w:numPr>
          <w:ilvl w:val="0"/>
          <w:numId w:val="21"/>
        </w:numPr>
        <w:rPr>
          <w:rFonts w:ascii="Montserrat" w:hAnsi="Montserrat"/>
          <w:vanish/>
          <w:sz w:val="20"/>
        </w:rPr>
      </w:pPr>
    </w:p>
    <w:p w14:paraId="36D11CDE" w14:textId="77777777" w:rsidR="001056BF" w:rsidRPr="001056BF" w:rsidRDefault="001056BF" w:rsidP="00A90D0D">
      <w:pPr>
        <w:pStyle w:val="ListParagraph"/>
        <w:numPr>
          <w:ilvl w:val="0"/>
          <w:numId w:val="21"/>
        </w:numPr>
        <w:rPr>
          <w:rFonts w:ascii="Montserrat" w:hAnsi="Montserrat"/>
          <w:vanish/>
          <w:sz w:val="20"/>
        </w:rPr>
      </w:pPr>
    </w:p>
    <w:p w14:paraId="2465E11E" w14:textId="77777777" w:rsidR="001056BF" w:rsidRPr="001056BF" w:rsidRDefault="001056BF" w:rsidP="00A90D0D">
      <w:pPr>
        <w:pStyle w:val="ListParagraph"/>
        <w:numPr>
          <w:ilvl w:val="0"/>
          <w:numId w:val="21"/>
        </w:numPr>
        <w:rPr>
          <w:rFonts w:ascii="Montserrat" w:hAnsi="Montserrat"/>
          <w:vanish/>
          <w:sz w:val="20"/>
        </w:rPr>
      </w:pPr>
    </w:p>
    <w:p w14:paraId="2A1A2DF1" w14:textId="77777777" w:rsidR="001056BF" w:rsidRPr="001056BF" w:rsidRDefault="001056BF" w:rsidP="00A90D0D">
      <w:pPr>
        <w:pStyle w:val="ListParagraph"/>
        <w:numPr>
          <w:ilvl w:val="0"/>
          <w:numId w:val="21"/>
        </w:numPr>
        <w:rPr>
          <w:rFonts w:ascii="Montserrat" w:hAnsi="Montserrat"/>
          <w:vanish/>
          <w:sz w:val="20"/>
        </w:rPr>
      </w:pPr>
    </w:p>
    <w:p w14:paraId="33B7F0A0" w14:textId="77777777" w:rsidR="001056BF" w:rsidRPr="001056BF" w:rsidRDefault="001056BF" w:rsidP="00A90D0D">
      <w:pPr>
        <w:pStyle w:val="ListParagraph"/>
        <w:numPr>
          <w:ilvl w:val="0"/>
          <w:numId w:val="21"/>
        </w:numPr>
        <w:rPr>
          <w:rFonts w:ascii="Montserrat" w:hAnsi="Montserrat"/>
          <w:vanish/>
          <w:sz w:val="20"/>
        </w:rPr>
      </w:pPr>
    </w:p>
    <w:p w14:paraId="6360D05A" w14:textId="77777777" w:rsidR="001056BF" w:rsidRPr="001056BF" w:rsidRDefault="001056BF" w:rsidP="00A90D0D">
      <w:pPr>
        <w:pStyle w:val="ListParagraph"/>
        <w:numPr>
          <w:ilvl w:val="0"/>
          <w:numId w:val="21"/>
        </w:numPr>
        <w:rPr>
          <w:rFonts w:ascii="Montserrat" w:hAnsi="Montserrat"/>
          <w:vanish/>
          <w:sz w:val="20"/>
        </w:rPr>
      </w:pPr>
    </w:p>
    <w:p w14:paraId="11EF2F0F" w14:textId="77777777" w:rsidR="001056BF" w:rsidRPr="001056BF" w:rsidRDefault="001056BF" w:rsidP="00A90D0D">
      <w:pPr>
        <w:pStyle w:val="ListParagraph"/>
        <w:numPr>
          <w:ilvl w:val="0"/>
          <w:numId w:val="21"/>
        </w:numPr>
        <w:rPr>
          <w:rFonts w:ascii="Montserrat" w:hAnsi="Montserrat"/>
          <w:vanish/>
          <w:sz w:val="20"/>
        </w:rPr>
      </w:pPr>
    </w:p>
    <w:p w14:paraId="63E95CAE" w14:textId="77777777" w:rsidR="001056BF" w:rsidRPr="001056BF" w:rsidRDefault="001056BF" w:rsidP="00A90D0D">
      <w:pPr>
        <w:pStyle w:val="ListParagraph"/>
        <w:numPr>
          <w:ilvl w:val="0"/>
          <w:numId w:val="21"/>
        </w:numPr>
        <w:rPr>
          <w:rFonts w:ascii="Montserrat" w:hAnsi="Montserrat"/>
          <w:vanish/>
          <w:sz w:val="20"/>
        </w:rPr>
      </w:pPr>
    </w:p>
    <w:p w14:paraId="2206F10C" w14:textId="77777777" w:rsidR="001056BF" w:rsidRPr="001056BF" w:rsidRDefault="001056BF" w:rsidP="00A90D0D">
      <w:pPr>
        <w:pStyle w:val="ListParagraph"/>
        <w:numPr>
          <w:ilvl w:val="0"/>
          <w:numId w:val="21"/>
        </w:numPr>
        <w:rPr>
          <w:rFonts w:ascii="Montserrat" w:hAnsi="Montserrat"/>
          <w:vanish/>
          <w:sz w:val="20"/>
        </w:rPr>
      </w:pPr>
    </w:p>
    <w:p w14:paraId="3F62E01E" w14:textId="77777777" w:rsidR="001056BF" w:rsidRPr="001056BF" w:rsidRDefault="001056BF" w:rsidP="00A90D0D">
      <w:pPr>
        <w:pStyle w:val="ListParagraph"/>
        <w:numPr>
          <w:ilvl w:val="0"/>
          <w:numId w:val="21"/>
        </w:numPr>
        <w:rPr>
          <w:rFonts w:ascii="Montserrat" w:hAnsi="Montserrat"/>
          <w:vanish/>
          <w:sz w:val="20"/>
        </w:rPr>
      </w:pPr>
    </w:p>
    <w:p w14:paraId="677C7CD9" w14:textId="77777777" w:rsidR="001056BF" w:rsidRPr="001056BF" w:rsidRDefault="001056BF" w:rsidP="00A90D0D">
      <w:pPr>
        <w:pStyle w:val="ListParagraph"/>
        <w:numPr>
          <w:ilvl w:val="0"/>
          <w:numId w:val="21"/>
        </w:numPr>
        <w:rPr>
          <w:rFonts w:ascii="Montserrat" w:hAnsi="Montserrat"/>
          <w:vanish/>
          <w:sz w:val="20"/>
        </w:rPr>
      </w:pPr>
    </w:p>
    <w:p w14:paraId="65463E7B" w14:textId="77777777" w:rsidR="001056BF" w:rsidRPr="001056BF" w:rsidRDefault="001056BF" w:rsidP="00A90D0D">
      <w:pPr>
        <w:pStyle w:val="ListParagraph"/>
        <w:numPr>
          <w:ilvl w:val="0"/>
          <w:numId w:val="21"/>
        </w:numPr>
        <w:rPr>
          <w:rFonts w:ascii="Montserrat" w:hAnsi="Montserrat"/>
          <w:vanish/>
          <w:sz w:val="20"/>
        </w:rPr>
      </w:pPr>
    </w:p>
    <w:p w14:paraId="3C1ABC5A" w14:textId="77777777" w:rsidR="001056BF" w:rsidRPr="001056BF" w:rsidRDefault="001056BF" w:rsidP="00A90D0D">
      <w:pPr>
        <w:pStyle w:val="ListParagraph"/>
        <w:numPr>
          <w:ilvl w:val="0"/>
          <w:numId w:val="21"/>
        </w:numPr>
        <w:rPr>
          <w:rFonts w:ascii="Montserrat" w:hAnsi="Montserrat"/>
          <w:vanish/>
          <w:sz w:val="20"/>
        </w:rPr>
      </w:pPr>
    </w:p>
    <w:p w14:paraId="0E2EF438" w14:textId="77777777" w:rsidR="001056BF" w:rsidRPr="001056BF" w:rsidRDefault="001056BF" w:rsidP="00A90D0D">
      <w:pPr>
        <w:pStyle w:val="ListParagraph"/>
        <w:numPr>
          <w:ilvl w:val="0"/>
          <w:numId w:val="21"/>
        </w:numPr>
        <w:rPr>
          <w:rFonts w:ascii="Montserrat" w:hAnsi="Montserrat"/>
          <w:vanish/>
          <w:sz w:val="20"/>
        </w:rPr>
      </w:pPr>
    </w:p>
    <w:p w14:paraId="6FE48F0F" w14:textId="77777777" w:rsidR="001056BF" w:rsidRPr="001056BF" w:rsidRDefault="001056BF" w:rsidP="00A90D0D">
      <w:pPr>
        <w:pStyle w:val="ListParagraph"/>
        <w:numPr>
          <w:ilvl w:val="0"/>
          <w:numId w:val="21"/>
        </w:numPr>
        <w:rPr>
          <w:rFonts w:ascii="Montserrat" w:hAnsi="Montserrat"/>
          <w:vanish/>
          <w:sz w:val="20"/>
        </w:rPr>
      </w:pPr>
    </w:p>
    <w:p w14:paraId="775F7878" w14:textId="77777777" w:rsidR="001056BF" w:rsidRPr="001056BF" w:rsidRDefault="001056BF" w:rsidP="00A90D0D">
      <w:pPr>
        <w:pStyle w:val="ListParagraph"/>
        <w:numPr>
          <w:ilvl w:val="0"/>
          <w:numId w:val="21"/>
        </w:numPr>
        <w:rPr>
          <w:rFonts w:ascii="Montserrat" w:hAnsi="Montserrat"/>
          <w:vanish/>
          <w:sz w:val="20"/>
        </w:rPr>
      </w:pPr>
    </w:p>
    <w:p w14:paraId="4CA625FF" w14:textId="77777777" w:rsidR="001056BF" w:rsidRPr="001056BF" w:rsidRDefault="001056BF" w:rsidP="00A90D0D">
      <w:pPr>
        <w:pStyle w:val="ListParagraph"/>
        <w:numPr>
          <w:ilvl w:val="0"/>
          <w:numId w:val="21"/>
        </w:numPr>
        <w:rPr>
          <w:rFonts w:ascii="Montserrat" w:hAnsi="Montserrat"/>
          <w:vanish/>
          <w:sz w:val="20"/>
        </w:rPr>
      </w:pPr>
    </w:p>
    <w:p w14:paraId="03E41617" w14:textId="77777777" w:rsidR="001056BF" w:rsidRPr="001056BF" w:rsidRDefault="001056BF" w:rsidP="00A90D0D">
      <w:pPr>
        <w:pStyle w:val="ListParagraph"/>
        <w:numPr>
          <w:ilvl w:val="1"/>
          <w:numId w:val="21"/>
        </w:numPr>
        <w:rPr>
          <w:rFonts w:ascii="Montserrat" w:hAnsi="Montserrat"/>
          <w:vanish/>
          <w:sz w:val="20"/>
        </w:rPr>
      </w:pPr>
    </w:p>
    <w:p w14:paraId="33374467" w14:textId="77777777" w:rsidR="001056BF" w:rsidRPr="001056BF" w:rsidRDefault="001056BF" w:rsidP="00A90D0D">
      <w:pPr>
        <w:pStyle w:val="ListParagraph"/>
        <w:numPr>
          <w:ilvl w:val="1"/>
          <w:numId w:val="21"/>
        </w:numPr>
        <w:rPr>
          <w:rFonts w:ascii="Montserrat" w:hAnsi="Montserrat"/>
          <w:vanish/>
          <w:sz w:val="20"/>
        </w:rPr>
      </w:pPr>
    </w:p>
    <w:p w14:paraId="66BD3F4B" w14:textId="77777777" w:rsidR="001056BF" w:rsidRPr="001056BF" w:rsidRDefault="001056BF" w:rsidP="00A90D0D">
      <w:pPr>
        <w:pStyle w:val="ListParagraph"/>
        <w:numPr>
          <w:ilvl w:val="1"/>
          <w:numId w:val="21"/>
        </w:numPr>
        <w:rPr>
          <w:rFonts w:ascii="Montserrat" w:hAnsi="Montserrat"/>
          <w:vanish/>
          <w:sz w:val="20"/>
        </w:rPr>
      </w:pPr>
    </w:p>
    <w:p w14:paraId="6C592CDF" w14:textId="77777777" w:rsidR="001056BF" w:rsidRPr="001056BF" w:rsidRDefault="001056BF" w:rsidP="00A90D0D">
      <w:pPr>
        <w:pStyle w:val="ListParagraph"/>
        <w:numPr>
          <w:ilvl w:val="1"/>
          <w:numId w:val="21"/>
        </w:numPr>
        <w:rPr>
          <w:rFonts w:ascii="Montserrat" w:hAnsi="Montserrat"/>
          <w:vanish/>
          <w:sz w:val="20"/>
        </w:rPr>
      </w:pPr>
    </w:p>
    <w:p w14:paraId="1ADA94BA" w14:textId="77777777" w:rsidR="001056BF" w:rsidRPr="001056BF" w:rsidRDefault="001056BF" w:rsidP="00A90D0D">
      <w:pPr>
        <w:pStyle w:val="ListParagraph"/>
        <w:numPr>
          <w:ilvl w:val="1"/>
          <w:numId w:val="21"/>
        </w:numPr>
        <w:rPr>
          <w:rFonts w:ascii="Montserrat" w:hAnsi="Montserrat"/>
          <w:vanish/>
          <w:sz w:val="20"/>
        </w:rPr>
      </w:pPr>
    </w:p>
    <w:p w14:paraId="613DC4FC" w14:textId="77777777" w:rsidR="001056BF" w:rsidRPr="001056BF" w:rsidRDefault="001056BF" w:rsidP="00A90D0D">
      <w:pPr>
        <w:pStyle w:val="ListParagraph"/>
        <w:numPr>
          <w:ilvl w:val="1"/>
          <w:numId w:val="21"/>
        </w:numPr>
        <w:rPr>
          <w:rFonts w:ascii="Montserrat" w:hAnsi="Montserrat"/>
          <w:vanish/>
          <w:sz w:val="20"/>
        </w:rPr>
      </w:pPr>
    </w:p>
    <w:p w14:paraId="6794836F" w14:textId="4E8862A9" w:rsidR="00AD462A" w:rsidRPr="001056BF" w:rsidRDefault="00541F98" w:rsidP="00A90D0D">
      <w:pPr>
        <w:pStyle w:val="ListParagraph"/>
        <w:numPr>
          <w:ilvl w:val="2"/>
          <w:numId w:val="21"/>
        </w:numPr>
        <w:ind w:left="0" w:firstLine="567"/>
        <w:rPr>
          <w:rFonts w:ascii="Montserrat" w:hAnsi="Montserrat"/>
          <w:sz w:val="20"/>
        </w:rPr>
      </w:pPr>
      <w:r>
        <w:rPr>
          <w:rFonts w:ascii="Montserrat" w:hAnsi="Montserrat"/>
          <w:sz w:val="20"/>
        </w:rPr>
        <w:t xml:space="preserve">If the participant </w:t>
      </w:r>
      <w:r>
        <w:rPr>
          <w:rFonts w:ascii="Montserrat" w:hAnsi="Montserrat"/>
          <w:sz w:val="20"/>
          <w:u w:val="single"/>
        </w:rPr>
        <w:t>does not specify a method for integrating the new controllers into</w:t>
      </w:r>
      <w:r>
        <w:rPr>
          <w:rFonts w:ascii="Montserrat" w:hAnsi="Montserrat"/>
          <w:sz w:val="20"/>
        </w:rPr>
        <w:t xml:space="preserve"> the System, or specifies more than one value, the proposed method for integrating the new controllers into the System shall be deemed to be Manual and 0 points shall be awarded for Criterion 3 (T₂). </w:t>
      </w:r>
    </w:p>
    <w:p w14:paraId="47833674" w14:textId="386F2D77" w:rsidR="00D60EB5" w:rsidRPr="000A229D" w:rsidRDefault="007A1FC9" w:rsidP="00A90D0D">
      <w:pPr>
        <w:pStyle w:val="ListParagraph"/>
        <w:numPr>
          <w:ilvl w:val="1"/>
          <w:numId w:val="21"/>
        </w:numPr>
        <w:ind w:left="0" w:firstLine="567"/>
        <w:rPr>
          <w:rFonts w:ascii="Montserrat" w:hAnsi="Montserrat"/>
          <w:sz w:val="20"/>
        </w:rPr>
      </w:pPr>
      <w:r>
        <w:rPr>
          <w:rFonts w:ascii="Montserrat" w:hAnsi="Montserrat"/>
          <w:sz w:val="20"/>
        </w:rPr>
        <w:t>The cost-effectiveness scores obtained by the participants will be recalculated if the participant's tender with the best value for a parameter identified during the procurement process has been compared with the values of the parameters of other participants:</w:t>
      </w:r>
    </w:p>
    <w:p w14:paraId="627596A3" w14:textId="77777777" w:rsidR="000A229D" w:rsidRDefault="00D60EB5" w:rsidP="00A90D0D">
      <w:pPr>
        <w:pStyle w:val="ListParagraph"/>
        <w:numPr>
          <w:ilvl w:val="2"/>
          <w:numId w:val="21"/>
        </w:numPr>
        <w:ind w:left="0" w:firstLine="567"/>
        <w:rPr>
          <w:rFonts w:ascii="Montserrat" w:hAnsi="Montserrat"/>
          <w:sz w:val="20"/>
        </w:rPr>
      </w:pPr>
      <w:r>
        <w:rPr>
          <w:rFonts w:ascii="Montserrat" w:hAnsi="Montserrat"/>
          <w:sz w:val="20"/>
        </w:rPr>
        <w:t>is rejected;</w:t>
      </w:r>
    </w:p>
    <w:p w14:paraId="1BA32A97" w14:textId="77777777" w:rsidR="000A229D" w:rsidRDefault="00D60EB5" w:rsidP="00A90D0D">
      <w:pPr>
        <w:pStyle w:val="ListParagraph"/>
        <w:numPr>
          <w:ilvl w:val="2"/>
          <w:numId w:val="21"/>
        </w:numPr>
        <w:ind w:left="0" w:firstLine="567"/>
        <w:rPr>
          <w:rFonts w:ascii="Montserrat" w:hAnsi="Montserrat"/>
          <w:sz w:val="20"/>
        </w:rPr>
      </w:pPr>
      <w:r>
        <w:rPr>
          <w:rFonts w:ascii="Montserrat" w:hAnsi="Montserrat"/>
          <w:sz w:val="20"/>
        </w:rPr>
        <w:t>the participant withdraws its tender;</w:t>
      </w:r>
    </w:p>
    <w:p w14:paraId="4B134D5B" w14:textId="63698B35" w:rsidR="000A229D" w:rsidRDefault="00D60EB5" w:rsidP="00A90D0D">
      <w:pPr>
        <w:pStyle w:val="ListParagraph"/>
        <w:numPr>
          <w:ilvl w:val="2"/>
          <w:numId w:val="21"/>
        </w:numPr>
        <w:ind w:left="0" w:firstLine="567"/>
        <w:rPr>
          <w:rFonts w:ascii="Montserrat" w:hAnsi="Montserrat"/>
          <w:sz w:val="20"/>
        </w:rPr>
      </w:pPr>
      <w:r>
        <w:rPr>
          <w:rFonts w:ascii="Montserrat" w:hAnsi="Montserrat"/>
          <w:sz w:val="20"/>
        </w:rPr>
        <w:t xml:space="preserve">the participant refuses to conclude the </w:t>
      </w:r>
      <w:r w:rsidDel="00967FC6">
        <w:rPr>
          <w:rFonts w:ascii="Montserrat" w:hAnsi="Montserrat"/>
          <w:sz w:val="20"/>
        </w:rPr>
        <w:t>procurement agreement</w:t>
      </w:r>
      <w:r>
        <w:rPr>
          <w:rFonts w:ascii="Montserrat" w:hAnsi="Montserrat"/>
          <w:sz w:val="20"/>
        </w:rPr>
        <w:t>;</w:t>
      </w:r>
    </w:p>
    <w:p w14:paraId="5B3918C8" w14:textId="580AA20E" w:rsidR="00D60EB5" w:rsidRPr="000A229D" w:rsidRDefault="00D60EB5" w:rsidP="00A90D0D">
      <w:pPr>
        <w:pStyle w:val="ListParagraph"/>
        <w:numPr>
          <w:ilvl w:val="2"/>
          <w:numId w:val="21"/>
        </w:numPr>
        <w:ind w:left="0" w:firstLine="567"/>
        <w:rPr>
          <w:rFonts w:ascii="Montserrat" w:hAnsi="Montserrat"/>
          <w:sz w:val="20"/>
        </w:rPr>
      </w:pPr>
      <w:r>
        <w:rPr>
          <w:rFonts w:ascii="Montserrat" w:hAnsi="Montserrat"/>
          <w:sz w:val="20"/>
        </w:rPr>
        <w:t xml:space="preserve">the participant fails to provide the document required in the procurement documents as proof of the agreement performance security (if required) or </w:t>
      </w:r>
      <w:r w:rsidR="00890BF5" w:rsidRPr="00E65AC8">
        <w:rPr>
          <w:rFonts w:ascii="Montserrat" w:hAnsi="Montserrat"/>
          <w:sz w:val="20"/>
          <w:lang w:val="en-US"/>
        </w:rPr>
        <w:t xml:space="preserve">does not fulfil other conditions for its entry into force specified in the procurement </w:t>
      </w:r>
      <w:r w:rsidR="0010069F">
        <w:rPr>
          <w:rFonts w:ascii="Montserrat" w:hAnsi="Montserrat"/>
          <w:sz w:val="20"/>
          <w:lang w:val="en-US"/>
        </w:rPr>
        <w:t>agreement</w:t>
      </w:r>
      <w:r w:rsidR="00890BF5" w:rsidRPr="00E65AC8">
        <w:rPr>
          <w:rFonts w:ascii="Montserrat" w:hAnsi="Montserrat"/>
          <w:sz w:val="20"/>
          <w:lang w:val="en-US"/>
        </w:rPr>
        <w:t>.</w:t>
      </w:r>
      <w:r>
        <w:rPr>
          <w:rFonts w:ascii="Montserrat" w:hAnsi="Montserrat"/>
          <w:sz w:val="20"/>
        </w:rPr>
        <w:t>.</w:t>
      </w:r>
    </w:p>
    <w:p w14:paraId="0CB3319F" w14:textId="77777777" w:rsidR="00772C7D" w:rsidRDefault="00D60EB5" w:rsidP="00A90D0D">
      <w:pPr>
        <w:pStyle w:val="ListParagraph"/>
        <w:numPr>
          <w:ilvl w:val="1"/>
          <w:numId w:val="21"/>
        </w:numPr>
        <w:ind w:left="0" w:firstLine="567"/>
        <w:rPr>
          <w:rFonts w:ascii="Montserrat" w:hAnsi="Montserrat"/>
          <w:sz w:val="20"/>
        </w:rPr>
      </w:pPr>
      <w:r>
        <w:rPr>
          <w:rFonts w:ascii="Montserrat" w:hAnsi="Montserrat"/>
          <w:sz w:val="20"/>
        </w:rPr>
        <w:t>Criteria points are rounded to 2 (two) decimal places.</w:t>
      </w:r>
    </w:p>
    <w:p w14:paraId="07374FD7" w14:textId="507752E0" w:rsidR="00D60EB5" w:rsidRPr="00772C7D" w:rsidRDefault="00D60EB5" w:rsidP="00A90D0D">
      <w:pPr>
        <w:pStyle w:val="ListParagraph"/>
        <w:numPr>
          <w:ilvl w:val="1"/>
          <w:numId w:val="21"/>
        </w:numPr>
        <w:ind w:left="0" w:firstLine="567"/>
        <w:rPr>
          <w:rFonts w:ascii="Montserrat" w:hAnsi="Montserrat"/>
          <w:sz w:val="20"/>
        </w:rPr>
      </w:pPr>
      <w:r>
        <w:rPr>
          <w:rFonts w:ascii="Montserrat" w:hAnsi="Montserrat"/>
          <w:sz w:val="20"/>
        </w:rPr>
        <w:t>In cases where several participants have the same value for money, the participant whose tender is submitted earliest shall be placed first in the ranking of tenders.</w:t>
      </w:r>
    </w:p>
    <w:p w14:paraId="6FFEB069" w14:textId="77777777" w:rsidR="0073660D" w:rsidRDefault="0073660D" w:rsidP="00AD462A">
      <w:pPr>
        <w:spacing w:after="0" w:line="240" w:lineRule="auto"/>
        <w:ind w:left="1224"/>
        <w:jc w:val="both"/>
        <w:rPr>
          <w:rFonts w:ascii="Montserrat" w:hAnsi="Montserrat"/>
          <w:sz w:val="20"/>
        </w:rPr>
      </w:pPr>
    </w:p>
    <w:p w14:paraId="18C2AD06" w14:textId="77777777" w:rsidR="00191CC4" w:rsidRPr="005E2B2D" w:rsidRDefault="00191CC4" w:rsidP="00191CC4">
      <w:pPr>
        <w:spacing w:after="0" w:line="240" w:lineRule="auto"/>
        <w:ind w:left="360"/>
        <w:jc w:val="center"/>
        <w:rPr>
          <w:rFonts w:ascii="Montserrat" w:eastAsia="Calibri" w:hAnsi="Montserrat" w:cs="Times New Roman"/>
          <w:b/>
          <w:sz w:val="20"/>
          <w:szCs w:val="20"/>
        </w:rPr>
      </w:pPr>
      <w:r>
        <w:rPr>
          <w:rFonts w:ascii="Montserrat" w:hAnsi="Montserrat"/>
          <w:b/>
          <w:sz w:val="20"/>
        </w:rPr>
        <w:t>Information that the prices quoted in tenders will be evaluated in Euro</w:t>
      </w:r>
    </w:p>
    <w:p w14:paraId="7F7482D6" w14:textId="77777777" w:rsidR="00191CC4" w:rsidRPr="005E2B2D" w:rsidRDefault="00191CC4" w:rsidP="005D6E55">
      <w:pPr>
        <w:spacing w:after="0" w:line="240" w:lineRule="auto"/>
        <w:jc w:val="both"/>
        <w:rPr>
          <w:rFonts w:ascii="Montserrat" w:eastAsia="Calibri" w:hAnsi="Montserrat" w:cs="Times New Roman"/>
          <w:sz w:val="20"/>
          <w:szCs w:val="20"/>
          <w:lang w:eastAsia="en-US"/>
        </w:rPr>
      </w:pPr>
    </w:p>
    <w:p w14:paraId="2E82140B" w14:textId="77777777" w:rsidR="00772C7D" w:rsidRPr="00772C7D" w:rsidRDefault="00772C7D" w:rsidP="00A90D0D">
      <w:pPr>
        <w:pStyle w:val="ListParagraph"/>
        <w:numPr>
          <w:ilvl w:val="0"/>
          <w:numId w:val="22"/>
        </w:numPr>
        <w:rPr>
          <w:rFonts w:ascii="Montserrat" w:eastAsia="Calibri" w:hAnsi="Montserrat"/>
          <w:vanish/>
          <w:sz w:val="20"/>
        </w:rPr>
      </w:pPr>
    </w:p>
    <w:p w14:paraId="0AE0EC14" w14:textId="77777777" w:rsidR="00772C7D" w:rsidRPr="00772C7D" w:rsidRDefault="00772C7D" w:rsidP="00A90D0D">
      <w:pPr>
        <w:pStyle w:val="ListParagraph"/>
        <w:numPr>
          <w:ilvl w:val="0"/>
          <w:numId w:val="22"/>
        </w:numPr>
        <w:rPr>
          <w:rFonts w:ascii="Montserrat" w:eastAsia="Calibri" w:hAnsi="Montserrat"/>
          <w:vanish/>
          <w:sz w:val="20"/>
        </w:rPr>
      </w:pPr>
    </w:p>
    <w:p w14:paraId="727CF0EA" w14:textId="77777777" w:rsidR="00772C7D" w:rsidRPr="00772C7D" w:rsidRDefault="00772C7D" w:rsidP="00A90D0D">
      <w:pPr>
        <w:pStyle w:val="ListParagraph"/>
        <w:numPr>
          <w:ilvl w:val="0"/>
          <w:numId w:val="22"/>
        </w:numPr>
        <w:rPr>
          <w:rFonts w:ascii="Montserrat" w:eastAsia="Calibri" w:hAnsi="Montserrat"/>
          <w:vanish/>
          <w:sz w:val="20"/>
        </w:rPr>
      </w:pPr>
    </w:p>
    <w:p w14:paraId="4EAD0E1F" w14:textId="77777777" w:rsidR="00772C7D" w:rsidRPr="00772C7D" w:rsidRDefault="00772C7D" w:rsidP="00A90D0D">
      <w:pPr>
        <w:pStyle w:val="ListParagraph"/>
        <w:numPr>
          <w:ilvl w:val="0"/>
          <w:numId w:val="22"/>
        </w:numPr>
        <w:rPr>
          <w:rFonts w:ascii="Montserrat" w:eastAsia="Calibri" w:hAnsi="Montserrat"/>
          <w:vanish/>
          <w:sz w:val="20"/>
        </w:rPr>
      </w:pPr>
    </w:p>
    <w:p w14:paraId="08054F62" w14:textId="77777777" w:rsidR="00772C7D" w:rsidRPr="00772C7D" w:rsidRDefault="00772C7D" w:rsidP="00A90D0D">
      <w:pPr>
        <w:pStyle w:val="ListParagraph"/>
        <w:numPr>
          <w:ilvl w:val="0"/>
          <w:numId w:val="22"/>
        </w:numPr>
        <w:rPr>
          <w:rFonts w:ascii="Montserrat" w:eastAsia="Calibri" w:hAnsi="Montserrat"/>
          <w:vanish/>
          <w:sz w:val="20"/>
        </w:rPr>
      </w:pPr>
    </w:p>
    <w:p w14:paraId="2E1024FB" w14:textId="77777777" w:rsidR="00772C7D" w:rsidRPr="00772C7D" w:rsidRDefault="00772C7D" w:rsidP="00A90D0D">
      <w:pPr>
        <w:pStyle w:val="ListParagraph"/>
        <w:numPr>
          <w:ilvl w:val="0"/>
          <w:numId w:val="22"/>
        </w:numPr>
        <w:rPr>
          <w:rFonts w:ascii="Montserrat" w:eastAsia="Calibri" w:hAnsi="Montserrat"/>
          <w:vanish/>
          <w:sz w:val="20"/>
        </w:rPr>
      </w:pPr>
    </w:p>
    <w:p w14:paraId="69AC699A" w14:textId="77777777" w:rsidR="00772C7D" w:rsidRPr="00772C7D" w:rsidRDefault="00772C7D" w:rsidP="00A90D0D">
      <w:pPr>
        <w:pStyle w:val="ListParagraph"/>
        <w:numPr>
          <w:ilvl w:val="0"/>
          <w:numId w:val="22"/>
        </w:numPr>
        <w:rPr>
          <w:rFonts w:ascii="Montserrat" w:eastAsia="Calibri" w:hAnsi="Montserrat"/>
          <w:vanish/>
          <w:sz w:val="20"/>
        </w:rPr>
      </w:pPr>
    </w:p>
    <w:p w14:paraId="68883550" w14:textId="77777777" w:rsidR="00772C7D" w:rsidRPr="00772C7D" w:rsidRDefault="00772C7D" w:rsidP="00A90D0D">
      <w:pPr>
        <w:pStyle w:val="ListParagraph"/>
        <w:numPr>
          <w:ilvl w:val="0"/>
          <w:numId w:val="22"/>
        </w:numPr>
        <w:rPr>
          <w:rFonts w:ascii="Montserrat" w:eastAsia="Calibri" w:hAnsi="Montserrat"/>
          <w:vanish/>
          <w:sz w:val="20"/>
        </w:rPr>
      </w:pPr>
    </w:p>
    <w:p w14:paraId="55782C20" w14:textId="77777777" w:rsidR="00772C7D" w:rsidRPr="00772C7D" w:rsidRDefault="00772C7D" w:rsidP="00A90D0D">
      <w:pPr>
        <w:pStyle w:val="ListParagraph"/>
        <w:numPr>
          <w:ilvl w:val="0"/>
          <w:numId w:val="22"/>
        </w:numPr>
        <w:rPr>
          <w:rFonts w:ascii="Montserrat" w:eastAsia="Calibri" w:hAnsi="Montserrat"/>
          <w:vanish/>
          <w:sz w:val="20"/>
        </w:rPr>
      </w:pPr>
    </w:p>
    <w:p w14:paraId="37747D0D" w14:textId="77777777" w:rsidR="00772C7D" w:rsidRPr="00772C7D" w:rsidRDefault="00772C7D" w:rsidP="00A90D0D">
      <w:pPr>
        <w:pStyle w:val="ListParagraph"/>
        <w:numPr>
          <w:ilvl w:val="0"/>
          <w:numId w:val="22"/>
        </w:numPr>
        <w:rPr>
          <w:rFonts w:ascii="Montserrat" w:eastAsia="Calibri" w:hAnsi="Montserrat"/>
          <w:vanish/>
          <w:sz w:val="20"/>
        </w:rPr>
      </w:pPr>
    </w:p>
    <w:p w14:paraId="6B7ED58A" w14:textId="77777777" w:rsidR="00772C7D" w:rsidRPr="00772C7D" w:rsidRDefault="00772C7D" w:rsidP="00A90D0D">
      <w:pPr>
        <w:pStyle w:val="ListParagraph"/>
        <w:numPr>
          <w:ilvl w:val="0"/>
          <w:numId w:val="22"/>
        </w:numPr>
        <w:rPr>
          <w:rFonts w:ascii="Montserrat" w:eastAsia="Calibri" w:hAnsi="Montserrat"/>
          <w:vanish/>
          <w:sz w:val="20"/>
        </w:rPr>
      </w:pPr>
    </w:p>
    <w:p w14:paraId="690BFE7D" w14:textId="77777777" w:rsidR="00772C7D" w:rsidRPr="00772C7D" w:rsidRDefault="00772C7D" w:rsidP="00A90D0D">
      <w:pPr>
        <w:pStyle w:val="ListParagraph"/>
        <w:numPr>
          <w:ilvl w:val="0"/>
          <w:numId w:val="22"/>
        </w:numPr>
        <w:rPr>
          <w:rFonts w:ascii="Montserrat" w:eastAsia="Calibri" w:hAnsi="Montserrat"/>
          <w:vanish/>
          <w:sz w:val="20"/>
        </w:rPr>
      </w:pPr>
    </w:p>
    <w:p w14:paraId="01947EC4" w14:textId="77777777" w:rsidR="00772C7D" w:rsidRPr="00772C7D" w:rsidRDefault="00772C7D" w:rsidP="00A90D0D">
      <w:pPr>
        <w:pStyle w:val="ListParagraph"/>
        <w:numPr>
          <w:ilvl w:val="0"/>
          <w:numId w:val="22"/>
        </w:numPr>
        <w:rPr>
          <w:rFonts w:ascii="Montserrat" w:eastAsia="Calibri" w:hAnsi="Montserrat"/>
          <w:vanish/>
          <w:sz w:val="20"/>
        </w:rPr>
      </w:pPr>
    </w:p>
    <w:p w14:paraId="15E3FD7A" w14:textId="77777777" w:rsidR="00772C7D" w:rsidRPr="00772C7D" w:rsidRDefault="00772C7D" w:rsidP="00A90D0D">
      <w:pPr>
        <w:pStyle w:val="ListParagraph"/>
        <w:numPr>
          <w:ilvl w:val="0"/>
          <w:numId w:val="22"/>
        </w:numPr>
        <w:rPr>
          <w:rFonts w:ascii="Montserrat" w:eastAsia="Calibri" w:hAnsi="Montserrat"/>
          <w:vanish/>
          <w:sz w:val="20"/>
        </w:rPr>
      </w:pPr>
    </w:p>
    <w:p w14:paraId="5587401D" w14:textId="77777777" w:rsidR="00772C7D" w:rsidRPr="00772C7D" w:rsidRDefault="00772C7D" w:rsidP="00A90D0D">
      <w:pPr>
        <w:pStyle w:val="ListParagraph"/>
        <w:numPr>
          <w:ilvl w:val="0"/>
          <w:numId w:val="22"/>
        </w:numPr>
        <w:rPr>
          <w:rFonts w:ascii="Montserrat" w:eastAsia="Calibri" w:hAnsi="Montserrat"/>
          <w:vanish/>
          <w:sz w:val="20"/>
        </w:rPr>
      </w:pPr>
    </w:p>
    <w:p w14:paraId="411D68B1" w14:textId="77777777" w:rsidR="00772C7D" w:rsidRPr="00772C7D" w:rsidRDefault="00772C7D" w:rsidP="00A90D0D">
      <w:pPr>
        <w:pStyle w:val="ListParagraph"/>
        <w:numPr>
          <w:ilvl w:val="0"/>
          <w:numId w:val="22"/>
        </w:numPr>
        <w:rPr>
          <w:rFonts w:ascii="Montserrat" w:eastAsia="Calibri" w:hAnsi="Montserrat"/>
          <w:vanish/>
          <w:sz w:val="20"/>
        </w:rPr>
      </w:pPr>
    </w:p>
    <w:p w14:paraId="3D8A69BE" w14:textId="77777777" w:rsidR="00772C7D" w:rsidRPr="00772C7D" w:rsidRDefault="00772C7D" w:rsidP="00A90D0D">
      <w:pPr>
        <w:pStyle w:val="ListParagraph"/>
        <w:numPr>
          <w:ilvl w:val="0"/>
          <w:numId w:val="22"/>
        </w:numPr>
        <w:rPr>
          <w:rFonts w:ascii="Montserrat" w:eastAsia="Calibri" w:hAnsi="Montserrat"/>
          <w:vanish/>
          <w:sz w:val="20"/>
        </w:rPr>
      </w:pPr>
    </w:p>
    <w:p w14:paraId="743D8311" w14:textId="77777777" w:rsidR="00772C7D" w:rsidRPr="00772C7D" w:rsidRDefault="00772C7D" w:rsidP="00A90D0D">
      <w:pPr>
        <w:pStyle w:val="ListParagraph"/>
        <w:numPr>
          <w:ilvl w:val="0"/>
          <w:numId w:val="22"/>
        </w:numPr>
        <w:rPr>
          <w:rFonts w:ascii="Montserrat" w:eastAsia="Calibri" w:hAnsi="Montserrat"/>
          <w:vanish/>
          <w:sz w:val="20"/>
        </w:rPr>
      </w:pPr>
    </w:p>
    <w:p w14:paraId="264D6E5D" w14:textId="77777777" w:rsidR="00772C7D" w:rsidRPr="00772C7D" w:rsidRDefault="00772C7D" w:rsidP="00A90D0D">
      <w:pPr>
        <w:pStyle w:val="ListParagraph"/>
        <w:numPr>
          <w:ilvl w:val="0"/>
          <w:numId w:val="22"/>
        </w:numPr>
        <w:rPr>
          <w:rFonts w:ascii="Montserrat" w:eastAsia="Calibri" w:hAnsi="Montserrat"/>
          <w:vanish/>
          <w:sz w:val="20"/>
        </w:rPr>
      </w:pPr>
    </w:p>
    <w:p w14:paraId="3C9A7017" w14:textId="77777777" w:rsidR="00772C7D" w:rsidRPr="00772C7D" w:rsidRDefault="00772C7D" w:rsidP="00A90D0D">
      <w:pPr>
        <w:pStyle w:val="ListParagraph"/>
        <w:numPr>
          <w:ilvl w:val="0"/>
          <w:numId w:val="22"/>
        </w:numPr>
        <w:rPr>
          <w:rFonts w:ascii="Montserrat" w:eastAsia="Calibri" w:hAnsi="Montserrat"/>
          <w:vanish/>
          <w:sz w:val="20"/>
        </w:rPr>
      </w:pPr>
    </w:p>
    <w:p w14:paraId="0595D7B4" w14:textId="77777777" w:rsidR="00772C7D" w:rsidRPr="00772C7D" w:rsidRDefault="00772C7D" w:rsidP="00A90D0D">
      <w:pPr>
        <w:pStyle w:val="ListParagraph"/>
        <w:numPr>
          <w:ilvl w:val="0"/>
          <w:numId w:val="22"/>
        </w:numPr>
        <w:rPr>
          <w:rFonts w:ascii="Montserrat" w:eastAsia="Calibri" w:hAnsi="Montserrat"/>
          <w:vanish/>
          <w:sz w:val="20"/>
        </w:rPr>
      </w:pPr>
    </w:p>
    <w:p w14:paraId="44EB3F11" w14:textId="77777777" w:rsidR="00772C7D" w:rsidRPr="00772C7D" w:rsidRDefault="00772C7D" w:rsidP="00A90D0D">
      <w:pPr>
        <w:pStyle w:val="ListParagraph"/>
        <w:numPr>
          <w:ilvl w:val="0"/>
          <w:numId w:val="22"/>
        </w:numPr>
        <w:rPr>
          <w:rFonts w:ascii="Montserrat" w:eastAsia="Calibri" w:hAnsi="Montserrat"/>
          <w:vanish/>
          <w:sz w:val="20"/>
        </w:rPr>
      </w:pPr>
    </w:p>
    <w:p w14:paraId="0240844E" w14:textId="77777777" w:rsidR="00772C7D" w:rsidRPr="00772C7D" w:rsidRDefault="00772C7D" w:rsidP="00A90D0D">
      <w:pPr>
        <w:pStyle w:val="ListParagraph"/>
        <w:numPr>
          <w:ilvl w:val="0"/>
          <w:numId w:val="22"/>
        </w:numPr>
        <w:rPr>
          <w:rFonts w:ascii="Montserrat" w:eastAsia="Calibri" w:hAnsi="Montserrat"/>
          <w:vanish/>
          <w:sz w:val="20"/>
        </w:rPr>
      </w:pPr>
    </w:p>
    <w:p w14:paraId="725FE90C" w14:textId="77777777" w:rsidR="00772C7D" w:rsidRPr="00772C7D" w:rsidRDefault="00772C7D" w:rsidP="00A90D0D">
      <w:pPr>
        <w:pStyle w:val="ListParagraph"/>
        <w:numPr>
          <w:ilvl w:val="0"/>
          <w:numId w:val="22"/>
        </w:numPr>
        <w:rPr>
          <w:rFonts w:ascii="Montserrat" w:eastAsia="Calibri" w:hAnsi="Montserrat"/>
          <w:vanish/>
          <w:sz w:val="20"/>
        </w:rPr>
      </w:pPr>
    </w:p>
    <w:p w14:paraId="128AFA0E" w14:textId="77777777" w:rsidR="00772C7D" w:rsidRPr="00772C7D" w:rsidRDefault="00772C7D" w:rsidP="00A90D0D">
      <w:pPr>
        <w:pStyle w:val="ListParagraph"/>
        <w:numPr>
          <w:ilvl w:val="0"/>
          <w:numId w:val="22"/>
        </w:numPr>
        <w:rPr>
          <w:rFonts w:ascii="Montserrat" w:eastAsia="Calibri" w:hAnsi="Montserrat"/>
          <w:vanish/>
          <w:sz w:val="20"/>
        </w:rPr>
      </w:pPr>
    </w:p>
    <w:p w14:paraId="53831493" w14:textId="77777777" w:rsidR="00772C7D" w:rsidRPr="00772C7D" w:rsidRDefault="00772C7D" w:rsidP="00A90D0D">
      <w:pPr>
        <w:pStyle w:val="ListParagraph"/>
        <w:numPr>
          <w:ilvl w:val="0"/>
          <w:numId w:val="22"/>
        </w:numPr>
        <w:rPr>
          <w:rFonts w:ascii="Montserrat" w:eastAsia="Calibri" w:hAnsi="Montserrat"/>
          <w:vanish/>
          <w:sz w:val="20"/>
        </w:rPr>
      </w:pPr>
    </w:p>
    <w:p w14:paraId="6AFB68FB" w14:textId="77777777" w:rsidR="00772C7D" w:rsidRPr="00772C7D" w:rsidRDefault="00772C7D" w:rsidP="00A90D0D">
      <w:pPr>
        <w:pStyle w:val="ListParagraph"/>
        <w:numPr>
          <w:ilvl w:val="0"/>
          <w:numId w:val="22"/>
        </w:numPr>
        <w:rPr>
          <w:rFonts w:ascii="Montserrat" w:eastAsia="Calibri" w:hAnsi="Montserrat"/>
          <w:vanish/>
          <w:sz w:val="20"/>
        </w:rPr>
      </w:pPr>
    </w:p>
    <w:p w14:paraId="32751EA9" w14:textId="77777777" w:rsidR="00772C7D" w:rsidRPr="00772C7D" w:rsidRDefault="00772C7D" w:rsidP="00A90D0D">
      <w:pPr>
        <w:pStyle w:val="ListParagraph"/>
        <w:numPr>
          <w:ilvl w:val="0"/>
          <w:numId w:val="22"/>
        </w:numPr>
        <w:rPr>
          <w:rFonts w:ascii="Montserrat" w:eastAsia="Calibri" w:hAnsi="Montserrat"/>
          <w:vanish/>
          <w:sz w:val="20"/>
        </w:rPr>
      </w:pPr>
    </w:p>
    <w:p w14:paraId="1A608F1A" w14:textId="77777777" w:rsidR="00772C7D" w:rsidRPr="00772C7D" w:rsidRDefault="00772C7D" w:rsidP="00A90D0D">
      <w:pPr>
        <w:pStyle w:val="ListParagraph"/>
        <w:numPr>
          <w:ilvl w:val="0"/>
          <w:numId w:val="22"/>
        </w:numPr>
        <w:rPr>
          <w:rFonts w:ascii="Montserrat" w:eastAsia="Calibri" w:hAnsi="Montserrat"/>
          <w:vanish/>
          <w:sz w:val="20"/>
        </w:rPr>
      </w:pPr>
    </w:p>
    <w:p w14:paraId="16645755" w14:textId="77777777" w:rsidR="00772C7D" w:rsidRPr="00772C7D" w:rsidRDefault="00772C7D" w:rsidP="00A90D0D">
      <w:pPr>
        <w:pStyle w:val="ListParagraph"/>
        <w:numPr>
          <w:ilvl w:val="0"/>
          <w:numId w:val="22"/>
        </w:numPr>
        <w:rPr>
          <w:rFonts w:ascii="Montserrat" w:eastAsia="Calibri" w:hAnsi="Montserrat"/>
          <w:vanish/>
          <w:sz w:val="20"/>
        </w:rPr>
      </w:pPr>
    </w:p>
    <w:p w14:paraId="4E48B938" w14:textId="77777777" w:rsidR="00772C7D" w:rsidRPr="00772C7D" w:rsidRDefault="00772C7D" w:rsidP="00A90D0D">
      <w:pPr>
        <w:pStyle w:val="ListParagraph"/>
        <w:numPr>
          <w:ilvl w:val="0"/>
          <w:numId w:val="22"/>
        </w:numPr>
        <w:rPr>
          <w:rFonts w:ascii="Montserrat" w:eastAsia="Calibri" w:hAnsi="Montserrat"/>
          <w:vanish/>
          <w:sz w:val="20"/>
        </w:rPr>
      </w:pPr>
    </w:p>
    <w:p w14:paraId="477CC5F2" w14:textId="77777777" w:rsidR="00772C7D" w:rsidRPr="00772C7D" w:rsidRDefault="00772C7D" w:rsidP="00A90D0D">
      <w:pPr>
        <w:pStyle w:val="ListParagraph"/>
        <w:numPr>
          <w:ilvl w:val="0"/>
          <w:numId w:val="22"/>
        </w:numPr>
        <w:rPr>
          <w:rFonts w:ascii="Montserrat" w:eastAsia="Calibri" w:hAnsi="Montserrat"/>
          <w:vanish/>
          <w:sz w:val="20"/>
        </w:rPr>
      </w:pPr>
    </w:p>
    <w:p w14:paraId="7EA5E011" w14:textId="77777777" w:rsidR="00772C7D" w:rsidRPr="00772C7D" w:rsidRDefault="00772C7D" w:rsidP="00A90D0D">
      <w:pPr>
        <w:pStyle w:val="ListParagraph"/>
        <w:numPr>
          <w:ilvl w:val="0"/>
          <w:numId w:val="22"/>
        </w:numPr>
        <w:rPr>
          <w:rFonts w:ascii="Montserrat" w:eastAsia="Calibri" w:hAnsi="Montserrat"/>
          <w:vanish/>
          <w:sz w:val="20"/>
        </w:rPr>
      </w:pPr>
    </w:p>
    <w:p w14:paraId="4642AA42" w14:textId="77777777" w:rsidR="00772C7D" w:rsidRPr="00772C7D" w:rsidRDefault="00772C7D" w:rsidP="00A90D0D">
      <w:pPr>
        <w:pStyle w:val="ListParagraph"/>
        <w:numPr>
          <w:ilvl w:val="0"/>
          <w:numId w:val="22"/>
        </w:numPr>
        <w:rPr>
          <w:rFonts w:ascii="Montserrat" w:eastAsia="Calibri" w:hAnsi="Montserrat"/>
          <w:vanish/>
          <w:sz w:val="20"/>
        </w:rPr>
      </w:pPr>
    </w:p>
    <w:p w14:paraId="08B5795B" w14:textId="77777777" w:rsidR="00772C7D" w:rsidRPr="00772C7D" w:rsidRDefault="00772C7D" w:rsidP="00A90D0D">
      <w:pPr>
        <w:pStyle w:val="ListParagraph"/>
        <w:numPr>
          <w:ilvl w:val="0"/>
          <w:numId w:val="22"/>
        </w:numPr>
        <w:rPr>
          <w:rFonts w:ascii="Montserrat" w:eastAsia="Calibri" w:hAnsi="Montserrat"/>
          <w:vanish/>
          <w:sz w:val="20"/>
        </w:rPr>
      </w:pPr>
    </w:p>
    <w:p w14:paraId="71C69547" w14:textId="77777777" w:rsidR="00772C7D" w:rsidRPr="00772C7D" w:rsidRDefault="00772C7D" w:rsidP="00A90D0D">
      <w:pPr>
        <w:pStyle w:val="ListParagraph"/>
        <w:numPr>
          <w:ilvl w:val="0"/>
          <w:numId w:val="22"/>
        </w:numPr>
        <w:rPr>
          <w:rFonts w:ascii="Montserrat" w:eastAsia="Calibri" w:hAnsi="Montserrat"/>
          <w:vanish/>
          <w:sz w:val="20"/>
        </w:rPr>
      </w:pPr>
    </w:p>
    <w:p w14:paraId="1093E036" w14:textId="77777777" w:rsidR="00772C7D" w:rsidRPr="00772C7D" w:rsidRDefault="00772C7D" w:rsidP="00A90D0D">
      <w:pPr>
        <w:pStyle w:val="ListParagraph"/>
        <w:numPr>
          <w:ilvl w:val="0"/>
          <w:numId w:val="22"/>
        </w:numPr>
        <w:rPr>
          <w:rFonts w:ascii="Montserrat" w:eastAsia="Calibri" w:hAnsi="Montserrat"/>
          <w:vanish/>
          <w:sz w:val="20"/>
        </w:rPr>
      </w:pPr>
    </w:p>
    <w:p w14:paraId="5AEA0A7B" w14:textId="77777777" w:rsidR="00772C7D" w:rsidRPr="00772C7D" w:rsidRDefault="00772C7D" w:rsidP="00A90D0D">
      <w:pPr>
        <w:pStyle w:val="ListParagraph"/>
        <w:numPr>
          <w:ilvl w:val="0"/>
          <w:numId w:val="22"/>
        </w:numPr>
        <w:rPr>
          <w:rFonts w:ascii="Montserrat" w:eastAsia="Calibri" w:hAnsi="Montserrat"/>
          <w:vanish/>
          <w:sz w:val="20"/>
        </w:rPr>
      </w:pPr>
    </w:p>
    <w:p w14:paraId="3D20B388" w14:textId="77777777" w:rsidR="00772C7D" w:rsidRPr="00772C7D" w:rsidRDefault="00772C7D" w:rsidP="00A90D0D">
      <w:pPr>
        <w:pStyle w:val="ListParagraph"/>
        <w:numPr>
          <w:ilvl w:val="0"/>
          <w:numId w:val="22"/>
        </w:numPr>
        <w:rPr>
          <w:rFonts w:ascii="Montserrat" w:eastAsia="Calibri" w:hAnsi="Montserrat"/>
          <w:vanish/>
          <w:sz w:val="20"/>
        </w:rPr>
      </w:pPr>
    </w:p>
    <w:p w14:paraId="12FAF0DE" w14:textId="77777777" w:rsidR="00772C7D" w:rsidRPr="00772C7D" w:rsidRDefault="00772C7D" w:rsidP="00A90D0D">
      <w:pPr>
        <w:pStyle w:val="ListParagraph"/>
        <w:numPr>
          <w:ilvl w:val="0"/>
          <w:numId w:val="22"/>
        </w:numPr>
        <w:rPr>
          <w:rFonts w:ascii="Montserrat" w:eastAsia="Calibri" w:hAnsi="Montserrat"/>
          <w:vanish/>
          <w:sz w:val="20"/>
        </w:rPr>
      </w:pPr>
    </w:p>
    <w:p w14:paraId="06F38F00" w14:textId="77777777" w:rsidR="00772C7D" w:rsidRPr="00772C7D" w:rsidRDefault="00772C7D" w:rsidP="00A90D0D">
      <w:pPr>
        <w:pStyle w:val="ListParagraph"/>
        <w:numPr>
          <w:ilvl w:val="0"/>
          <w:numId w:val="22"/>
        </w:numPr>
        <w:rPr>
          <w:rFonts w:ascii="Montserrat" w:eastAsia="Calibri" w:hAnsi="Montserrat"/>
          <w:vanish/>
          <w:sz w:val="20"/>
        </w:rPr>
      </w:pPr>
    </w:p>
    <w:p w14:paraId="485E8504" w14:textId="77777777" w:rsidR="00772C7D" w:rsidRPr="00772C7D" w:rsidRDefault="00772C7D" w:rsidP="00A90D0D">
      <w:pPr>
        <w:pStyle w:val="ListParagraph"/>
        <w:numPr>
          <w:ilvl w:val="0"/>
          <w:numId w:val="22"/>
        </w:numPr>
        <w:rPr>
          <w:rFonts w:ascii="Montserrat" w:eastAsia="Calibri" w:hAnsi="Montserrat"/>
          <w:vanish/>
          <w:sz w:val="20"/>
        </w:rPr>
      </w:pPr>
    </w:p>
    <w:p w14:paraId="466E00A6" w14:textId="77777777" w:rsidR="00772C7D" w:rsidRPr="00772C7D" w:rsidRDefault="00772C7D" w:rsidP="00A90D0D">
      <w:pPr>
        <w:pStyle w:val="ListParagraph"/>
        <w:numPr>
          <w:ilvl w:val="0"/>
          <w:numId w:val="22"/>
        </w:numPr>
        <w:rPr>
          <w:rFonts w:ascii="Montserrat" w:eastAsia="Calibri" w:hAnsi="Montserrat"/>
          <w:vanish/>
          <w:sz w:val="20"/>
        </w:rPr>
      </w:pPr>
    </w:p>
    <w:p w14:paraId="11038EAC" w14:textId="77777777" w:rsidR="00772C7D" w:rsidRPr="00772C7D" w:rsidRDefault="00772C7D" w:rsidP="00A90D0D">
      <w:pPr>
        <w:pStyle w:val="ListParagraph"/>
        <w:numPr>
          <w:ilvl w:val="0"/>
          <w:numId w:val="22"/>
        </w:numPr>
        <w:rPr>
          <w:rFonts w:ascii="Montserrat" w:eastAsia="Calibri" w:hAnsi="Montserrat"/>
          <w:vanish/>
          <w:sz w:val="20"/>
        </w:rPr>
      </w:pPr>
    </w:p>
    <w:p w14:paraId="1CE754DA" w14:textId="77777777" w:rsidR="00772C7D" w:rsidRPr="00772C7D" w:rsidRDefault="00772C7D" w:rsidP="00A90D0D">
      <w:pPr>
        <w:pStyle w:val="ListParagraph"/>
        <w:numPr>
          <w:ilvl w:val="0"/>
          <w:numId w:val="22"/>
        </w:numPr>
        <w:rPr>
          <w:rFonts w:ascii="Montserrat" w:eastAsia="Calibri" w:hAnsi="Montserrat"/>
          <w:vanish/>
          <w:sz w:val="20"/>
        </w:rPr>
      </w:pPr>
    </w:p>
    <w:p w14:paraId="5D68B016" w14:textId="77777777" w:rsidR="00772C7D" w:rsidRPr="00772C7D" w:rsidRDefault="00772C7D" w:rsidP="00A90D0D">
      <w:pPr>
        <w:pStyle w:val="ListParagraph"/>
        <w:numPr>
          <w:ilvl w:val="0"/>
          <w:numId w:val="22"/>
        </w:numPr>
        <w:rPr>
          <w:rFonts w:ascii="Montserrat" w:eastAsia="Calibri" w:hAnsi="Montserrat"/>
          <w:vanish/>
          <w:sz w:val="20"/>
        </w:rPr>
      </w:pPr>
    </w:p>
    <w:p w14:paraId="483CCBF2" w14:textId="77777777" w:rsidR="00772C7D" w:rsidRPr="00772C7D" w:rsidRDefault="00772C7D" w:rsidP="00A90D0D">
      <w:pPr>
        <w:pStyle w:val="ListParagraph"/>
        <w:numPr>
          <w:ilvl w:val="0"/>
          <w:numId w:val="22"/>
        </w:numPr>
        <w:rPr>
          <w:rFonts w:ascii="Montserrat" w:eastAsia="Calibri" w:hAnsi="Montserrat"/>
          <w:vanish/>
          <w:sz w:val="20"/>
        </w:rPr>
      </w:pPr>
    </w:p>
    <w:p w14:paraId="549EED26" w14:textId="77777777" w:rsidR="00772C7D" w:rsidRPr="00772C7D" w:rsidRDefault="00772C7D" w:rsidP="00A90D0D">
      <w:pPr>
        <w:pStyle w:val="ListParagraph"/>
        <w:numPr>
          <w:ilvl w:val="0"/>
          <w:numId w:val="22"/>
        </w:numPr>
        <w:rPr>
          <w:rFonts w:ascii="Montserrat" w:eastAsia="Calibri" w:hAnsi="Montserrat"/>
          <w:vanish/>
          <w:sz w:val="20"/>
        </w:rPr>
      </w:pPr>
    </w:p>
    <w:p w14:paraId="49032E19" w14:textId="77777777" w:rsidR="00772C7D" w:rsidRPr="00772C7D" w:rsidRDefault="00772C7D" w:rsidP="00A90D0D">
      <w:pPr>
        <w:pStyle w:val="ListParagraph"/>
        <w:numPr>
          <w:ilvl w:val="0"/>
          <w:numId w:val="22"/>
        </w:numPr>
        <w:rPr>
          <w:rFonts w:ascii="Montserrat" w:eastAsia="Calibri" w:hAnsi="Montserrat"/>
          <w:vanish/>
          <w:sz w:val="20"/>
        </w:rPr>
      </w:pPr>
    </w:p>
    <w:p w14:paraId="655F03DA" w14:textId="77777777" w:rsidR="00772C7D" w:rsidRPr="00772C7D" w:rsidRDefault="00772C7D" w:rsidP="00A90D0D">
      <w:pPr>
        <w:pStyle w:val="ListParagraph"/>
        <w:numPr>
          <w:ilvl w:val="0"/>
          <w:numId w:val="22"/>
        </w:numPr>
        <w:rPr>
          <w:rFonts w:ascii="Montserrat" w:eastAsia="Calibri" w:hAnsi="Montserrat"/>
          <w:vanish/>
          <w:sz w:val="20"/>
        </w:rPr>
      </w:pPr>
    </w:p>
    <w:p w14:paraId="3A2AE8A5" w14:textId="77777777" w:rsidR="00772C7D" w:rsidRPr="00772C7D" w:rsidRDefault="00772C7D" w:rsidP="00A90D0D">
      <w:pPr>
        <w:pStyle w:val="ListParagraph"/>
        <w:numPr>
          <w:ilvl w:val="0"/>
          <w:numId w:val="22"/>
        </w:numPr>
        <w:rPr>
          <w:rFonts w:ascii="Montserrat" w:eastAsia="Calibri" w:hAnsi="Montserrat"/>
          <w:vanish/>
          <w:sz w:val="20"/>
        </w:rPr>
      </w:pPr>
    </w:p>
    <w:p w14:paraId="79E9785D" w14:textId="77777777" w:rsidR="00772C7D" w:rsidRPr="00772C7D" w:rsidRDefault="00772C7D" w:rsidP="00A90D0D">
      <w:pPr>
        <w:pStyle w:val="ListParagraph"/>
        <w:numPr>
          <w:ilvl w:val="0"/>
          <w:numId w:val="22"/>
        </w:numPr>
        <w:rPr>
          <w:rFonts w:ascii="Montserrat" w:eastAsia="Calibri" w:hAnsi="Montserrat"/>
          <w:vanish/>
          <w:sz w:val="20"/>
        </w:rPr>
      </w:pPr>
    </w:p>
    <w:p w14:paraId="100995EC" w14:textId="77777777" w:rsidR="00772C7D" w:rsidRPr="00772C7D" w:rsidRDefault="00772C7D" w:rsidP="00A90D0D">
      <w:pPr>
        <w:pStyle w:val="ListParagraph"/>
        <w:numPr>
          <w:ilvl w:val="0"/>
          <w:numId w:val="22"/>
        </w:numPr>
        <w:rPr>
          <w:rFonts w:ascii="Montserrat" w:eastAsia="Calibri" w:hAnsi="Montserrat"/>
          <w:vanish/>
          <w:sz w:val="20"/>
        </w:rPr>
      </w:pPr>
    </w:p>
    <w:p w14:paraId="72B4FD81" w14:textId="77777777" w:rsidR="00772C7D" w:rsidRPr="00772C7D" w:rsidRDefault="00772C7D" w:rsidP="00A90D0D">
      <w:pPr>
        <w:pStyle w:val="ListParagraph"/>
        <w:numPr>
          <w:ilvl w:val="0"/>
          <w:numId w:val="22"/>
        </w:numPr>
        <w:rPr>
          <w:rFonts w:ascii="Montserrat" w:eastAsia="Calibri" w:hAnsi="Montserrat"/>
          <w:vanish/>
          <w:sz w:val="20"/>
        </w:rPr>
      </w:pPr>
    </w:p>
    <w:p w14:paraId="314AA6CA" w14:textId="77777777" w:rsidR="00772C7D" w:rsidRPr="00772C7D" w:rsidRDefault="00772C7D" w:rsidP="00A90D0D">
      <w:pPr>
        <w:pStyle w:val="ListParagraph"/>
        <w:numPr>
          <w:ilvl w:val="0"/>
          <w:numId w:val="22"/>
        </w:numPr>
        <w:rPr>
          <w:rFonts w:ascii="Montserrat" w:eastAsia="Calibri" w:hAnsi="Montserrat"/>
          <w:vanish/>
          <w:sz w:val="20"/>
        </w:rPr>
      </w:pPr>
    </w:p>
    <w:p w14:paraId="0631472C" w14:textId="77777777" w:rsidR="00772C7D" w:rsidRPr="00772C7D" w:rsidRDefault="00772C7D" w:rsidP="00A90D0D">
      <w:pPr>
        <w:pStyle w:val="ListParagraph"/>
        <w:numPr>
          <w:ilvl w:val="0"/>
          <w:numId w:val="22"/>
        </w:numPr>
        <w:rPr>
          <w:rFonts w:ascii="Montserrat" w:eastAsia="Calibri" w:hAnsi="Montserrat"/>
          <w:vanish/>
          <w:sz w:val="20"/>
        </w:rPr>
      </w:pPr>
    </w:p>
    <w:p w14:paraId="075B47A7" w14:textId="77777777" w:rsidR="00772C7D" w:rsidRPr="00772C7D" w:rsidRDefault="00772C7D" w:rsidP="00A90D0D">
      <w:pPr>
        <w:pStyle w:val="ListParagraph"/>
        <w:numPr>
          <w:ilvl w:val="0"/>
          <w:numId w:val="22"/>
        </w:numPr>
        <w:rPr>
          <w:rFonts w:ascii="Montserrat" w:eastAsia="Calibri" w:hAnsi="Montserrat"/>
          <w:vanish/>
          <w:sz w:val="20"/>
        </w:rPr>
      </w:pPr>
    </w:p>
    <w:p w14:paraId="34534FCC" w14:textId="77777777" w:rsidR="00772C7D" w:rsidRPr="00772C7D" w:rsidRDefault="00772C7D" w:rsidP="00A90D0D">
      <w:pPr>
        <w:pStyle w:val="ListParagraph"/>
        <w:numPr>
          <w:ilvl w:val="0"/>
          <w:numId w:val="22"/>
        </w:numPr>
        <w:rPr>
          <w:rFonts w:ascii="Montserrat" w:eastAsia="Calibri" w:hAnsi="Montserrat"/>
          <w:vanish/>
          <w:sz w:val="20"/>
        </w:rPr>
      </w:pPr>
    </w:p>
    <w:p w14:paraId="700BAAAF" w14:textId="77777777" w:rsidR="00772C7D" w:rsidRPr="00772C7D" w:rsidRDefault="00772C7D" w:rsidP="00A90D0D">
      <w:pPr>
        <w:pStyle w:val="ListParagraph"/>
        <w:numPr>
          <w:ilvl w:val="0"/>
          <w:numId w:val="22"/>
        </w:numPr>
        <w:rPr>
          <w:rFonts w:ascii="Montserrat" w:eastAsia="Calibri" w:hAnsi="Montserrat"/>
          <w:vanish/>
          <w:sz w:val="20"/>
        </w:rPr>
      </w:pPr>
    </w:p>
    <w:p w14:paraId="358DDE6C" w14:textId="77777777" w:rsidR="00772C7D" w:rsidRPr="00772C7D" w:rsidRDefault="00772C7D" w:rsidP="00A90D0D">
      <w:pPr>
        <w:pStyle w:val="ListParagraph"/>
        <w:numPr>
          <w:ilvl w:val="0"/>
          <w:numId w:val="22"/>
        </w:numPr>
        <w:rPr>
          <w:rFonts w:ascii="Montserrat" w:eastAsia="Calibri" w:hAnsi="Montserrat"/>
          <w:vanish/>
          <w:sz w:val="20"/>
        </w:rPr>
      </w:pPr>
    </w:p>
    <w:p w14:paraId="2D107689" w14:textId="77777777" w:rsidR="00772C7D" w:rsidRPr="00772C7D" w:rsidRDefault="00772C7D" w:rsidP="00A90D0D">
      <w:pPr>
        <w:pStyle w:val="ListParagraph"/>
        <w:numPr>
          <w:ilvl w:val="0"/>
          <w:numId w:val="22"/>
        </w:numPr>
        <w:rPr>
          <w:rFonts w:ascii="Montserrat" w:eastAsia="Calibri" w:hAnsi="Montserrat"/>
          <w:vanish/>
          <w:sz w:val="20"/>
        </w:rPr>
      </w:pPr>
    </w:p>
    <w:p w14:paraId="7C1A07D5" w14:textId="77777777" w:rsidR="00772C7D" w:rsidRPr="00772C7D" w:rsidRDefault="00772C7D" w:rsidP="00A90D0D">
      <w:pPr>
        <w:pStyle w:val="ListParagraph"/>
        <w:numPr>
          <w:ilvl w:val="0"/>
          <w:numId w:val="22"/>
        </w:numPr>
        <w:rPr>
          <w:rFonts w:ascii="Montserrat" w:eastAsia="Calibri" w:hAnsi="Montserrat"/>
          <w:vanish/>
          <w:sz w:val="20"/>
        </w:rPr>
      </w:pPr>
    </w:p>
    <w:p w14:paraId="07F66C9A" w14:textId="77777777" w:rsidR="00772C7D" w:rsidRPr="00772C7D" w:rsidRDefault="00772C7D" w:rsidP="00A90D0D">
      <w:pPr>
        <w:pStyle w:val="ListParagraph"/>
        <w:numPr>
          <w:ilvl w:val="0"/>
          <w:numId w:val="22"/>
        </w:numPr>
        <w:rPr>
          <w:rFonts w:ascii="Montserrat" w:eastAsia="Calibri" w:hAnsi="Montserrat"/>
          <w:vanish/>
          <w:sz w:val="20"/>
        </w:rPr>
      </w:pPr>
    </w:p>
    <w:p w14:paraId="07E8C2E7" w14:textId="77777777" w:rsidR="00772C7D" w:rsidRPr="00772C7D" w:rsidRDefault="00772C7D" w:rsidP="00A90D0D">
      <w:pPr>
        <w:pStyle w:val="ListParagraph"/>
        <w:numPr>
          <w:ilvl w:val="0"/>
          <w:numId w:val="22"/>
        </w:numPr>
        <w:rPr>
          <w:rFonts w:ascii="Montserrat" w:eastAsia="Calibri" w:hAnsi="Montserrat"/>
          <w:vanish/>
          <w:sz w:val="20"/>
        </w:rPr>
      </w:pPr>
    </w:p>
    <w:p w14:paraId="4CFC0B79" w14:textId="77777777" w:rsidR="00772C7D" w:rsidRPr="00772C7D" w:rsidRDefault="00772C7D" w:rsidP="00A90D0D">
      <w:pPr>
        <w:pStyle w:val="ListParagraph"/>
        <w:numPr>
          <w:ilvl w:val="0"/>
          <w:numId w:val="22"/>
        </w:numPr>
        <w:rPr>
          <w:rFonts w:ascii="Montserrat" w:eastAsia="Calibri" w:hAnsi="Montserrat"/>
          <w:vanish/>
          <w:sz w:val="20"/>
        </w:rPr>
      </w:pPr>
    </w:p>
    <w:p w14:paraId="4C3338F1" w14:textId="77777777" w:rsidR="00772C7D" w:rsidRPr="00772C7D" w:rsidRDefault="00772C7D" w:rsidP="00A90D0D">
      <w:pPr>
        <w:pStyle w:val="ListParagraph"/>
        <w:numPr>
          <w:ilvl w:val="0"/>
          <w:numId w:val="22"/>
        </w:numPr>
        <w:rPr>
          <w:rFonts w:ascii="Montserrat" w:eastAsia="Calibri" w:hAnsi="Montserrat"/>
          <w:vanish/>
          <w:sz w:val="20"/>
        </w:rPr>
      </w:pPr>
    </w:p>
    <w:p w14:paraId="2D523EAC" w14:textId="77777777" w:rsidR="00772C7D" w:rsidRPr="00772C7D" w:rsidRDefault="00772C7D" w:rsidP="00A90D0D">
      <w:pPr>
        <w:pStyle w:val="ListParagraph"/>
        <w:numPr>
          <w:ilvl w:val="0"/>
          <w:numId w:val="22"/>
        </w:numPr>
        <w:rPr>
          <w:rFonts w:ascii="Montserrat" w:eastAsia="Calibri" w:hAnsi="Montserrat"/>
          <w:vanish/>
          <w:sz w:val="20"/>
        </w:rPr>
      </w:pPr>
    </w:p>
    <w:p w14:paraId="438A8C34" w14:textId="77777777" w:rsidR="00772C7D" w:rsidRPr="00772C7D" w:rsidRDefault="00772C7D" w:rsidP="00A90D0D">
      <w:pPr>
        <w:pStyle w:val="ListParagraph"/>
        <w:numPr>
          <w:ilvl w:val="0"/>
          <w:numId w:val="22"/>
        </w:numPr>
        <w:rPr>
          <w:rFonts w:ascii="Montserrat" w:eastAsia="Calibri" w:hAnsi="Montserrat"/>
          <w:vanish/>
          <w:sz w:val="20"/>
        </w:rPr>
      </w:pPr>
    </w:p>
    <w:p w14:paraId="470798E6" w14:textId="77777777" w:rsidR="00772C7D" w:rsidRPr="00772C7D" w:rsidRDefault="00772C7D" w:rsidP="00A90D0D">
      <w:pPr>
        <w:pStyle w:val="ListParagraph"/>
        <w:numPr>
          <w:ilvl w:val="0"/>
          <w:numId w:val="22"/>
        </w:numPr>
        <w:rPr>
          <w:rFonts w:ascii="Montserrat" w:eastAsia="Calibri" w:hAnsi="Montserrat"/>
          <w:vanish/>
          <w:sz w:val="20"/>
        </w:rPr>
      </w:pPr>
    </w:p>
    <w:p w14:paraId="49DCB539" w14:textId="77777777" w:rsidR="00772C7D" w:rsidRPr="00772C7D" w:rsidRDefault="00772C7D" w:rsidP="00A90D0D">
      <w:pPr>
        <w:pStyle w:val="ListParagraph"/>
        <w:numPr>
          <w:ilvl w:val="0"/>
          <w:numId w:val="22"/>
        </w:numPr>
        <w:rPr>
          <w:rFonts w:ascii="Montserrat" w:eastAsia="Calibri" w:hAnsi="Montserrat"/>
          <w:vanish/>
          <w:sz w:val="20"/>
        </w:rPr>
      </w:pPr>
    </w:p>
    <w:p w14:paraId="1CD4D910" w14:textId="77777777" w:rsidR="00772C7D" w:rsidRPr="00772C7D" w:rsidRDefault="00772C7D" w:rsidP="00A90D0D">
      <w:pPr>
        <w:pStyle w:val="ListParagraph"/>
        <w:numPr>
          <w:ilvl w:val="0"/>
          <w:numId w:val="22"/>
        </w:numPr>
        <w:rPr>
          <w:rFonts w:ascii="Montserrat" w:eastAsia="Calibri" w:hAnsi="Montserrat"/>
          <w:vanish/>
          <w:sz w:val="20"/>
        </w:rPr>
      </w:pPr>
    </w:p>
    <w:p w14:paraId="5F9CB083" w14:textId="77777777" w:rsidR="00772C7D" w:rsidRPr="00772C7D" w:rsidRDefault="00772C7D" w:rsidP="00A90D0D">
      <w:pPr>
        <w:pStyle w:val="ListParagraph"/>
        <w:numPr>
          <w:ilvl w:val="0"/>
          <w:numId w:val="22"/>
        </w:numPr>
        <w:rPr>
          <w:rFonts w:ascii="Montserrat" w:eastAsia="Calibri" w:hAnsi="Montserrat"/>
          <w:vanish/>
          <w:sz w:val="20"/>
        </w:rPr>
      </w:pPr>
    </w:p>
    <w:p w14:paraId="5C6C3B3B" w14:textId="77777777" w:rsidR="00772C7D" w:rsidRPr="00772C7D" w:rsidRDefault="00772C7D" w:rsidP="00A90D0D">
      <w:pPr>
        <w:pStyle w:val="ListParagraph"/>
        <w:numPr>
          <w:ilvl w:val="0"/>
          <w:numId w:val="22"/>
        </w:numPr>
        <w:rPr>
          <w:rFonts w:ascii="Montserrat" w:eastAsia="Calibri" w:hAnsi="Montserrat"/>
          <w:vanish/>
          <w:sz w:val="20"/>
        </w:rPr>
      </w:pPr>
    </w:p>
    <w:p w14:paraId="2782F235" w14:textId="77777777" w:rsidR="00772C7D" w:rsidRPr="00772C7D" w:rsidRDefault="00772C7D" w:rsidP="00A90D0D">
      <w:pPr>
        <w:pStyle w:val="ListParagraph"/>
        <w:numPr>
          <w:ilvl w:val="0"/>
          <w:numId w:val="22"/>
        </w:numPr>
        <w:rPr>
          <w:rFonts w:ascii="Montserrat" w:eastAsia="Calibri" w:hAnsi="Montserrat"/>
          <w:vanish/>
          <w:sz w:val="20"/>
        </w:rPr>
      </w:pPr>
    </w:p>
    <w:p w14:paraId="45BC081A" w14:textId="77777777" w:rsidR="00772C7D" w:rsidRPr="00772C7D" w:rsidRDefault="00772C7D" w:rsidP="00A90D0D">
      <w:pPr>
        <w:pStyle w:val="ListParagraph"/>
        <w:numPr>
          <w:ilvl w:val="0"/>
          <w:numId w:val="22"/>
        </w:numPr>
        <w:rPr>
          <w:rFonts w:ascii="Montserrat" w:eastAsia="Calibri" w:hAnsi="Montserrat"/>
          <w:vanish/>
          <w:sz w:val="20"/>
        </w:rPr>
      </w:pPr>
    </w:p>
    <w:p w14:paraId="761FF80D" w14:textId="77777777" w:rsidR="00772C7D" w:rsidRPr="00772C7D" w:rsidRDefault="00772C7D" w:rsidP="00A90D0D">
      <w:pPr>
        <w:pStyle w:val="ListParagraph"/>
        <w:numPr>
          <w:ilvl w:val="0"/>
          <w:numId w:val="22"/>
        </w:numPr>
        <w:rPr>
          <w:rFonts w:ascii="Montserrat" w:eastAsia="Calibri" w:hAnsi="Montserrat"/>
          <w:vanish/>
          <w:sz w:val="20"/>
        </w:rPr>
      </w:pPr>
    </w:p>
    <w:p w14:paraId="08CD3712" w14:textId="77777777" w:rsidR="00772C7D" w:rsidRPr="00772C7D" w:rsidRDefault="00772C7D" w:rsidP="00A90D0D">
      <w:pPr>
        <w:pStyle w:val="ListParagraph"/>
        <w:numPr>
          <w:ilvl w:val="0"/>
          <w:numId w:val="22"/>
        </w:numPr>
        <w:rPr>
          <w:rFonts w:ascii="Montserrat" w:eastAsia="Calibri" w:hAnsi="Montserrat"/>
          <w:vanish/>
          <w:sz w:val="20"/>
        </w:rPr>
      </w:pPr>
    </w:p>
    <w:p w14:paraId="2F89E556" w14:textId="77777777" w:rsidR="00772C7D" w:rsidRPr="00772C7D" w:rsidRDefault="00772C7D" w:rsidP="00A90D0D">
      <w:pPr>
        <w:pStyle w:val="ListParagraph"/>
        <w:numPr>
          <w:ilvl w:val="0"/>
          <w:numId w:val="22"/>
        </w:numPr>
        <w:rPr>
          <w:rFonts w:ascii="Montserrat" w:eastAsia="Calibri" w:hAnsi="Montserrat"/>
          <w:vanish/>
          <w:sz w:val="20"/>
        </w:rPr>
      </w:pPr>
    </w:p>
    <w:p w14:paraId="42548739" w14:textId="77777777" w:rsidR="00772C7D" w:rsidRPr="00772C7D" w:rsidRDefault="00772C7D" w:rsidP="00A90D0D">
      <w:pPr>
        <w:pStyle w:val="ListParagraph"/>
        <w:numPr>
          <w:ilvl w:val="0"/>
          <w:numId w:val="22"/>
        </w:numPr>
        <w:rPr>
          <w:rFonts w:ascii="Montserrat" w:eastAsia="Calibri" w:hAnsi="Montserrat"/>
          <w:vanish/>
          <w:sz w:val="20"/>
        </w:rPr>
      </w:pPr>
    </w:p>
    <w:p w14:paraId="536F038A" w14:textId="77777777" w:rsidR="00772C7D" w:rsidRPr="00772C7D" w:rsidRDefault="00772C7D" w:rsidP="00A90D0D">
      <w:pPr>
        <w:pStyle w:val="ListParagraph"/>
        <w:numPr>
          <w:ilvl w:val="0"/>
          <w:numId w:val="22"/>
        </w:numPr>
        <w:rPr>
          <w:rFonts w:ascii="Montserrat" w:eastAsia="Calibri" w:hAnsi="Montserrat"/>
          <w:vanish/>
          <w:sz w:val="20"/>
        </w:rPr>
      </w:pPr>
    </w:p>
    <w:p w14:paraId="269F130D" w14:textId="77777777" w:rsidR="00772C7D" w:rsidRPr="00772C7D" w:rsidRDefault="00772C7D" w:rsidP="00A90D0D">
      <w:pPr>
        <w:pStyle w:val="ListParagraph"/>
        <w:numPr>
          <w:ilvl w:val="0"/>
          <w:numId w:val="22"/>
        </w:numPr>
        <w:rPr>
          <w:rFonts w:ascii="Montserrat" w:eastAsia="Calibri" w:hAnsi="Montserrat"/>
          <w:vanish/>
          <w:sz w:val="20"/>
        </w:rPr>
      </w:pPr>
    </w:p>
    <w:p w14:paraId="0FB7EF85" w14:textId="77777777" w:rsidR="00772C7D" w:rsidRPr="00772C7D" w:rsidRDefault="00772C7D" w:rsidP="00A90D0D">
      <w:pPr>
        <w:pStyle w:val="ListParagraph"/>
        <w:numPr>
          <w:ilvl w:val="0"/>
          <w:numId w:val="22"/>
        </w:numPr>
        <w:rPr>
          <w:rFonts w:ascii="Montserrat" w:eastAsia="Calibri" w:hAnsi="Montserrat"/>
          <w:vanish/>
          <w:sz w:val="20"/>
        </w:rPr>
      </w:pPr>
    </w:p>
    <w:p w14:paraId="3FE39746" w14:textId="77777777" w:rsidR="00772C7D" w:rsidRPr="00772C7D" w:rsidRDefault="00772C7D" w:rsidP="00A90D0D">
      <w:pPr>
        <w:pStyle w:val="ListParagraph"/>
        <w:numPr>
          <w:ilvl w:val="0"/>
          <w:numId w:val="22"/>
        </w:numPr>
        <w:rPr>
          <w:rFonts w:ascii="Montserrat" w:eastAsia="Calibri" w:hAnsi="Montserrat"/>
          <w:vanish/>
          <w:sz w:val="20"/>
        </w:rPr>
      </w:pPr>
    </w:p>
    <w:p w14:paraId="437A294C" w14:textId="77777777" w:rsidR="00772C7D" w:rsidRPr="00772C7D" w:rsidRDefault="00772C7D" w:rsidP="00A90D0D">
      <w:pPr>
        <w:pStyle w:val="ListParagraph"/>
        <w:numPr>
          <w:ilvl w:val="0"/>
          <w:numId w:val="22"/>
        </w:numPr>
        <w:rPr>
          <w:rFonts w:ascii="Montserrat" w:eastAsia="Calibri" w:hAnsi="Montserrat"/>
          <w:vanish/>
          <w:sz w:val="20"/>
        </w:rPr>
      </w:pPr>
    </w:p>
    <w:p w14:paraId="4F00FDC0" w14:textId="77777777" w:rsidR="00772C7D" w:rsidRPr="00772C7D" w:rsidRDefault="00772C7D" w:rsidP="00A90D0D">
      <w:pPr>
        <w:pStyle w:val="ListParagraph"/>
        <w:numPr>
          <w:ilvl w:val="0"/>
          <w:numId w:val="22"/>
        </w:numPr>
        <w:rPr>
          <w:rFonts w:ascii="Montserrat" w:eastAsia="Calibri" w:hAnsi="Montserrat"/>
          <w:vanish/>
          <w:sz w:val="20"/>
        </w:rPr>
      </w:pPr>
    </w:p>
    <w:p w14:paraId="2C073F0E" w14:textId="77777777" w:rsidR="00772C7D" w:rsidRPr="00772C7D" w:rsidRDefault="00772C7D" w:rsidP="00A90D0D">
      <w:pPr>
        <w:pStyle w:val="ListParagraph"/>
        <w:numPr>
          <w:ilvl w:val="0"/>
          <w:numId w:val="22"/>
        </w:numPr>
        <w:rPr>
          <w:rFonts w:ascii="Montserrat" w:eastAsia="Calibri" w:hAnsi="Montserrat"/>
          <w:vanish/>
          <w:sz w:val="20"/>
        </w:rPr>
      </w:pPr>
    </w:p>
    <w:p w14:paraId="124DC754" w14:textId="77777777" w:rsidR="00772C7D" w:rsidRPr="00772C7D" w:rsidRDefault="00772C7D" w:rsidP="00A90D0D">
      <w:pPr>
        <w:pStyle w:val="ListParagraph"/>
        <w:numPr>
          <w:ilvl w:val="0"/>
          <w:numId w:val="22"/>
        </w:numPr>
        <w:rPr>
          <w:rFonts w:ascii="Montserrat" w:eastAsia="Calibri" w:hAnsi="Montserrat"/>
          <w:vanish/>
          <w:sz w:val="20"/>
        </w:rPr>
      </w:pPr>
    </w:p>
    <w:p w14:paraId="76B37746" w14:textId="77777777" w:rsidR="00772C7D" w:rsidRPr="00772C7D" w:rsidRDefault="00772C7D" w:rsidP="00A90D0D">
      <w:pPr>
        <w:pStyle w:val="ListParagraph"/>
        <w:numPr>
          <w:ilvl w:val="0"/>
          <w:numId w:val="22"/>
        </w:numPr>
        <w:rPr>
          <w:rFonts w:ascii="Montserrat" w:eastAsia="Calibri" w:hAnsi="Montserrat"/>
          <w:vanish/>
          <w:sz w:val="20"/>
        </w:rPr>
      </w:pPr>
    </w:p>
    <w:p w14:paraId="66729977" w14:textId="77777777" w:rsidR="00772C7D" w:rsidRPr="00772C7D" w:rsidRDefault="00772C7D" w:rsidP="00A90D0D">
      <w:pPr>
        <w:pStyle w:val="ListParagraph"/>
        <w:numPr>
          <w:ilvl w:val="0"/>
          <w:numId w:val="22"/>
        </w:numPr>
        <w:rPr>
          <w:rFonts w:ascii="Montserrat" w:eastAsia="Calibri" w:hAnsi="Montserrat"/>
          <w:vanish/>
          <w:sz w:val="20"/>
        </w:rPr>
      </w:pPr>
    </w:p>
    <w:p w14:paraId="35C7D095" w14:textId="77777777" w:rsidR="00772C7D" w:rsidRPr="00772C7D" w:rsidRDefault="00772C7D" w:rsidP="00A90D0D">
      <w:pPr>
        <w:pStyle w:val="ListParagraph"/>
        <w:numPr>
          <w:ilvl w:val="0"/>
          <w:numId w:val="22"/>
        </w:numPr>
        <w:rPr>
          <w:rFonts w:ascii="Montserrat" w:eastAsia="Calibri" w:hAnsi="Montserrat"/>
          <w:vanish/>
          <w:sz w:val="20"/>
        </w:rPr>
      </w:pPr>
    </w:p>
    <w:p w14:paraId="1C171BEB" w14:textId="77777777" w:rsidR="00772C7D" w:rsidRPr="00772C7D" w:rsidRDefault="00772C7D" w:rsidP="00A90D0D">
      <w:pPr>
        <w:pStyle w:val="ListParagraph"/>
        <w:numPr>
          <w:ilvl w:val="0"/>
          <w:numId w:val="22"/>
        </w:numPr>
        <w:rPr>
          <w:rFonts w:ascii="Montserrat" w:eastAsia="Calibri" w:hAnsi="Montserrat"/>
          <w:vanish/>
          <w:sz w:val="20"/>
        </w:rPr>
      </w:pPr>
    </w:p>
    <w:p w14:paraId="5BA39D26" w14:textId="77777777" w:rsidR="00772C7D" w:rsidRPr="00772C7D" w:rsidRDefault="00772C7D" w:rsidP="00A90D0D">
      <w:pPr>
        <w:pStyle w:val="ListParagraph"/>
        <w:numPr>
          <w:ilvl w:val="0"/>
          <w:numId w:val="22"/>
        </w:numPr>
        <w:rPr>
          <w:rFonts w:ascii="Montserrat" w:eastAsia="Calibri" w:hAnsi="Montserrat"/>
          <w:vanish/>
          <w:sz w:val="20"/>
        </w:rPr>
      </w:pPr>
    </w:p>
    <w:p w14:paraId="13422B59" w14:textId="77777777" w:rsidR="00772C7D" w:rsidRPr="00772C7D" w:rsidRDefault="00772C7D" w:rsidP="00A90D0D">
      <w:pPr>
        <w:pStyle w:val="ListParagraph"/>
        <w:numPr>
          <w:ilvl w:val="0"/>
          <w:numId w:val="22"/>
        </w:numPr>
        <w:rPr>
          <w:rFonts w:ascii="Montserrat" w:eastAsia="Calibri" w:hAnsi="Montserrat"/>
          <w:vanish/>
          <w:sz w:val="20"/>
        </w:rPr>
      </w:pPr>
    </w:p>
    <w:p w14:paraId="61366183" w14:textId="77777777" w:rsidR="00772C7D" w:rsidRPr="00772C7D" w:rsidRDefault="00772C7D" w:rsidP="00A90D0D">
      <w:pPr>
        <w:pStyle w:val="ListParagraph"/>
        <w:numPr>
          <w:ilvl w:val="0"/>
          <w:numId w:val="22"/>
        </w:numPr>
        <w:rPr>
          <w:rFonts w:ascii="Montserrat" w:eastAsia="Calibri" w:hAnsi="Montserrat"/>
          <w:vanish/>
          <w:sz w:val="20"/>
        </w:rPr>
      </w:pPr>
    </w:p>
    <w:p w14:paraId="23F63D8B" w14:textId="77777777" w:rsidR="00772C7D" w:rsidRPr="00772C7D" w:rsidRDefault="00772C7D" w:rsidP="00A90D0D">
      <w:pPr>
        <w:pStyle w:val="ListParagraph"/>
        <w:numPr>
          <w:ilvl w:val="0"/>
          <w:numId w:val="22"/>
        </w:numPr>
        <w:rPr>
          <w:rFonts w:ascii="Montserrat" w:eastAsia="Calibri" w:hAnsi="Montserrat"/>
          <w:vanish/>
          <w:sz w:val="20"/>
        </w:rPr>
      </w:pPr>
    </w:p>
    <w:p w14:paraId="33CC4CC5" w14:textId="7E47CFA7" w:rsidR="00191CC4" w:rsidRPr="00772C7D" w:rsidRDefault="00191CC4" w:rsidP="00A90D0D">
      <w:pPr>
        <w:pStyle w:val="ListParagraph"/>
        <w:numPr>
          <w:ilvl w:val="0"/>
          <w:numId w:val="22"/>
        </w:numPr>
        <w:ind w:left="0" w:firstLine="567"/>
        <w:rPr>
          <w:rFonts w:ascii="Montserrat" w:hAnsi="Montserrat"/>
          <w:sz w:val="20"/>
        </w:rPr>
      </w:pPr>
      <w:r>
        <w:rPr>
          <w:rFonts w:ascii="Montserrat" w:hAnsi="Montserrat"/>
          <w:sz w:val="20"/>
        </w:rPr>
        <w:t>Tenders will be evaluated in Euro If the prices are quoted in a foreign currency, they will be converted into Euro in accordance with the indicative Euro and foreign exchange rate published by the European Central Bank, or, in cases where no indicative Euro and foreign exchange rate is published by the European Central Bank, in accordance with the indicative Euro and foreign exchange rate determined and published by the Bank of Lithuania on the last day of the deadline for the submission of tenders.</w:t>
      </w:r>
    </w:p>
    <w:p w14:paraId="3FA9F350" w14:textId="77777777" w:rsidR="00191CC4" w:rsidRPr="005E2B2D" w:rsidRDefault="00191CC4" w:rsidP="00772C7D">
      <w:pPr>
        <w:spacing w:after="0" w:line="240" w:lineRule="auto"/>
        <w:ind w:firstLine="567"/>
        <w:rPr>
          <w:rFonts w:ascii="Montserrat" w:eastAsia="Times New Roman" w:hAnsi="Montserrat" w:cs="Times New Roman"/>
          <w:sz w:val="20"/>
          <w:szCs w:val="20"/>
          <w:lang w:eastAsia="en-US"/>
        </w:rPr>
      </w:pPr>
    </w:p>
    <w:p w14:paraId="75E8246B" w14:textId="77777777" w:rsidR="00223B6B" w:rsidRDefault="00223B6B" w:rsidP="00772C7D">
      <w:pPr>
        <w:spacing w:after="0" w:line="240" w:lineRule="auto"/>
        <w:ind w:firstLine="567"/>
        <w:contextualSpacing/>
        <w:rPr>
          <w:rFonts w:ascii="Montserrat" w:eastAsia="Times New Roman" w:hAnsi="Montserrat" w:cs="Times New Roman"/>
          <w:b/>
          <w:sz w:val="20"/>
          <w:szCs w:val="20"/>
          <w:lang w:eastAsia="en-US"/>
        </w:rPr>
      </w:pPr>
    </w:p>
    <w:p w14:paraId="65CA0D56" w14:textId="77777777" w:rsidR="00FF471C" w:rsidRPr="005E2B2D" w:rsidRDefault="00FF471C" w:rsidP="00772C7D">
      <w:pPr>
        <w:spacing w:after="0" w:line="240" w:lineRule="auto"/>
        <w:ind w:firstLine="567"/>
        <w:contextualSpacing/>
        <w:jc w:val="center"/>
        <w:rPr>
          <w:rFonts w:ascii="Montserrat" w:eastAsia="Times New Roman" w:hAnsi="Montserrat" w:cs="Times New Roman"/>
          <w:b/>
          <w:sz w:val="20"/>
          <w:szCs w:val="20"/>
        </w:rPr>
      </w:pPr>
      <w:r>
        <w:rPr>
          <w:rFonts w:ascii="Montserrat" w:hAnsi="Montserrat"/>
          <w:b/>
          <w:bCs/>
          <w:sz w:val="20"/>
        </w:rPr>
        <w:t>CHAPTER X</w:t>
      </w:r>
    </w:p>
    <w:p w14:paraId="136E8ED0" w14:textId="77777777" w:rsidR="00191CC4" w:rsidRPr="005E2B2D" w:rsidRDefault="00191CC4" w:rsidP="00772C7D">
      <w:pPr>
        <w:spacing w:after="0" w:line="240" w:lineRule="auto"/>
        <w:ind w:firstLine="567"/>
        <w:contextualSpacing/>
        <w:jc w:val="center"/>
        <w:rPr>
          <w:rFonts w:ascii="Montserrat" w:eastAsia="Times New Roman" w:hAnsi="Montserrat" w:cs="Times New Roman"/>
          <w:b/>
          <w:sz w:val="20"/>
          <w:szCs w:val="20"/>
        </w:rPr>
      </w:pPr>
      <w:r>
        <w:rPr>
          <w:rFonts w:ascii="Montserrat" w:hAnsi="Montserrat"/>
          <w:b/>
          <w:sz w:val="20"/>
        </w:rPr>
        <w:t>THE TERMS OF THE PROCUREMENT AGREEMENT AND/OR THE DRAFT PROCUREMENT AGREEMENT PROPOSED BY THE CONTRACTING AUTHORITY TO THE PARTIES</w:t>
      </w:r>
    </w:p>
    <w:p w14:paraId="13696AA0" w14:textId="77777777" w:rsidR="007136E1" w:rsidRPr="005E2B2D" w:rsidRDefault="007136E1" w:rsidP="00772C7D">
      <w:pPr>
        <w:spacing w:after="0" w:line="240" w:lineRule="auto"/>
        <w:ind w:firstLine="567"/>
        <w:contextualSpacing/>
        <w:jc w:val="center"/>
        <w:rPr>
          <w:rFonts w:ascii="Montserrat" w:eastAsia="Times New Roman" w:hAnsi="Montserrat" w:cs="Times New Roman"/>
          <w:b/>
          <w:sz w:val="20"/>
          <w:szCs w:val="20"/>
          <w:lang w:eastAsia="en-US"/>
        </w:rPr>
      </w:pPr>
    </w:p>
    <w:p w14:paraId="4E2C4448" w14:textId="65CB7FE9" w:rsidR="00191CC4" w:rsidRPr="00772C7D" w:rsidRDefault="00191CC4" w:rsidP="00A90D0D">
      <w:pPr>
        <w:pStyle w:val="ListParagraph"/>
        <w:numPr>
          <w:ilvl w:val="0"/>
          <w:numId w:val="22"/>
        </w:numPr>
        <w:suppressAutoHyphens/>
        <w:ind w:left="0" w:firstLine="567"/>
        <w:rPr>
          <w:rFonts w:ascii="Montserrat" w:hAnsi="Montserrat"/>
          <w:sz w:val="20"/>
        </w:rPr>
      </w:pPr>
      <w:r>
        <w:rPr>
          <w:rFonts w:ascii="Montserrat" w:hAnsi="Montserrat"/>
          <w:sz w:val="20"/>
        </w:rPr>
        <w:t>The Contracting authority may decide not to award the procurement agreement to the supplier submitting the most economically advantageous tender if it appears that the tender does not comply with the environmental, social and labour law obligations referred to in Article 17(2) clause 2 of the Law on Public Procurement.</w:t>
      </w:r>
    </w:p>
    <w:p w14:paraId="134454ED" w14:textId="2AF7E56E" w:rsidR="00213A0C" w:rsidRPr="00772C7D" w:rsidRDefault="00191CC4" w:rsidP="00A90D0D">
      <w:pPr>
        <w:pStyle w:val="ListParagraph"/>
        <w:numPr>
          <w:ilvl w:val="0"/>
          <w:numId w:val="22"/>
        </w:numPr>
        <w:suppressAutoHyphens/>
        <w:ind w:left="0" w:firstLine="567"/>
        <w:rPr>
          <w:rFonts w:ascii="Montserrat" w:hAnsi="Montserrat"/>
          <w:sz w:val="20"/>
        </w:rPr>
      </w:pPr>
      <w:r>
        <w:rPr>
          <w:rFonts w:ascii="Montserrat" w:hAnsi="Montserrat"/>
          <w:sz w:val="20"/>
        </w:rPr>
        <w:t xml:space="preserve">The draft procurement agreement is set out in Annex 3 to the </w:t>
      </w:r>
      <w:r w:rsidR="00960973" w:rsidRPr="00960973">
        <w:rPr>
          <w:rFonts w:ascii="Montserrat" w:hAnsi="Montserrat"/>
          <w:sz w:val="20"/>
        </w:rPr>
        <w:t>Terms and Conditions of the Procurement</w:t>
      </w:r>
      <w:r>
        <w:rPr>
          <w:rFonts w:ascii="Montserrat" w:hAnsi="Montserrat"/>
          <w:sz w:val="20"/>
        </w:rPr>
        <w:t>. The terms of the draft of procurement agreement are binding on the participants in this procurement and will not be modified in the context of the award of the procurement agreement to the successful tenderer. The currency of the procurement agreement - Euro. If the price of the successful participant’s tender is quoted in a foreign currency, the price of the tender in the procurement agreement shall be converted into Euro in accordance with the indicative Euro and foreign exchange rate published by the European Central Bank, or, in cases where the indicative Euro and foreign exchange rate has not been published by the European Central Bank, in accordance with the indicative Euro and foreign exchange rate fixed and published by the Bank of Lithuania on the last day of the deadline for the submission of tenders.</w:t>
      </w:r>
    </w:p>
    <w:p w14:paraId="3F7AC89C" w14:textId="60C7D9B2" w:rsidR="00407DBC" w:rsidRPr="00772C7D" w:rsidRDefault="002111D8" w:rsidP="00A90D0D">
      <w:pPr>
        <w:pStyle w:val="ListParagraph"/>
        <w:numPr>
          <w:ilvl w:val="0"/>
          <w:numId w:val="22"/>
        </w:numPr>
        <w:suppressAutoHyphens/>
        <w:ind w:left="0" w:firstLine="567"/>
        <w:rPr>
          <w:rFonts w:ascii="Montserrat" w:hAnsi="Montserrat"/>
          <w:sz w:val="20"/>
        </w:rPr>
      </w:pPr>
      <w:r>
        <w:rPr>
          <w:rFonts w:ascii="Montserrat" w:hAnsi="Montserrat"/>
          <w:sz w:val="20"/>
        </w:rPr>
        <w:t>If a participant to whom a procurement agreement has been offered refuses in writing to conclude the procurement agreement or does not sign the procurement agreement by the time specified by the Contracting authority, or refuses to conclude the procurement agreement on the terms and conditions laid down in the Law on Public Procurement and the procurement documents, it shall be deemed to have refused to conclude the procurement agreement. In such a case, if the supplier fails to provide, by the deadline set by the Contracting authority, the document required by the procurement documents as proof of the performance of the procurement agreement or to fulfil the other conditions for the entry into force of the procurement agreement, the Contracting authority shall offer the award of the procurement agreement to the participant whose tender, in the order of the tenders determined, is the next highest after the one which refused to conclude the procurement agreement, which has failed to provide the performance security (if required) or which has failed to fulfil the other conditions for the entry into force of the procurement agreement, provided that this tender is not rejected.</w:t>
      </w:r>
    </w:p>
    <w:p w14:paraId="646EF192" w14:textId="765BF780" w:rsidR="00D70CE5" w:rsidRPr="00772C7D" w:rsidRDefault="00CB5FA4" w:rsidP="00A90D0D">
      <w:pPr>
        <w:pStyle w:val="ListParagraph"/>
        <w:numPr>
          <w:ilvl w:val="0"/>
          <w:numId w:val="22"/>
        </w:numPr>
        <w:suppressAutoHyphens/>
        <w:ind w:left="0" w:firstLine="567"/>
        <w:rPr>
          <w:rFonts w:ascii="Montserrat" w:eastAsia="Calibri" w:hAnsi="Montserrat"/>
          <w:bCs/>
          <w:sz w:val="20"/>
        </w:rPr>
      </w:pPr>
      <w:r>
        <w:rPr>
          <w:rFonts w:ascii="Montserrat" w:hAnsi="Montserrat"/>
          <w:sz w:val="20"/>
        </w:rPr>
        <w:t>In the performance of the Agreement, invoices shall be accepted and processed in accordance with Article 6(4) of the Law on Financial Accounting of the Republic of Lithuania, except for the cases provided for in Article 22(12) of the Law on Public Procurement.</w:t>
      </w:r>
    </w:p>
    <w:p w14:paraId="0F365345" w14:textId="0E7E2176" w:rsidR="00191CC4" w:rsidRPr="00772C7D" w:rsidRDefault="00191CC4" w:rsidP="00A90D0D">
      <w:pPr>
        <w:pStyle w:val="ListParagraph"/>
        <w:numPr>
          <w:ilvl w:val="0"/>
          <w:numId w:val="22"/>
        </w:numPr>
        <w:ind w:left="0" w:firstLine="567"/>
        <w:rPr>
          <w:rFonts w:ascii="Montserrat" w:eastAsia="Calibri" w:hAnsi="Montserrat"/>
          <w:bCs/>
          <w:color w:val="E36C0A"/>
          <w:sz w:val="20"/>
        </w:rPr>
      </w:pPr>
      <w:r>
        <w:rPr>
          <w:rFonts w:ascii="Montserrat" w:hAnsi="Montserrat"/>
          <w:sz w:val="20"/>
        </w:rPr>
        <w:t xml:space="preserve">The following method of price calculation has been chosen for the procurement agreement and for possible amendments to this procurement agreement: </w:t>
      </w:r>
      <w:r>
        <w:rPr>
          <w:rFonts w:ascii="Montserrat" w:hAnsi="Montserrat"/>
          <w:b/>
          <w:bCs/>
          <w:sz w:val="20"/>
        </w:rPr>
        <w:t>fixed-fee pricing.</w:t>
      </w:r>
      <w:r>
        <w:rPr>
          <w:rFonts w:ascii="Montserrat" w:hAnsi="Montserrat"/>
          <w:sz w:val="20"/>
        </w:rPr>
        <w:t xml:space="preserve"> </w:t>
      </w:r>
    </w:p>
    <w:p w14:paraId="322540C1" w14:textId="16F0FBDD" w:rsidR="00B46745" w:rsidRPr="00772C7D" w:rsidRDefault="00191CC4" w:rsidP="00A90D0D">
      <w:pPr>
        <w:pStyle w:val="ListParagraph"/>
        <w:numPr>
          <w:ilvl w:val="0"/>
          <w:numId w:val="22"/>
        </w:numPr>
        <w:ind w:left="0" w:firstLine="567"/>
        <w:rPr>
          <w:rFonts w:ascii="Montserrat" w:eastAsia="Calibri" w:hAnsi="Montserrat"/>
          <w:sz w:val="20"/>
        </w:rPr>
      </w:pPr>
      <w:r>
        <w:rPr>
          <w:rFonts w:ascii="Montserrat" w:hAnsi="Montserrat"/>
          <w:sz w:val="20"/>
        </w:rPr>
        <w:t>The supplier undertakes to inform the Contracting authority of the names, contact details and representatives of the sub-suppliers known to the Contracting authority at the time of the conclusion of the procurement agreement, but at the latest at the time of the start of performance of the procurement agreement. The Contracting authority shall also require the supplier to keep itself informed of changes to the above information throughout the performance of the procurement agreement, as well as of any new sub-suppliers it intends to use subsequently.</w:t>
      </w:r>
    </w:p>
    <w:p w14:paraId="5A31F8EA" w14:textId="0329677C" w:rsidR="00B36E38" w:rsidRPr="00772C7D" w:rsidRDefault="00825D3A" w:rsidP="00A90D0D">
      <w:pPr>
        <w:pStyle w:val="ListParagraph"/>
        <w:numPr>
          <w:ilvl w:val="0"/>
          <w:numId w:val="22"/>
        </w:numPr>
        <w:ind w:left="0" w:firstLine="567"/>
        <w:rPr>
          <w:rFonts w:ascii="Montserrat" w:eastAsia="Calibri" w:hAnsi="Montserrat"/>
          <w:sz w:val="20"/>
        </w:rPr>
      </w:pPr>
      <w:r>
        <w:rPr>
          <w:rFonts w:ascii="Montserrat" w:hAnsi="Montserrat"/>
          <w:sz w:val="20"/>
        </w:rPr>
        <w:t xml:space="preserve">The possibility of direct payment to the sub-supplier(s) is foreseen in the draft procurement agreement (Annex 3 to the </w:t>
      </w:r>
      <w:r w:rsidR="00960973" w:rsidRPr="00960973">
        <w:rPr>
          <w:rFonts w:ascii="Montserrat" w:hAnsi="Montserrat"/>
          <w:sz w:val="20"/>
        </w:rPr>
        <w:t>Terms and Conditions of the Procurement</w:t>
      </w:r>
      <w:r>
        <w:rPr>
          <w:rFonts w:ascii="Montserrat" w:hAnsi="Montserrat"/>
          <w:sz w:val="20"/>
        </w:rPr>
        <w:t>).</w:t>
      </w:r>
    </w:p>
    <w:p w14:paraId="56B0647A" w14:textId="55DAAC4E" w:rsidR="00191CC4" w:rsidRPr="00BC3547" w:rsidRDefault="00191CC4" w:rsidP="00A90D0D">
      <w:pPr>
        <w:pStyle w:val="ListParagraph"/>
        <w:numPr>
          <w:ilvl w:val="0"/>
          <w:numId w:val="22"/>
        </w:numPr>
        <w:tabs>
          <w:tab w:val="left" w:pos="1134"/>
        </w:tabs>
        <w:ind w:left="0" w:firstLine="567"/>
        <w:rPr>
          <w:rFonts w:ascii="Montserrat" w:eastAsia="Calibri" w:hAnsi="Montserrat"/>
          <w:bCs/>
          <w:sz w:val="20"/>
        </w:rPr>
      </w:pPr>
      <w:r>
        <w:rPr>
          <w:rFonts w:ascii="Montserrat" w:hAnsi="Montserrat"/>
          <w:sz w:val="20"/>
        </w:rPr>
        <w:t>The procurement agreement may be amended during its validity period without a new procurement procedure in accordance with Article 89 of the Law on Public Procurement.</w:t>
      </w:r>
    </w:p>
    <w:p w14:paraId="480B7616" w14:textId="77777777" w:rsidR="002E6726" w:rsidRPr="002E6726" w:rsidRDefault="002E6726" w:rsidP="002E6726">
      <w:pPr>
        <w:pStyle w:val="ListParagraph"/>
        <w:ind w:left="786"/>
        <w:rPr>
          <w:rFonts w:ascii="Montserrat" w:eastAsia="Calibri" w:hAnsi="Montserrat"/>
          <w:bCs/>
          <w:sz w:val="20"/>
        </w:rPr>
      </w:pPr>
    </w:p>
    <w:p w14:paraId="7ABDF4B1" w14:textId="77777777" w:rsidR="00602B01" w:rsidRPr="005E2B2D" w:rsidRDefault="00602B01" w:rsidP="00602B01">
      <w:pPr>
        <w:pStyle w:val="BodyText"/>
        <w:ind w:firstLine="0"/>
        <w:rPr>
          <w:rFonts w:ascii="Montserrat" w:hAnsi="Montserrat"/>
          <w:sz w:val="20"/>
        </w:rPr>
      </w:pPr>
    </w:p>
    <w:p w14:paraId="64612E2C" w14:textId="77777777" w:rsidR="00602B01" w:rsidRDefault="00602B01" w:rsidP="00602B01">
      <w:pPr>
        <w:pStyle w:val="BodyText"/>
        <w:ind w:firstLine="0"/>
        <w:jc w:val="center"/>
        <w:rPr>
          <w:rFonts w:ascii="Montserrat" w:hAnsi="Montserrat"/>
          <w:b/>
          <w:sz w:val="20"/>
        </w:rPr>
      </w:pPr>
      <w:r>
        <w:rPr>
          <w:rFonts w:ascii="Montserrat" w:hAnsi="Montserrat"/>
          <w:b/>
          <w:sz w:val="20"/>
        </w:rPr>
        <w:lastRenderedPageBreak/>
        <w:t>Requirements for the procurement agreement performance security</w:t>
      </w:r>
    </w:p>
    <w:p w14:paraId="7F354232" w14:textId="77777777" w:rsidR="00E66355" w:rsidRPr="005E2B2D" w:rsidRDefault="00E66355" w:rsidP="00602B01">
      <w:pPr>
        <w:pStyle w:val="BodyText"/>
        <w:ind w:firstLine="0"/>
        <w:jc w:val="center"/>
        <w:rPr>
          <w:rFonts w:ascii="Montserrat" w:hAnsi="Montserrat"/>
          <w:sz w:val="20"/>
        </w:rPr>
      </w:pPr>
    </w:p>
    <w:p w14:paraId="39396DCD" w14:textId="5F402908" w:rsidR="000D500F" w:rsidRDefault="002D1F7A" w:rsidP="00A90D0D">
      <w:pPr>
        <w:pStyle w:val="BodyText"/>
        <w:numPr>
          <w:ilvl w:val="0"/>
          <w:numId w:val="22"/>
        </w:numPr>
        <w:ind w:left="0" w:firstLine="567"/>
        <w:rPr>
          <w:rFonts w:ascii="Montserrat" w:eastAsia="Calibri" w:hAnsi="Montserrat"/>
          <w:bCs/>
          <w:sz w:val="20"/>
        </w:rPr>
      </w:pPr>
      <w:r>
        <w:rPr>
          <w:rFonts w:ascii="Montserrat" w:hAnsi="Montserrat"/>
          <w:sz w:val="20"/>
        </w:rPr>
        <w:t>The procurement agreement will be secured by the liquidated damages specified therein.</w:t>
      </w:r>
    </w:p>
    <w:p w14:paraId="6E9AD682" w14:textId="6673AE33" w:rsidR="00C7149B" w:rsidRPr="00067F70" w:rsidRDefault="00C7149B" w:rsidP="00A90D0D">
      <w:pPr>
        <w:pStyle w:val="ListParagraph"/>
        <w:numPr>
          <w:ilvl w:val="0"/>
          <w:numId w:val="22"/>
        </w:numPr>
        <w:ind w:left="0" w:firstLine="567"/>
        <w:rPr>
          <w:rFonts w:ascii="Montserrat" w:eastAsia="Calibri" w:hAnsi="Montserrat"/>
          <w:b/>
          <w:sz w:val="20"/>
        </w:rPr>
      </w:pPr>
      <w:r>
        <w:rPr>
          <w:rFonts w:ascii="Montserrat" w:hAnsi="Montserrat"/>
          <w:b/>
          <w:sz w:val="20"/>
        </w:rPr>
        <w:t xml:space="preserve">The means of guaranteeing the performance of the agreement are specified in the draft general and special conditions of the procurement agreement (Annex 3 to the </w:t>
      </w:r>
      <w:r w:rsidR="00960973" w:rsidRPr="00960973">
        <w:rPr>
          <w:rFonts w:ascii="Montserrat" w:hAnsi="Montserrat"/>
          <w:b/>
          <w:sz w:val="20"/>
        </w:rPr>
        <w:t>Terms and Conditions of the Procurement</w:t>
      </w:r>
      <w:r>
        <w:rPr>
          <w:rFonts w:ascii="Montserrat" w:hAnsi="Montserrat"/>
          <w:b/>
          <w:sz w:val="20"/>
        </w:rPr>
        <w:t>).</w:t>
      </w:r>
    </w:p>
    <w:p w14:paraId="13C686F9" w14:textId="77777777" w:rsidR="00C7149B" w:rsidRDefault="00C7149B" w:rsidP="00222A07">
      <w:pPr>
        <w:pStyle w:val="BodyText"/>
        <w:ind w:left="1854" w:firstLine="0"/>
        <w:rPr>
          <w:rFonts w:ascii="Montserrat" w:eastAsia="Calibri" w:hAnsi="Montserrat"/>
          <w:bCs/>
          <w:sz w:val="20"/>
        </w:rPr>
      </w:pPr>
    </w:p>
    <w:p w14:paraId="0399494B" w14:textId="77777777" w:rsidR="00186F25" w:rsidRDefault="00186F25" w:rsidP="00186F25">
      <w:pPr>
        <w:pStyle w:val="BodyText"/>
        <w:ind w:left="1287" w:firstLine="0"/>
        <w:rPr>
          <w:rFonts w:ascii="Montserrat" w:eastAsia="Calibri" w:hAnsi="Montserrat"/>
          <w:sz w:val="20"/>
        </w:rPr>
      </w:pPr>
    </w:p>
    <w:p w14:paraId="135864E6" w14:textId="77777777" w:rsidR="004E2292" w:rsidRDefault="004E2292" w:rsidP="00B42D44">
      <w:pPr>
        <w:spacing w:after="0" w:line="240" w:lineRule="auto"/>
        <w:contextualSpacing/>
        <w:rPr>
          <w:rFonts w:ascii="Montserrat" w:eastAsia="Times New Roman" w:hAnsi="Montserrat" w:cs="Times New Roman"/>
          <w:b/>
          <w:sz w:val="20"/>
          <w:szCs w:val="20"/>
          <w:lang w:eastAsia="en-US"/>
        </w:rPr>
      </w:pPr>
    </w:p>
    <w:p w14:paraId="41238F37"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rPr>
      </w:pPr>
      <w:r>
        <w:rPr>
          <w:rFonts w:ascii="Montserrat" w:hAnsi="Montserrat"/>
          <w:b/>
          <w:bCs/>
          <w:sz w:val="20"/>
        </w:rPr>
        <w:t>CHAPTER XI</w:t>
      </w:r>
    </w:p>
    <w:p w14:paraId="0C3A0BA6"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rPr>
      </w:pPr>
      <w:r>
        <w:rPr>
          <w:rFonts w:ascii="Montserrat" w:hAnsi="Montserrat"/>
          <w:b/>
          <w:bCs/>
          <w:sz w:val="20"/>
        </w:rPr>
        <w:t>INFORMATION ON THE APPLICATION OF THE POSTPONEMENT PERIOD, DISPUTE PROCEDURES</w:t>
      </w:r>
    </w:p>
    <w:p w14:paraId="29DD8A8A" w14:textId="77777777" w:rsidR="00191CC4" w:rsidRPr="005E2B2D" w:rsidRDefault="00191CC4" w:rsidP="00772C7D">
      <w:pPr>
        <w:spacing w:after="0" w:line="240" w:lineRule="auto"/>
        <w:ind w:firstLine="567"/>
        <w:rPr>
          <w:rFonts w:ascii="Montserrat" w:eastAsia="Times New Roman" w:hAnsi="Montserrat" w:cs="Times New Roman"/>
          <w:sz w:val="20"/>
          <w:szCs w:val="20"/>
          <w:lang w:eastAsia="en-US"/>
        </w:rPr>
      </w:pPr>
    </w:p>
    <w:p w14:paraId="3318A28E" w14:textId="77777777" w:rsidR="00223F13" w:rsidRPr="00D83B92" w:rsidRDefault="00191CC4" w:rsidP="00A90D0D">
      <w:pPr>
        <w:numPr>
          <w:ilvl w:val="0"/>
          <w:numId w:val="13"/>
        </w:numPr>
        <w:spacing w:after="0"/>
        <w:ind w:left="0" w:firstLine="567"/>
        <w:rPr>
          <w:rFonts w:ascii="Montserrat" w:hAnsi="Montserrat"/>
          <w:sz w:val="20"/>
        </w:rPr>
      </w:pPr>
      <w:r>
        <w:rPr>
          <w:rFonts w:ascii="Montserrat" w:hAnsi="Montserrat"/>
          <w:sz w:val="20"/>
        </w:rPr>
        <w:t xml:space="preserve">The procurement agreement must be concluded immediately, but not before the expiry of the postponement period, which may not be less </w:t>
      </w:r>
      <w:r>
        <w:rPr>
          <w:rFonts w:ascii="Montserrat" w:hAnsi="Montserrat"/>
          <w:b/>
          <w:bCs/>
          <w:sz w:val="20"/>
        </w:rPr>
        <w:t>than 10 (ten) days</w:t>
      </w:r>
      <w:r>
        <w:rPr>
          <w:rFonts w:ascii="Montserrat" w:hAnsi="Montserrat"/>
          <w:sz w:val="20"/>
        </w:rPr>
        <w:t xml:space="preserve"> or, if the notification of the decision to determine the successful tender has not been sent by electronic means, not less than 15 days. </w:t>
      </w:r>
    </w:p>
    <w:p w14:paraId="5320F3EE" w14:textId="77777777" w:rsidR="002804AD" w:rsidRDefault="00191CC4" w:rsidP="00772C7D">
      <w:pPr>
        <w:spacing w:after="0" w:line="240" w:lineRule="auto"/>
        <w:ind w:firstLine="567"/>
        <w:contextualSpacing/>
        <w:jc w:val="both"/>
        <w:rPr>
          <w:rFonts w:ascii="Montserrat" w:eastAsia="Times New Roman" w:hAnsi="Montserrat" w:cs="Times New Roman"/>
          <w:sz w:val="20"/>
          <w:szCs w:val="20"/>
        </w:rPr>
      </w:pPr>
      <w:r>
        <w:rPr>
          <w:rFonts w:ascii="Montserrat" w:hAnsi="Montserrat"/>
          <w:sz w:val="20"/>
        </w:rPr>
        <w:t xml:space="preserve"> The postponement period may not be applied where:</w:t>
      </w:r>
    </w:p>
    <w:p w14:paraId="43652A9E" w14:textId="77777777" w:rsidR="00FD1A54" w:rsidRPr="00FD1A54" w:rsidRDefault="00FD1A54" w:rsidP="00A90D0D">
      <w:pPr>
        <w:pStyle w:val="ListParagraph"/>
        <w:numPr>
          <w:ilvl w:val="0"/>
          <w:numId w:val="14"/>
        </w:numPr>
        <w:ind w:left="0" w:firstLine="567"/>
        <w:rPr>
          <w:rFonts w:ascii="Montserrat" w:hAnsi="Montserrat"/>
          <w:vanish/>
          <w:sz w:val="20"/>
        </w:rPr>
      </w:pPr>
    </w:p>
    <w:p w14:paraId="54E8EE6A" w14:textId="77777777" w:rsidR="00FD1A54" w:rsidRPr="00FD1A54" w:rsidRDefault="00FD1A54" w:rsidP="00A90D0D">
      <w:pPr>
        <w:pStyle w:val="ListParagraph"/>
        <w:numPr>
          <w:ilvl w:val="0"/>
          <w:numId w:val="14"/>
        </w:numPr>
        <w:ind w:left="0" w:firstLine="567"/>
        <w:rPr>
          <w:rFonts w:ascii="Montserrat" w:hAnsi="Montserrat"/>
          <w:vanish/>
          <w:sz w:val="20"/>
        </w:rPr>
      </w:pPr>
    </w:p>
    <w:p w14:paraId="70EDE541" w14:textId="77777777" w:rsidR="00FD1A54" w:rsidRPr="00FD1A54" w:rsidRDefault="00FD1A54" w:rsidP="00A90D0D">
      <w:pPr>
        <w:pStyle w:val="ListParagraph"/>
        <w:numPr>
          <w:ilvl w:val="0"/>
          <w:numId w:val="14"/>
        </w:numPr>
        <w:ind w:left="0" w:firstLine="567"/>
        <w:rPr>
          <w:rFonts w:ascii="Montserrat" w:hAnsi="Montserrat"/>
          <w:vanish/>
          <w:sz w:val="20"/>
        </w:rPr>
      </w:pPr>
    </w:p>
    <w:p w14:paraId="794E2591" w14:textId="77777777" w:rsidR="00FD1A54" w:rsidRPr="00FD1A54" w:rsidRDefault="00FD1A54" w:rsidP="00A90D0D">
      <w:pPr>
        <w:pStyle w:val="ListParagraph"/>
        <w:numPr>
          <w:ilvl w:val="0"/>
          <w:numId w:val="14"/>
        </w:numPr>
        <w:ind w:left="0" w:firstLine="567"/>
        <w:rPr>
          <w:rFonts w:ascii="Montserrat" w:hAnsi="Montserrat"/>
          <w:vanish/>
          <w:sz w:val="20"/>
        </w:rPr>
      </w:pPr>
    </w:p>
    <w:p w14:paraId="2964A4DE" w14:textId="77777777" w:rsidR="00FD1A54" w:rsidRPr="00FD1A54" w:rsidRDefault="00FD1A54" w:rsidP="00A90D0D">
      <w:pPr>
        <w:pStyle w:val="ListParagraph"/>
        <w:numPr>
          <w:ilvl w:val="0"/>
          <w:numId w:val="14"/>
        </w:numPr>
        <w:ind w:left="0" w:firstLine="567"/>
        <w:rPr>
          <w:rFonts w:ascii="Montserrat" w:hAnsi="Montserrat"/>
          <w:vanish/>
          <w:sz w:val="20"/>
        </w:rPr>
      </w:pPr>
    </w:p>
    <w:p w14:paraId="779C0E8F" w14:textId="77777777" w:rsidR="00FD1A54" w:rsidRPr="00FD1A54" w:rsidRDefault="00FD1A54" w:rsidP="00A90D0D">
      <w:pPr>
        <w:pStyle w:val="ListParagraph"/>
        <w:numPr>
          <w:ilvl w:val="0"/>
          <w:numId w:val="14"/>
        </w:numPr>
        <w:ind w:left="0" w:firstLine="567"/>
        <w:rPr>
          <w:rFonts w:ascii="Montserrat" w:hAnsi="Montserrat"/>
          <w:vanish/>
          <w:sz w:val="20"/>
        </w:rPr>
      </w:pPr>
    </w:p>
    <w:p w14:paraId="252FF90F" w14:textId="77777777" w:rsidR="00FD1A54" w:rsidRPr="00FD1A54" w:rsidRDefault="00FD1A54" w:rsidP="00A90D0D">
      <w:pPr>
        <w:pStyle w:val="ListParagraph"/>
        <w:numPr>
          <w:ilvl w:val="0"/>
          <w:numId w:val="14"/>
        </w:numPr>
        <w:ind w:left="0" w:firstLine="567"/>
        <w:rPr>
          <w:rFonts w:ascii="Montserrat" w:hAnsi="Montserrat"/>
          <w:vanish/>
          <w:sz w:val="20"/>
        </w:rPr>
      </w:pPr>
    </w:p>
    <w:p w14:paraId="0C1DDFDE" w14:textId="77777777" w:rsidR="00FD1A54" w:rsidRPr="00FD1A54" w:rsidRDefault="00FD1A54" w:rsidP="00A90D0D">
      <w:pPr>
        <w:pStyle w:val="ListParagraph"/>
        <w:numPr>
          <w:ilvl w:val="0"/>
          <w:numId w:val="14"/>
        </w:numPr>
        <w:ind w:left="0" w:firstLine="567"/>
        <w:rPr>
          <w:rFonts w:ascii="Montserrat" w:hAnsi="Montserrat"/>
          <w:vanish/>
          <w:sz w:val="20"/>
        </w:rPr>
      </w:pPr>
    </w:p>
    <w:p w14:paraId="41079CA6" w14:textId="77777777" w:rsidR="00FD1A54" w:rsidRPr="00FD1A54" w:rsidRDefault="00FD1A54" w:rsidP="00A90D0D">
      <w:pPr>
        <w:pStyle w:val="ListParagraph"/>
        <w:numPr>
          <w:ilvl w:val="0"/>
          <w:numId w:val="14"/>
        </w:numPr>
        <w:ind w:left="0" w:firstLine="567"/>
        <w:rPr>
          <w:rFonts w:ascii="Montserrat" w:hAnsi="Montserrat"/>
          <w:vanish/>
          <w:sz w:val="20"/>
        </w:rPr>
      </w:pPr>
    </w:p>
    <w:p w14:paraId="227CEBA2" w14:textId="77777777" w:rsidR="00FD1A54" w:rsidRPr="00FD1A54" w:rsidRDefault="00FD1A54" w:rsidP="00A90D0D">
      <w:pPr>
        <w:pStyle w:val="ListParagraph"/>
        <w:numPr>
          <w:ilvl w:val="0"/>
          <w:numId w:val="14"/>
        </w:numPr>
        <w:ind w:left="0" w:firstLine="567"/>
        <w:rPr>
          <w:rFonts w:ascii="Montserrat" w:hAnsi="Montserrat"/>
          <w:vanish/>
          <w:sz w:val="20"/>
        </w:rPr>
      </w:pPr>
    </w:p>
    <w:p w14:paraId="199EE184" w14:textId="77777777" w:rsidR="00FD1A54" w:rsidRPr="00FD1A54" w:rsidRDefault="00FD1A54" w:rsidP="00A90D0D">
      <w:pPr>
        <w:pStyle w:val="ListParagraph"/>
        <w:numPr>
          <w:ilvl w:val="0"/>
          <w:numId w:val="14"/>
        </w:numPr>
        <w:ind w:left="0" w:firstLine="567"/>
        <w:rPr>
          <w:rFonts w:ascii="Montserrat" w:hAnsi="Montserrat"/>
          <w:vanish/>
          <w:sz w:val="20"/>
        </w:rPr>
      </w:pPr>
    </w:p>
    <w:p w14:paraId="1107A5A3" w14:textId="77777777" w:rsidR="00FD1A54" w:rsidRPr="00FD1A54" w:rsidRDefault="00FD1A54" w:rsidP="00A90D0D">
      <w:pPr>
        <w:pStyle w:val="ListParagraph"/>
        <w:numPr>
          <w:ilvl w:val="0"/>
          <w:numId w:val="14"/>
        </w:numPr>
        <w:ind w:left="0" w:firstLine="567"/>
        <w:rPr>
          <w:rFonts w:ascii="Montserrat" w:hAnsi="Montserrat"/>
          <w:vanish/>
          <w:sz w:val="20"/>
        </w:rPr>
      </w:pPr>
    </w:p>
    <w:p w14:paraId="192A057E" w14:textId="77777777" w:rsidR="00FD1A54" w:rsidRPr="00FD1A54" w:rsidRDefault="00FD1A54" w:rsidP="00A90D0D">
      <w:pPr>
        <w:pStyle w:val="ListParagraph"/>
        <w:numPr>
          <w:ilvl w:val="0"/>
          <w:numId w:val="14"/>
        </w:numPr>
        <w:ind w:left="0" w:firstLine="567"/>
        <w:rPr>
          <w:rFonts w:ascii="Montserrat" w:hAnsi="Montserrat"/>
          <w:vanish/>
          <w:sz w:val="20"/>
        </w:rPr>
      </w:pPr>
    </w:p>
    <w:p w14:paraId="2AC95AFD" w14:textId="77777777" w:rsidR="00FD1A54" w:rsidRPr="00FD1A54" w:rsidRDefault="00FD1A54" w:rsidP="00A90D0D">
      <w:pPr>
        <w:pStyle w:val="ListParagraph"/>
        <w:numPr>
          <w:ilvl w:val="0"/>
          <w:numId w:val="14"/>
        </w:numPr>
        <w:ind w:left="0" w:firstLine="567"/>
        <w:rPr>
          <w:rFonts w:ascii="Montserrat" w:hAnsi="Montserrat"/>
          <w:vanish/>
          <w:sz w:val="20"/>
        </w:rPr>
      </w:pPr>
    </w:p>
    <w:p w14:paraId="69DFA663" w14:textId="77777777" w:rsidR="00FD1A54" w:rsidRPr="00FD1A54" w:rsidRDefault="00FD1A54" w:rsidP="00A90D0D">
      <w:pPr>
        <w:pStyle w:val="ListParagraph"/>
        <w:numPr>
          <w:ilvl w:val="0"/>
          <w:numId w:val="14"/>
        </w:numPr>
        <w:ind w:left="0" w:firstLine="567"/>
        <w:rPr>
          <w:rFonts w:ascii="Montserrat" w:hAnsi="Montserrat"/>
          <w:vanish/>
          <w:sz w:val="20"/>
        </w:rPr>
      </w:pPr>
    </w:p>
    <w:p w14:paraId="2BBFB274" w14:textId="77777777" w:rsidR="00FD1A54" w:rsidRPr="00FD1A54" w:rsidRDefault="00FD1A54" w:rsidP="00A90D0D">
      <w:pPr>
        <w:pStyle w:val="ListParagraph"/>
        <w:numPr>
          <w:ilvl w:val="0"/>
          <w:numId w:val="14"/>
        </w:numPr>
        <w:ind w:left="0" w:firstLine="567"/>
        <w:rPr>
          <w:rFonts w:ascii="Montserrat" w:hAnsi="Montserrat"/>
          <w:vanish/>
          <w:sz w:val="20"/>
        </w:rPr>
      </w:pPr>
    </w:p>
    <w:p w14:paraId="1D41BDDD" w14:textId="77777777" w:rsidR="00FD1A54" w:rsidRPr="00FD1A54" w:rsidRDefault="00FD1A54" w:rsidP="00A90D0D">
      <w:pPr>
        <w:pStyle w:val="ListParagraph"/>
        <w:numPr>
          <w:ilvl w:val="0"/>
          <w:numId w:val="14"/>
        </w:numPr>
        <w:ind w:left="0" w:firstLine="567"/>
        <w:rPr>
          <w:rFonts w:ascii="Montserrat" w:hAnsi="Montserrat"/>
          <w:vanish/>
          <w:sz w:val="20"/>
        </w:rPr>
      </w:pPr>
    </w:p>
    <w:p w14:paraId="4B7CE234" w14:textId="77777777" w:rsidR="00FD1A54" w:rsidRPr="00FD1A54" w:rsidRDefault="00FD1A54" w:rsidP="00A90D0D">
      <w:pPr>
        <w:pStyle w:val="ListParagraph"/>
        <w:numPr>
          <w:ilvl w:val="0"/>
          <w:numId w:val="14"/>
        </w:numPr>
        <w:ind w:left="0" w:firstLine="567"/>
        <w:rPr>
          <w:rFonts w:ascii="Montserrat" w:hAnsi="Montserrat"/>
          <w:vanish/>
          <w:sz w:val="20"/>
        </w:rPr>
      </w:pPr>
    </w:p>
    <w:p w14:paraId="1649F03B" w14:textId="77777777" w:rsidR="00FD1A54" w:rsidRPr="00FD1A54" w:rsidRDefault="00FD1A54" w:rsidP="00A90D0D">
      <w:pPr>
        <w:pStyle w:val="ListParagraph"/>
        <w:numPr>
          <w:ilvl w:val="0"/>
          <w:numId w:val="14"/>
        </w:numPr>
        <w:ind w:left="0" w:firstLine="567"/>
        <w:rPr>
          <w:rFonts w:ascii="Montserrat" w:hAnsi="Montserrat"/>
          <w:vanish/>
          <w:sz w:val="20"/>
        </w:rPr>
      </w:pPr>
    </w:p>
    <w:p w14:paraId="4D5CF00E" w14:textId="77777777" w:rsidR="00FD1A54" w:rsidRPr="00FD1A54" w:rsidRDefault="00FD1A54" w:rsidP="00A90D0D">
      <w:pPr>
        <w:pStyle w:val="ListParagraph"/>
        <w:numPr>
          <w:ilvl w:val="0"/>
          <w:numId w:val="14"/>
        </w:numPr>
        <w:ind w:left="0" w:firstLine="567"/>
        <w:rPr>
          <w:rFonts w:ascii="Montserrat" w:hAnsi="Montserrat"/>
          <w:vanish/>
          <w:sz w:val="20"/>
        </w:rPr>
      </w:pPr>
    </w:p>
    <w:p w14:paraId="11D8399A" w14:textId="77777777" w:rsidR="00FD1A54" w:rsidRPr="00FD1A54" w:rsidRDefault="00FD1A54" w:rsidP="00A90D0D">
      <w:pPr>
        <w:pStyle w:val="ListParagraph"/>
        <w:numPr>
          <w:ilvl w:val="0"/>
          <w:numId w:val="14"/>
        </w:numPr>
        <w:ind w:left="0" w:firstLine="567"/>
        <w:rPr>
          <w:rFonts w:ascii="Montserrat" w:hAnsi="Montserrat"/>
          <w:vanish/>
          <w:sz w:val="20"/>
        </w:rPr>
      </w:pPr>
    </w:p>
    <w:p w14:paraId="73604E51" w14:textId="77777777" w:rsidR="00FD1A54" w:rsidRPr="00FD1A54" w:rsidRDefault="00FD1A54" w:rsidP="00A90D0D">
      <w:pPr>
        <w:pStyle w:val="ListParagraph"/>
        <w:numPr>
          <w:ilvl w:val="0"/>
          <w:numId w:val="14"/>
        </w:numPr>
        <w:ind w:left="0" w:firstLine="567"/>
        <w:rPr>
          <w:rFonts w:ascii="Montserrat" w:hAnsi="Montserrat"/>
          <w:vanish/>
          <w:sz w:val="20"/>
        </w:rPr>
      </w:pPr>
    </w:p>
    <w:p w14:paraId="109EF7DC" w14:textId="77777777" w:rsidR="00FD1A54" w:rsidRPr="00FD1A54" w:rsidRDefault="00FD1A54" w:rsidP="00A90D0D">
      <w:pPr>
        <w:pStyle w:val="ListParagraph"/>
        <w:numPr>
          <w:ilvl w:val="0"/>
          <w:numId w:val="14"/>
        </w:numPr>
        <w:ind w:left="0" w:firstLine="567"/>
        <w:rPr>
          <w:rFonts w:ascii="Montserrat" w:hAnsi="Montserrat"/>
          <w:vanish/>
          <w:sz w:val="20"/>
        </w:rPr>
      </w:pPr>
    </w:p>
    <w:p w14:paraId="72C799AA" w14:textId="77777777" w:rsidR="00FD1A54" w:rsidRPr="00FD1A54" w:rsidRDefault="00FD1A54" w:rsidP="00A90D0D">
      <w:pPr>
        <w:pStyle w:val="ListParagraph"/>
        <w:numPr>
          <w:ilvl w:val="0"/>
          <w:numId w:val="14"/>
        </w:numPr>
        <w:ind w:left="0" w:firstLine="567"/>
        <w:rPr>
          <w:rFonts w:ascii="Montserrat" w:hAnsi="Montserrat"/>
          <w:vanish/>
          <w:sz w:val="20"/>
        </w:rPr>
      </w:pPr>
    </w:p>
    <w:p w14:paraId="5026E12E" w14:textId="77777777" w:rsidR="00FD1A54" w:rsidRPr="00FD1A54" w:rsidRDefault="00FD1A54" w:rsidP="00A90D0D">
      <w:pPr>
        <w:pStyle w:val="ListParagraph"/>
        <w:numPr>
          <w:ilvl w:val="0"/>
          <w:numId w:val="14"/>
        </w:numPr>
        <w:ind w:left="0" w:firstLine="567"/>
        <w:rPr>
          <w:rFonts w:ascii="Montserrat" w:hAnsi="Montserrat"/>
          <w:vanish/>
          <w:sz w:val="20"/>
        </w:rPr>
      </w:pPr>
    </w:p>
    <w:p w14:paraId="61482057" w14:textId="77777777" w:rsidR="00FD1A54" w:rsidRPr="00FD1A54" w:rsidRDefault="00FD1A54" w:rsidP="00A90D0D">
      <w:pPr>
        <w:pStyle w:val="ListParagraph"/>
        <w:numPr>
          <w:ilvl w:val="0"/>
          <w:numId w:val="14"/>
        </w:numPr>
        <w:ind w:left="0" w:firstLine="567"/>
        <w:rPr>
          <w:rFonts w:ascii="Montserrat" w:hAnsi="Montserrat"/>
          <w:vanish/>
          <w:sz w:val="20"/>
        </w:rPr>
      </w:pPr>
    </w:p>
    <w:p w14:paraId="50834F87" w14:textId="77777777" w:rsidR="00FD1A54" w:rsidRPr="00FD1A54" w:rsidRDefault="00FD1A54" w:rsidP="00A90D0D">
      <w:pPr>
        <w:pStyle w:val="ListParagraph"/>
        <w:numPr>
          <w:ilvl w:val="0"/>
          <w:numId w:val="14"/>
        </w:numPr>
        <w:ind w:left="0" w:firstLine="567"/>
        <w:rPr>
          <w:rFonts w:ascii="Montserrat" w:hAnsi="Montserrat"/>
          <w:vanish/>
          <w:sz w:val="20"/>
        </w:rPr>
      </w:pPr>
    </w:p>
    <w:p w14:paraId="7A68A5D2" w14:textId="77777777" w:rsidR="00FD1A54" w:rsidRPr="00FD1A54" w:rsidRDefault="00FD1A54" w:rsidP="00A90D0D">
      <w:pPr>
        <w:pStyle w:val="ListParagraph"/>
        <w:numPr>
          <w:ilvl w:val="0"/>
          <w:numId w:val="14"/>
        </w:numPr>
        <w:ind w:left="0" w:firstLine="567"/>
        <w:rPr>
          <w:rFonts w:ascii="Montserrat" w:hAnsi="Montserrat"/>
          <w:vanish/>
          <w:sz w:val="20"/>
        </w:rPr>
      </w:pPr>
    </w:p>
    <w:p w14:paraId="0AB073F1" w14:textId="77777777" w:rsidR="00FD1A54" w:rsidRPr="00FD1A54" w:rsidRDefault="00FD1A54" w:rsidP="00A90D0D">
      <w:pPr>
        <w:pStyle w:val="ListParagraph"/>
        <w:numPr>
          <w:ilvl w:val="0"/>
          <w:numId w:val="14"/>
        </w:numPr>
        <w:ind w:left="0" w:firstLine="567"/>
        <w:rPr>
          <w:rFonts w:ascii="Montserrat" w:hAnsi="Montserrat"/>
          <w:vanish/>
          <w:sz w:val="20"/>
        </w:rPr>
      </w:pPr>
    </w:p>
    <w:p w14:paraId="30EDB9F7" w14:textId="77777777" w:rsidR="00FD1A54" w:rsidRPr="00FD1A54" w:rsidRDefault="00FD1A54" w:rsidP="00A90D0D">
      <w:pPr>
        <w:pStyle w:val="ListParagraph"/>
        <w:numPr>
          <w:ilvl w:val="0"/>
          <w:numId w:val="14"/>
        </w:numPr>
        <w:ind w:left="0" w:firstLine="567"/>
        <w:rPr>
          <w:rFonts w:ascii="Montserrat" w:hAnsi="Montserrat"/>
          <w:vanish/>
          <w:sz w:val="20"/>
        </w:rPr>
      </w:pPr>
    </w:p>
    <w:p w14:paraId="56E195DB" w14:textId="77777777" w:rsidR="00FD1A54" w:rsidRPr="00FD1A54" w:rsidRDefault="00FD1A54" w:rsidP="00A90D0D">
      <w:pPr>
        <w:pStyle w:val="ListParagraph"/>
        <w:numPr>
          <w:ilvl w:val="0"/>
          <w:numId w:val="14"/>
        </w:numPr>
        <w:ind w:left="0" w:firstLine="567"/>
        <w:rPr>
          <w:rFonts w:ascii="Montserrat" w:hAnsi="Montserrat"/>
          <w:vanish/>
          <w:sz w:val="20"/>
        </w:rPr>
      </w:pPr>
    </w:p>
    <w:p w14:paraId="30E64333" w14:textId="77777777" w:rsidR="00FD1A54" w:rsidRPr="00FD1A54" w:rsidRDefault="00FD1A54" w:rsidP="00A90D0D">
      <w:pPr>
        <w:pStyle w:val="ListParagraph"/>
        <w:numPr>
          <w:ilvl w:val="0"/>
          <w:numId w:val="14"/>
        </w:numPr>
        <w:ind w:left="0" w:firstLine="567"/>
        <w:rPr>
          <w:rFonts w:ascii="Montserrat" w:hAnsi="Montserrat"/>
          <w:vanish/>
          <w:sz w:val="20"/>
        </w:rPr>
      </w:pPr>
    </w:p>
    <w:p w14:paraId="5C2C3835" w14:textId="77777777" w:rsidR="00FD1A54" w:rsidRPr="00FD1A54" w:rsidRDefault="00FD1A54" w:rsidP="00A90D0D">
      <w:pPr>
        <w:pStyle w:val="ListParagraph"/>
        <w:numPr>
          <w:ilvl w:val="0"/>
          <w:numId w:val="14"/>
        </w:numPr>
        <w:ind w:left="0" w:firstLine="567"/>
        <w:rPr>
          <w:rFonts w:ascii="Montserrat" w:hAnsi="Montserrat"/>
          <w:vanish/>
          <w:sz w:val="20"/>
        </w:rPr>
      </w:pPr>
    </w:p>
    <w:p w14:paraId="583F8E4E" w14:textId="77777777" w:rsidR="00FD1A54" w:rsidRPr="00FD1A54" w:rsidRDefault="00FD1A54" w:rsidP="00A90D0D">
      <w:pPr>
        <w:pStyle w:val="ListParagraph"/>
        <w:numPr>
          <w:ilvl w:val="0"/>
          <w:numId w:val="14"/>
        </w:numPr>
        <w:ind w:left="0" w:firstLine="567"/>
        <w:rPr>
          <w:rFonts w:ascii="Montserrat" w:hAnsi="Montserrat"/>
          <w:vanish/>
          <w:sz w:val="20"/>
        </w:rPr>
      </w:pPr>
    </w:p>
    <w:p w14:paraId="42696B29" w14:textId="77777777" w:rsidR="00FD1A54" w:rsidRPr="00FD1A54" w:rsidRDefault="00FD1A54" w:rsidP="00A90D0D">
      <w:pPr>
        <w:pStyle w:val="ListParagraph"/>
        <w:numPr>
          <w:ilvl w:val="0"/>
          <w:numId w:val="14"/>
        </w:numPr>
        <w:ind w:left="0" w:firstLine="567"/>
        <w:rPr>
          <w:rFonts w:ascii="Montserrat" w:hAnsi="Montserrat"/>
          <w:vanish/>
          <w:sz w:val="20"/>
        </w:rPr>
      </w:pPr>
    </w:p>
    <w:p w14:paraId="12AC4E45" w14:textId="77777777" w:rsidR="00FD1A54" w:rsidRPr="00FD1A54" w:rsidRDefault="00FD1A54" w:rsidP="00A90D0D">
      <w:pPr>
        <w:pStyle w:val="ListParagraph"/>
        <w:numPr>
          <w:ilvl w:val="0"/>
          <w:numId w:val="14"/>
        </w:numPr>
        <w:ind w:left="0" w:firstLine="567"/>
        <w:rPr>
          <w:rFonts w:ascii="Montserrat" w:hAnsi="Montserrat"/>
          <w:vanish/>
          <w:sz w:val="20"/>
        </w:rPr>
      </w:pPr>
    </w:p>
    <w:p w14:paraId="719046FF" w14:textId="77777777" w:rsidR="00FD1A54" w:rsidRPr="00FD1A54" w:rsidRDefault="00FD1A54" w:rsidP="00A90D0D">
      <w:pPr>
        <w:pStyle w:val="ListParagraph"/>
        <w:numPr>
          <w:ilvl w:val="0"/>
          <w:numId w:val="14"/>
        </w:numPr>
        <w:ind w:left="0" w:firstLine="567"/>
        <w:rPr>
          <w:rFonts w:ascii="Montserrat" w:hAnsi="Montserrat"/>
          <w:vanish/>
          <w:sz w:val="20"/>
        </w:rPr>
      </w:pPr>
    </w:p>
    <w:p w14:paraId="7F561720" w14:textId="77777777" w:rsidR="00FD1A54" w:rsidRPr="00FD1A54" w:rsidRDefault="00FD1A54" w:rsidP="00A90D0D">
      <w:pPr>
        <w:pStyle w:val="ListParagraph"/>
        <w:numPr>
          <w:ilvl w:val="0"/>
          <w:numId w:val="14"/>
        </w:numPr>
        <w:ind w:left="0" w:firstLine="567"/>
        <w:rPr>
          <w:rFonts w:ascii="Montserrat" w:hAnsi="Montserrat"/>
          <w:vanish/>
          <w:sz w:val="20"/>
        </w:rPr>
      </w:pPr>
    </w:p>
    <w:p w14:paraId="44F42062" w14:textId="77777777" w:rsidR="00FD1A54" w:rsidRPr="00FD1A54" w:rsidRDefault="00FD1A54" w:rsidP="00A90D0D">
      <w:pPr>
        <w:pStyle w:val="ListParagraph"/>
        <w:numPr>
          <w:ilvl w:val="0"/>
          <w:numId w:val="14"/>
        </w:numPr>
        <w:ind w:left="0" w:firstLine="567"/>
        <w:rPr>
          <w:rFonts w:ascii="Montserrat" w:hAnsi="Montserrat"/>
          <w:vanish/>
          <w:sz w:val="20"/>
        </w:rPr>
      </w:pPr>
    </w:p>
    <w:p w14:paraId="4B17B655" w14:textId="77777777" w:rsidR="00FD1A54" w:rsidRPr="00FD1A54" w:rsidRDefault="00FD1A54" w:rsidP="00A90D0D">
      <w:pPr>
        <w:pStyle w:val="ListParagraph"/>
        <w:numPr>
          <w:ilvl w:val="0"/>
          <w:numId w:val="14"/>
        </w:numPr>
        <w:ind w:left="0" w:firstLine="567"/>
        <w:rPr>
          <w:rFonts w:ascii="Montserrat" w:hAnsi="Montserrat"/>
          <w:vanish/>
          <w:sz w:val="20"/>
        </w:rPr>
      </w:pPr>
    </w:p>
    <w:p w14:paraId="01E19AF1" w14:textId="77777777" w:rsidR="00FD1A54" w:rsidRPr="00FD1A54" w:rsidRDefault="00FD1A54" w:rsidP="00A90D0D">
      <w:pPr>
        <w:pStyle w:val="ListParagraph"/>
        <w:numPr>
          <w:ilvl w:val="0"/>
          <w:numId w:val="14"/>
        </w:numPr>
        <w:ind w:left="0" w:firstLine="567"/>
        <w:rPr>
          <w:rFonts w:ascii="Montserrat" w:hAnsi="Montserrat"/>
          <w:vanish/>
          <w:sz w:val="20"/>
        </w:rPr>
      </w:pPr>
    </w:p>
    <w:p w14:paraId="27F7687D" w14:textId="77777777" w:rsidR="00FD1A54" w:rsidRPr="00FD1A54" w:rsidRDefault="00FD1A54" w:rsidP="00A90D0D">
      <w:pPr>
        <w:pStyle w:val="ListParagraph"/>
        <w:numPr>
          <w:ilvl w:val="0"/>
          <w:numId w:val="14"/>
        </w:numPr>
        <w:ind w:left="0" w:firstLine="567"/>
        <w:rPr>
          <w:rFonts w:ascii="Montserrat" w:hAnsi="Montserrat"/>
          <w:vanish/>
          <w:sz w:val="20"/>
        </w:rPr>
      </w:pPr>
    </w:p>
    <w:p w14:paraId="44604CD2" w14:textId="77777777" w:rsidR="00FD1A54" w:rsidRPr="00FD1A54" w:rsidRDefault="00FD1A54" w:rsidP="00A90D0D">
      <w:pPr>
        <w:pStyle w:val="ListParagraph"/>
        <w:numPr>
          <w:ilvl w:val="0"/>
          <w:numId w:val="14"/>
        </w:numPr>
        <w:ind w:left="0" w:firstLine="567"/>
        <w:rPr>
          <w:rFonts w:ascii="Montserrat" w:hAnsi="Montserrat"/>
          <w:vanish/>
          <w:sz w:val="20"/>
        </w:rPr>
      </w:pPr>
    </w:p>
    <w:p w14:paraId="0BF7E3AE" w14:textId="77777777" w:rsidR="00FD1A54" w:rsidRPr="00FD1A54" w:rsidRDefault="00FD1A54" w:rsidP="00A90D0D">
      <w:pPr>
        <w:pStyle w:val="ListParagraph"/>
        <w:numPr>
          <w:ilvl w:val="0"/>
          <w:numId w:val="14"/>
        </w:numPr>
        <w:ind w:left="0" w:firstLine="567"/>
        <w:rPr>
          <w:rFonts w:ascii="Montserrat" w:hAnsi="Montserrat"/>
          <w:vanish/>
          <w:sz w:val="20"/>
        </w:rPr>
      </w:pPr>
    </w:p>
    <w:p w14:paraId="7D46ECB6" w14:textId="77777777" w:rsidR="00FD1A54" w:rsidRPr="00FD1A54" w:rsidRDefault="00FD1A54" w:rsidP="00A90D0D">
      <w:pPr>
        <w:pStyle w:val="ListParagraph"/>
        <w:numPr>
          <w:ilvl w:val="0"/>
          <w:numId w:val="14"/>
        </w:numPr>
        <w:ind w:left="0" w:firstLine="567"/>
        <w:rPr>
          <w:rFonts w:ascii="Montserrat" w:hAnsi="Montserrat"/>
          <w:vanish/>
          <w:sz w:val="20"/>
        </w:rPr>
      </w:pPr>
    </w:p>
    <w:p w14:paraId="403213BA" w14:textId="77777777" w:rsidR="00FD1A54" w:rsidRPr="00FD1A54" w:rsidRDefault="00FD1A54" w:rsidP="00A90D0D">
      <w:pPr>
        <w:pStyle w:val="ListParagraph"/>
        <w:numPr>
          <w:ilvl w:val="0"/>
          <w:numId w:val="14"/>
        </w:numPr>
        <w:ind w:left="0" w:firstLine="567"/>
        <w:rPr>
          <w:rFonts w:ascii="Montserrat" w:hAnsi="Montserrat"/>
          <w:vanish/>
          <w:sz w:val="20"/>
        </w:rPr>
      </w:pPr>
    </w:p>
    <w:p w14:paraId="0ECA23EF" w14:textId="77777777" w:rsidR="00FD1A54" w:rsidRPr="00FD1A54" w:rsidRDefault="00FD1A54" w:rsidP="00A90D0D">
      <w:pPr>
        <w:pStyle w:val="ListParagraph"/>
        <w:numPr>
          <w:ilvl w:val="0"/>
          <w:numId w:val="14"/>
        </w:numPr>
        <w:ind w:left="0" w:firstLine="567"/>
        <w:rPr>
          <w:rFonts w:ascii="Montserrat" w:hAnsi="Montserrat"/>
          <w:vanish/>
          <w:sz w:val="20"/>
        </w:rPr>
      </w:pPr>
    </w:p>
    <w:p w14:paraId="26EAD2FB" w14:textId="77777777" w:rsidR="00FD1A54" w:rsidRPr="00FD1A54" w:rsidRDefault="00FD1A54" w:rsidP="00A90D0D">
      <w:pPr>
        <w:pStyle w:val="ListParagraph"/>
        <w:numPr>
          <w:ilvl w:val="0"/>
          <w:numId w:val="14"/>
        </w:numPr>
        <w:ind w:left="0" w:firstLine="567"/>
        <w:rPr>
          <w:rFonts w:ascii="Montserrat" w:hAnsi="Montserrat"/>
          <w:vanish/>
          <w:sz w:val="20"/>
        </w:rPr>
      </w:pPr>
    </w:p>
    <w:p w14:paraId="0F9EC116" w14:textId="77777777" w:rsidR="00FD1A54" w:rsidRPr="00FD1A54" w:rsidRDefault="00FD1A54" w:rsidP="00A90D0D">
      <w:pPr>
        <w:pStyle w:val="ListParagraph"/>
        <w:numPr>
          <w:ilvl w:val="0"/>
          <w:numId w:val="14"/>
        </w:numPr>
        <w:ind w:left="0" w:firstLine="567"/>
        <w:rPr>
          <w:rFonts w:ascii="Montserrat" w:hAnsi="Montserrat"/>
          <w:vanish/>
          <w:sz w:val="20"/>
        </w:rPr>
      </w:pPr>
    </w:p>
    <w:p w14:paraId="45588B5F" w14:textId="77777777" w:rsidR="00FD1A54" w:rsidRPr="00FD1A54" w:rsidRDefault="00FD1A54" w:rsidP="00A90D0D">
      <w:pPr>
        <w:pStyle w:val="ListParagraph"/>
        <w:numPr>
          <w:ilvl w:val="0"/>
          <w:numId w:val="14"/>
        </w:numPr>
        <w:ind w:left="0" w:firstLine="567"/>
        <w:rPr>
          <w:rFonts w:ascii="Montserrat" w:hAnsi="Montserrat"/>
          <w:vanish/>
          <w:sz w:val="20"/>
        </w:rPr>
      </w:pPr>
    </w:p>
    <w:p w14:paraId="7F81AD8E" w14:textId="77777777" w:rsidR="00FD1A54" w:rsidRPr="00FD1A54" w:rsidRDefault="00FD1A54" w:rsidP="00A90D0D">
      <w:pPr>
        <w:pStyle w:val="ListParagraph"/>
        <w:numPr>
          <w:ilvl w:val="0"/>
          <w:numId w:val="14"/>
        </w:numPr>
        <w:ind w:left="0" w:firstLine="567"/>
        <w:rPr>
          <w:rFonts w:ascii="Montserrat" w:hAnsi="Montserrat"/>
          <w:vanish/>
          <w:sz w:val="20"/>
        </w:rPr>
      </w:pPr>
    </w:p>
    <w:p w14:paraId="76BBD945" w14:textId="77777777" w:rsidR="00FD1A54" w:rsidRPr="00FD1A54" w:rsidRDefault="00FD1A54" w:rsidP="00A90D0D">
      <w:pPr>
        <w:pStyle w:val="ListParagraph"/>
        <w:numPr>
          <w:ilvl w:val="0"/>
          <w:numId w:val="14"/>
        </w:numPr>
        <w:ind w:left="0" w:firstLine="567"/>
        <w:rPr>
          <w:rFonts w:ascii="Montserrat" w:hAnsi="Montserrat"/>
          <w:vanish/>
          <w:sz w:val="20"/>
        </w:rPr>
      </w:pPr>
    </w:p>
    <w:p w14:paraId="3679640E" w14:textId="77777777" w:rsidR="00FD1A54" w:rsidRPr="00FD1A54" w:rsidRDefault="00FD1A54" w:rsidP="00A90D0D">
      <w:pPr>
        <w:pStyle w:val="ListParagraph"/>
        <w:numPr>
          <w:ilvl w:val="0"/>
          <w:numId w:val="14"/>
        </w:numPr>
        <w:ind w:left="0" w:firstLine="567"/>
        <w:rPr>
          <w:rFonts w:ascii="Montserrat" w:hAnsi="Montserrat"/>
          <w:vanish/>
          <w:sz w:val="20"/>
        </w:rPr>
      </w:pPr>
    </w:p>
    <w:p w14:paraId="290F53DD" w14:textId="77777777" w:rsidR="00FD1A54" w:rsidRPr="00FD1A54" w:rsidRDefault="00FD1A54" w:rsidP="00A90D0D">
      <w:pPr>
        <w:pStyle w:val="ListParagraph"/>
        <w:numPr>
          <w:ilvl w:val="0"/>
          <w:numId w:val="14"/>
        </w:numPr>
        <w:ind w:left="0" w:firstLine="567"/>
        <w:rPr>
          <w:rFonts w:ascii="Montserrat" w:hAnsi="Montserrat"/>
          <w:vanish/>
          <w:sz w:val="20"/>
        </w:rPr>
      </w:pPr>
    </w:p>
    <w:p w14:paraId="46994F2B" w14:textId="77777777" w:rsidR="00FD1A54" w:rsidRPr="00FD1A54" w:rsidRDefault="00FD1A54" w:rsidP="00A90D0D">
      <w:pPr>
        <w:pStyle w:val="ListParagraph"/>
        <w:numPr>
          <w:ilvl w:val="0"/>
          <w:numId w:val="14"/>
        </w:numPr>
        <w:ind w:left="0" w:firstLine="567"/>
        <w:rPr>
          <w:rFonts w:ascii="Montserrat" w:hAnsi="Montserrat"/>
          <w:vanish/>
          <w:sz w:val="20"/>
        </w:rPr>
      </w:pPr>
    </w:p>
    <w:p w14:paraId="5EEBCFE8" w14:textId="77777777" w:rsidR="00FD1A54" w:rsidRPr="00FD1A54" w:rsidRDefault="00FD1A54" w:rsidP="00A90D0D">
      <w:pPr>
        <w:pStyle w:val="ListParagraph"/>
        <w:numPr>
          <w:ilvl w:val="0"/>
          <w:numId w:val="14"/>
        </w:numPr>
        <w:ind w:left="0" w:firstLine="567"/>
        <w:rPr>
          <w:rFonts w:ascii="Montserrat" w:hAnsi="Montserrat"/>
          <w:vanish/>
          <w:sz w:val="20"/>
        </w:rPr>
      </w:pPr>
    </w:p>
    <w:p w14:paraId="1DE14E65" w14:textId="77777777" w:rsidR="00FD1A54" w:rsidRPr="00FD1A54" w:rsidRDefault="00FD1A54" w:rsidP="00A90D0D">
      <w:pPr>
        <w:pStyle w:val="ListParagraph"/>
        <w:numPr>
          <w:ilvl w:val="0"/>
          <w:numId w:val="14"/>
        </w:numPr>
        <w:ind w:left="0" w:firstLine="567"/>
        <w:rPr>
          <w:rFonts w:ascii="Montserrat" w:hAnsi="Montserrat"/>
          <w:vanish/>
          <w:sz w:val="20"/>
        </w:rPr>
      </w:pPr>
    </w:p>
    <w:p w14:paraId="1658E94F" w14:textId="77777777" w:rsidR="00FD1A54" w:rsidRPr="00FD1A54" w:rsidRDefault="00FD1A54" w:rsidP="00A90D0D">
      <w:pPr>
        <w:pStyle w:val="ListParagraph"/>
        <w:numPr>
          <w:ilvl w:val="0"/>
          <w:numId w:val="14"/>
        </w:numPr>
        <w:ind w:left="0" w:firstLine="567"/>
        <w:rPr>
          <w:rFonts w:ascii="Montserrat" w:hAnsi="Montserrat"/>
          <w:vanish/>
          <w:sz w:val="20"/>
        </w:rPr>
      </w:pPr>
    </w:p>
    <w:p w14:paraId="227AF2EA" w14:textId="77777777" w:rsidR="00FD1A54" w:rsidRPr="00FD1A54" w:rsidRDefault="00FD1A54" w:rsidP="00A90D0D">
      <w:pPr>
        <w:pStyle w:val="ListParagraph"/>
        <w:numPr>
          <w:ilvl w:val="0"/>
          <w:numId w:val="14"/>
        </w:numPr>
        <w:ind w:left="0" w:firstLine="567"/>
        <w:rPr>
          <w:rFonts w:ascii="Montserrat" w:hAnsi="Montserrat"/>
          <w:vanish/>
          <w:sz w:val="20"/>
        </w:rPr>
      </w:pPr>
    </w:p>
    <w:p w14:paraId="77F19AA5" w14:textId="77777777" w:rsidR="00FD1A54" w:rsidRPr="00FD1A54" w:rsidRDefault="00FD1A54" w:rsidP="00A90D0D">
      <w:pPr>
        <w:pStyle w:val="ListParagraph"/>
        <w:numPr>
          <w:ilvl w:val="0"/>
          <w:numId w:val="14"/>
        </w:numPr>
        <w:ind w:left="0" w:firstLine="567"/>
        <w:rPr>
          <w:rFonts w:ascii="Montserrat" w:hAnsi="Montserrat"/>
          <w:vanish/>
          <w:sz w:val="20"/>
        </w:rPr>
      </w:pPr>
    </w:p>
    <w:p w14:paraId="04538758" w14:textId="77777777" w:rsidR="00FD1A54" w:rsidRPr="00FD1A54" w:rsidRDefault="00FD1A54" w:rsidP="00A90D0D">
      <w:pPr>
        <w:pStyle w:val="ListParagraph"/>
        <w:numPr>
          <w:ilvl w:val="0"/>
          <w:numId w:val="14"/>
        </w:numPr>
        <w:ind w:left="0" w:firstLine="567"/>
        <w:rPr>
          <w:rFonts w:ascii="Montserrat" w:hAnsi="Montserrat"/>
          <w:vanish/>
          <w:sz w:val="20"/>
        </w:rPr>
      </w:pPr>
    </w:p>
    <w:p w14:paraId="16742633" w14:textId="77777777" w:rsidR="00FD1A54" w:rsidRPr="00FD1A54" w:rsidRDefault="00FD1A54" w:rsidP="00A90D0D">
      <w:pPr>
        <w:pStyle w:val="ListParagraph"/>
        <w:numPr>
          <w:ilvl w:val="0"/>
          <w:numId w:val="14"/>
        </w:numPr>
        <w:ind w:left="0" w:firstLine="567"/>
        <w:rPr>
          <w:rFonts w:ascii="Montserrat" w:hAnsi="Montserrat"/>
          <w:vanish/>
          <w:sz w:val="20"/>
        </w:rPr>
      </w:pPr>
    </w:p>
    <w:p w14:paraId="319B67B8" w14:textId="77777777" w:rsidR="00FD1A54" w:rsidRPr="00FD1A54" w:rsidRDefault="00FD1A54" w:rsidP="00A90D0D">
      <w:pPr>
        <w:pStyle w:val="ListParagraph"/>
        <w:numPr>
          <w:ilvl w:val="0"/>
          <w:numId w:val="14"/>
        </w:numPr>
        <w:ind w:left="0" w:firstLine="567"/>
        <w:rPr>
          <w:rFonts w:ascii="Montserrat" w:hAnsi="Montserrat"/>
          <w:vanish/>
          <w:sz w:val="20"/>
        </w:rPr>
      </w:pPr>
    </w:p>
    <w:p w14:paraId="7C63BA7B" w14:textId="77777777" w:rsidR="00FD1A54" w:rsidRPr="00FD1A54" w:rsidRDefault="00FD1A54" w:rsidP="00A90D0D">
      <w:pPr>
        <w:pStyle w:val="ListParagraph"/>
        <w:numPr>
          <w:ilvl w:val="0"/>
          <w:numId w:val="14"/>
        </w:numPr>
        <w:ind w:left="0" w:firstLine="567"/>
        <w:rPr>
          <w:rFonts w:ascii="Montserrat" w:hAnsi="Montserrat"/>
          <w:vanish/>
          <w:sz w:val="20"/>
        </w:rPr>
      </w:pPr>
    </w:p>
    <w:p w14:paraId="31BEF867" w14:textId="77777777" w:rsidR="00FD1A54" w:rsidRPr="00FD1A54" w:rsidRDefault="00FD1A54" w:rsidP="00A90D0D">
      <w:pPr>
        <w:pStyle w:val="ListParagraph"/>
        <w:numPr>
          <w:ilvl w:val="0"/>
          <w:numId w:val="14"/>
        </w:numPr>
        <w:ind w:left="0" w:firstLine="567"/>
        <w:rPr>
          <w:rFonts w:ascii="Montserrat" w:hAnsi="Montserrat"/>
          <w:vanish/>
          <w:sz w:val="20"/>
        </w:rPr>
      </w:pPr>
    </w:p>
    <w:p w14:paraId="39282A93" w14:textId="77777777" w:rsidR="00FD1A54" w:rsidRPr="00FD1A54" w:rsidRDefault="00FD1A54" w:rsidP="00A90D0D">
      <w:pPr>
        <w:pStyle w:val="ListParagraph"/>
        <w:numPr>
          <w:ilvl w:val="0"/>
          <w:numId w:val="14"/>
        </w:numPr>
        <w:ind w:left="0" w:firstLine="567"/>
        <w:rPr>
          <w:rFonts w:ascii="Montserrat" w:hAnsi="Montserrat"/>
          <w:vanish/>
          <w:sz w:val="20"/>
        </w:rPr>
      </w:pPr>
    </w:p>
    <w:p w14:paraId="00E6BC62" w14:textId="77777777" w:rsidR="00FD1A54" w:rsidRPr="00FD1A54" w:rsidRDefault="00FD1A54" w:rsidP="00A90D0D">
      <w:pPr>
        <w:pStyle w:val="ListParagraph"/>
        <w:numPr>
          <w:ilvl w:val="0"/>
          <w:numId w:val="14"/>
        </w:numPr>
        <w:ind w:left="0" w:firstLine="567"/>
        <w:rPr>
          <w:rFonts w:ascii="Montserrat" w:hAnsi="Montserrat"/>
          <w:vanish/>
          <w:sz w:val="20"/>
        </w:rPr>
      </w:pPr>
    </w:p>
    <w:p w14:paraId="54741D6A" w14:textId="77777777" w:rsidR="00FD1A54" w:rsidRPr="00FD1A54" w:rsidRDefault="00FD1A54" w:rsidP="00A90D0D">
      <w:pPr>
        <w:pStyle w:val="ListParagraph"/>
        <w:numPr>
          <w:ilvl w:val="0"/>
          <w:numId w:val="14"/>
        </w:numPr>
        <w:ind w:left="0" w:firstLine="567"/>
        <w:rPr>
          <w:rFonts w:ascii="Montserrat" w:hAnsi="Montserrat"/>
          <w:vanish/>
          <w:sz w:val="20"/>
        </w:rPr>
      </w:pPr>
    </w:p>
    <w:p w14:paraId="669CCB28" w14:textId="77777777" w:rsidR="00FD1A54" w:rsidRPr="00FD1A54" w:rsidRDefault="00FD1A54" w:rsidP="00A90D0D">
      <w:pPr>
        <w:pStyle w:val="ListParagraph"/>
        <w:numPr>
          <w:ilvl w:val="0"/>
          <w:numId w:val="14"/>
        </w:numPr>
        <w:ind w:left="0" w:firstLine="567"/>
        <w:rPr>
          <w:rFonts w:ascii="Montserrat" w:hAnsi="Montserrat"/>
          <w:vanish/>
          <w:sz w:val="20"/>
        </w:rPr>
      </w:pPr>
    </w:p>
    <w:p w14:paraId="05C72022" w14:textId="77777777" w:rsidR="00FD1A54" w:rsidRPr="00FD1A54" w:rsidRDefault="00FD1A54" w:rsidP="00A90D0D">
      <w:pPr>
        <w:pStyle w:val="ListParagraph"/>
        <w:numPr>
          <w:ilvl w:val="0"/>
          <w:numId w:val="14"/>
        </w:numPr>
        <w:ind w:left="0" w:firstLine="567"/>
        <w:rPr>
          <w:rFonts w:ascii="Montserrat" w:hAnsi="Montserrat"/>
          <w:vanish/>
          <w:sz w:val="20"/>
        </w:rPr>
      </w:pPr>
    </w:p>
    <w:p w14:paraId="036F56A7" w14:textId="77777777" w:rsidR="00FD1A54" w:rsidRPr="00FD1A54" w:rsidRDefault="00FD1A54" w:rsidP="00A90D0D">
      <w:pPr>
        <w:pStyle w:val="ListParagraph"/>
        <w:numPr>
          <w:ilvl w:val="0"/>
          <w:numId w:val="14"/>
        </w:numPr>
        <w:ind w:left="0" w:firstLine="567"/>
        <w:rPr>
          <w:rFonts w:ascii="Montserrat" w:hAnsi="Montserrat"/>
          <w:vanish/>
          <w:sz w:val="20"/>
        </w:rPr>
      </w:pPr>
    </w:p>
    <w:p w14:paraId="217C2768" w14:textId="77777777" w:rsidR="00FD1A54" w:rsidRPr="00FD1A54" w:rsidRDefault="00FD1A54" w:rsidP="00A90D0D">
      <w:pPr>
        <w:pStyle w:val="ListParagraph"/>
        <w:numPr>
          <w:ilvl w:val="0"/>
          <w:numId w:val="14"/>
        </w:numPr>
        <w:ind w:left="0" w:firstLine="567"/>
        <w:rPr>
          <w:rFonts w:ascii="Montserrat" w:hAnsi="Montserrat"/>
          <w:vanish/>
          <w:sz w:val="20"/>
        </w:rPr>
      </w:pPr>
    </w:p>
    <w:p w14:paraId="36EE31D1" w14:textId="77777777" w:rsidR="00FD1A54" w:rsidRPr="00FD1A54" w:rsidRDefault="00FD1A54" w:rsidP="00A90D0D">
      <w:pPr>
        <w:pStyle w:val="ListParagraph"/>
        <w:numPr>
          <w:ilvl w:val="0"/>
          <w:numId w:val="14"/>
        </w:numPr>
        <w:ind w:left="0" w:firstLine="567"/>
        <w:rPr>
          <w:rFonts w:ascii="Montserrat" w:hAnsi="Montserrat"/>
          <w:vanish/>
          <w:sz w:val="20"/>
        </w:rPr>
      </w:pPr>
    </w:p>
    <w:p w14:paraId="12398F58" w14:textId="77777777" w:rsidR="00FD1A54" w:rsidRPr="00FD1A54" w:rsidRDefault="00FD1A54" w:rsidP="00A90D0D">
      <w:pPr>
        <w:pStyle w:val="ListParagraph"/>
        <w:numPr>
          <w:ilvl w:val="0"/>
          <w:numId w:val="14"/>
        </w:numPr>
        <w:ind w:left="0" w:firstLine="567"/>
        <w:rPr>
          <w:rFonts w:ascii="Montserrat" w:hAnsi="Montserrat"/>
          <w:vanish/>
          <w:sz w:val="20"/>
        </w:rPr>
      </w:pPr>
    </w:p>
    <w:p w14:paraId="4C0C8D4A" w14:textId="77777777" w:rsidR="00FD1A54" w:rsidRPr="00FD1A54" w:rsidRDefault="00FD1A54" w:rsidP="00A90D0D">
      <w:pPr>
        <w:pStyle w:val="ListParagraph"/>
        <w:numPr>
          <w:ilvl w:val="0"/>
          <w:numId w:val="14"/>
        </w:numPr>
        <w:ind w:left="0" w:firstLine="567"/>
        <w:rPr>
          <w:rFonts w:ascii="Montserrat" w:hAnsi="Montserrat"/>
          <w:vanish/>
          <w:sz w:val="20"/>
        </w:rPr>
      </w:pPr>
    </w:p>
    <w:p w14:paraId="2EB62123" w14:textId="77777777" w:rsidR="00FD1A54" w:rsidRPr="00FD1A54" w:rsidRDefault="00FD1A54" w:rsidP="00A90D0D">
      <w:pPr>
        <w:pStyle w:val="ListParagraph"/>
        <w:numPr>
          <w:ilvl w:val="0"/>
          <w:numId w:val="14"/>
        </w:numPr>
        <w:ind w:left="0" w:firstLine="567"/>
        <w:rPr>
          <w:rFonts w:ascii="Montserrat" w:hAnsi="Montserrat"/>
          <w:vanish/>
          <w:sz w:val="20"/>
        </w:rPr>
      </w:pPr>
    </w:p>
    <w:p w14:paraId="61264B54" w14:textId="77777777" w:rsidR="00FD1A54" w:rsidRPr="00FD1A54" w:rsidRDefault="00FD1A54" w:rsidP="00A90D0D">
      <w:pPr>
        <w:pStyle w:val="ListParagraph"/>
        <w:numPr>
          <w:ilvl w:val="0"/>
          <w:numId w:val="14"/>
        </w:numPr>
        <w:ind w:left="0" w:firstLine="567"/>
        <w:rPr>
          <w:rFonts w:ascii="Montserrat" w:hAnsi="Montserrat"/>
          <w:vanish/>
          <w:sz w:val="20"/>
        </w:rPr>
      </w:pPr>
    </w:p>
    <w:p w14:paraId="3C5F3C9C" w14:textId="77777777" w:rsidR="00FD1A54" w:rsidRPr="00FD1A54" w:rsidRDefault="00FD1A54" w:rsidP="00A90D0D">
      <w:pPr>
        <w:pStyle w:val="ListParagraph"/>
        <w:numPr>
          <w:ilvl w:val="0"/>
          <w:numId w:val="14"/>
        </w:numPr>
        <w:ind w:left="0" w:firstLine="567"/>
        <w:rPr>
          <w:rFonts w:ascii="Montserrat" w:hAnsi="Montserrat"/>
          <w:vanish/>
          <w:sz w:val="20"/>
        </w:rPr>
      </w:pPr>
    </w:p>
    <w:p w14:paraId="5087B1D1" w14:textId="77777777" w:rsidR="00FD1A54" w:rsidRPr="00FD1A54" w:rsidRDefault="00FD1A54" w:rsidP="00A90D0D">
      <w:pPr>
        <w:pStyle w:val="ListParagraph"/>
        <w:numPr>
          <w:ilvl w:val="0"/>
          <w:numId w:val="14"/>
        </w:numPr>
        <w:ind w:left="0" w:firstLine="567"/>
        <w:rPr>
          <w:rFonts w:ascii="Montserrat" w:hAnsi="Montserrat"/>
          <w:vanish/>
          <w:sz w:val="20"/>
        </w:rPr>
      </w:pPr>
    </w:p>
    <w:p w14:paraId="7E4D9A33" w14:textId="77777777" w:rsidR="00FD1A54" w:rsidRPr="00FD1A54" w:rsidRDefault="00FD1A54" w:rsidP="00A90D0D">
      <w:pPr>
        <w:pStyle w:val="ListParagraph"/>
        <w:numPr>
          <w:ilvl w:val="0"/>
          <w:numId w:val="14"/>
        </w:numPr>
        <w:ind w:left="0" w:firstLine="567"/>
        <w:rPr>
          <w:rFonts w:ascii="Montserrat" w:hAnsi="Montserrat"/>
          <w:vanish/>
          <w:sz w:val="20"/>
        </w:rPr>
      </w:pPr>
    </w:p>
    <w:p w14:paraId="5FD3C7DF" w14:textId="77777777" w:rsidR="00FD1A54" w:rsidRPr="00FD1A54" w:rsidRDefault="00FD1A54" w:rsidP="00A90D0D">
      <w:pPr>
        <w:pStyle w:val="ListParagraph"/>
        <w:numPr>
          <w:ilvl w:val="0"/>
          <w:numId w:val="14"/>
        </w:numPr>
        <w:ind w:left="0" w:firstLine="567"/>
        <w:rPr>
          <w:rFonts w:ascii="Montserrat" w:hAnsi="Montserrat"/>
          <w:vanish/>
          <w:sz w:val="20"/>
        </w:rPr>
      </w:pPr>
    </w:p>
    <w:p w14:paraId="69C7E10C" w14:textId="77777777" w:rsidR="00FD1A54" w:rsidRPr="00FD1A54" w:rsidRDefault="00FD1A54" w:rsidP="00A90D0D">
      <w:pPr>
        <w:pStyle w:val="ListParagraph"/>
        <w:numPr>
          <w:ilvl w:val="0"/>
          <w:numId w:val="14"/>
        </w:numPr>
        <w:ind w:left="0" w:firstLine="567"/>
        <w:rPr>
          <w:rFonts w:ascii="Montserrat" w:hAnsi="Montserrat"/>
          <w:vanish/>
          <w:sz w:val="20"/>
        </w:rPr>
      </w:pPr>
    </w:p>
    <w:p w14:paraId="1F5E706B" w14:textId="77777777" w:rsidR="00FD1A54" w:rsidRPr="00FD1A54" w:rsidRDefault="00FD1A54" w:rsidP="00A90D0D">
      <w:pPr>
        <w:pStyle w:val="ListParagraph"/>
        <w:numPr>
          <w:ilvl w:val="0"/>
          <w:numId w:val="14"/>
        </w:numPr>
        <w:ind w:left="0" w:firstLine="567"/>
        <w:rPr>
          <w:rFonts w:ascii="Montserrat" w:hAnsi="Montserrat"/>
          <w:vanish/>
          <w:sz w:val="20"/>
        </w:rPr>
      </w:pPr>
    </w:p>
    <w:p w14:paraId="252842E6" w14:textId="77777777" w:rsidR="00FD1A54" w:rsidRPr="00FD1A54" w:rsidRDefault="00FD1A54" w:rsidP="00A90D0D">
      <w:pPr>
        <w:pStyle w:val="ListParagraph"/>
        <w:numPr>
          <w:ilvl w:val="0"/>
          <w:numId w:val="14"/>
        </w:numPr>
        <w:ind w:left="0" w:firstLine="567"/>
        <w:rPr>
          <w:rFonts w:ascii="Montserrat" w:hAnsi="Montserrat"/>
          <w:vanish/>
          <w:sz w:val="20"/>
        </w:rPr>
      </w:pPr>
    </w:p>
    <w:p w14:paraId="21B71540" w14:textId="77777777" w:rsidR="00FD1A54" w:rsidRPr="00FD1A54" w:rsidRDefault="00FD1A54" w:rsidP="00A90D0D">
      <w:pPr>
        <w:pStyle w:val="ListParagraph"/>
        <w:numPr>
          <w:ilvl w:val="0"/>
          <w:numId w:val="14"/>
        </w:numPr>
        <w:ind w:left="0" w:firstLine="567"/>
        <w:rPr>
          <w:rFonts w:ascii="Montserrat" w:hAnsi="Montserrat"/>
          <w:vanish/>
          <w:sz w:val="20"/>
        </w:rPr>
      </w:pPr>
    </w:p>
    <w:p w14:paraId="10418774" w14:textId="77777777" w:rsidR="00FD1A54" w:rsidRPr="00FD1A54" w:rsidRDefault="00FD1A54" w:rsidP="00A90D0D">
      <w:pPr>
        <w:pStyle w:val="ListParagraph"/>
        <w:numPr>
          <w:ilvl w:val="0"/>
          <w:numId w:val="14"/>
        </w:numPr>
        <w:ind w:left="0" w:firstLine="567"/>
        <w:rPr>
          <w:rFonts w:ascii="Montserrat" w:hAnsi="Montserrat"/>
          <w:vanish/>
          <w:sz w:val="20"/>
        </w:rPr>
      </w:pPr>
    </w:p>
    <w:p w14:paraId="477C7405" w14:textId="77777777" w:rsidR="00FD1A54" w:rsidRPr="00FD1A54" w:rsidRDefault="00FD1A54" w:rsidP="00A90D0D">
      <w:pPr>
        <w:pStyle w:val="ListParagraph"/>
        <w:numPr>
          <w:ilvl w:val="0"/>
          <w:numId w:val="14"/>
        </w:numPr>
        <w:ind w:left="0" w:firstLine="567"/>
        <w:rPr>
          <w:rFonts w:ascii="Montserrat" w:hAnsi="Montserrat"/>
          <w:vanish/>
          <w:sz w:val="20"/>
        </w:rPr>
      </w:pPr>
    </w:p>
    <w:p w14:paraId="04668DD8" w14:textId="77777777" w:rsidR="00FD1A54" w:rsidRPr="00FD1A54" w:rsidRDefault="00FD1A54" w:rsidP="00A90D0D">
      <w:pPr>
        <w:pStyle w:val="ListParagraph"/>
        <w:numPr>
          <w:ilvl w:val="0"/>
          <w:numId w:val="14"/>
        </w:numPr>
        <w:ind w:left="0" w:firstLine="567"/>
        <w:rPr>
          <w:rFonts w:ascii="Montserrat" w:hAnsi="Montserrat"/>
          <w:vanish/>
          <w:sz w:val="20"/>
        </w:rPr>
      </w:pPr>
    </w:p>
    <w:p w14:paraId="05D9D870" w14:textId="77777777" w:rsidR="00FD1A54" w:rsidRPr="00FD1A54" w:rsidRDefault="00FD1A54" w:rsidP="00A90D0D">
      <w:pPr>
        <w:pStyle w:val="ListParagraph"/>
        <w:numPr>
          <w:ilvl w:val="0"/>
          <w:numId w:val="14"/>
        </w:numPr>
        <w:ind w:left="0" w:firstLine="567"/>
        <w:rPr>
          <w:rFonts w:ascii="Montserrat" w:hAnsi="Montserrat"/>
          <w:vanish/>
          <w:sz w:val="20"/>
        </w:rPr>
      </w:pPr>
    </w:p>
    <w:p w14:paraId="6B462ED2" w14:textId="77777777" w:rsidR="00FD1A54" w:rsidRPr="00FD1A54" w:rsidRDefault="00FD1A54" w:rsidP="00A90D0D">
      <w:pPr>
        <w:pStyle w:val="ListParagraph"/>
        <w:numPr>
          <w:ilvl w:val="0"/>
          <w:numId w:val="14"/>
        </w:numPr>
        <w:ind w:left="0" w:firstLine="567"/>
        <w:rPr>
          <w:rFonts w:ascii="Montserrat" w:hAnsi="Montserrat"/>
          <w:vanish/>
          <w:sz w:val="20"/>
        </w:rPr>
      </w:pPr>
    </w:p>
    <w:p w14:paraId="6FDCACE1" w14:textId="77777777" w:rsidR="00FD1A54" w:rsidRPr="00FD1A54" w:rsidRDefault="00FD1A54" w:rsidP="00A90D0D">
      <w:pPr>
        <w:pStyle w:val="ListParagraph"/>
        <w:numPr>
          <w:ilvl w:val="0"/>
          <w:numId w:val="14"/>
        </w:numPr>
        <w:ind w:left="0" w:firstLine="567"/>
        <w:rPr>
          <w:rFonts w:ascii="Montserrat" w:hAnsi="Montserrat"/>
          <w:vanish/>
          <w:sz w:val="20"/>
        </w:rPr>
      </w:pPr>
    </w:p>
    <w:p w14:paraId="7D5EB89F" w14:textId="77777777" w:rsidR="00FD1A54" w:rsidRPr="00FD1A54" w:rsidRDefault="00FD1A54" w:rsidP="00A90D0D">
      <w:pPr>
        <w:pStyle w:val="ListParagraph"/>
        <w:numPr>
          <w:ilvl w:val="0"/>
          <w:numId w:val="14"/>
        </w:numPr>
        <w:ind w:left="0" w:firstLine="567"/>
        <w:rPr>
          <w:rFonts w:ascii="Montserrat" w:hAnsi="Montserrat"/>
          <w:vanish/>
          <w:sz w:val="20"/>
        </w:rPr>
      </w:pPr>
    </w:p>
    <w:p w14:paraId="14B62D7F" w14:textId="77777777" w:rsidR="00FD1A54" w:rsidRPr="00FD1A54" w:rsidRDefault="00FD1A54" w:rsidP="00A90D0D">
      <w:pPr>
        <w:pStyle w:val="ListParagraph"/>
        <w:numPr>
          <w:ilvl w:val="0"/>
          <w:numId w:val="14"/>
        </w:numPr>
        <w:ind w:left="0" w:firstLine="567"/>
        <w:rPr>
          <w:rFonts w:ascii="Montserrat" w:hAnsi="Montserrat"/>
          <w:vanish/>
          <w:sz w:val="20"/>
        </w:rPr>
      </w:pPr>
    </w:p>
    <w:p w14:paraId="02CEE445" w14:textId="77777777" w:rsidR="00FD1A54" w:rsidRPr="00FD1A54" w:rsidRDefault="00FD1A54" w:rsidP="00A90D0D">
      <w:pPr>
        <w:pStyle w:val="ListParagraph"/>
        <w:numPr>
          <w:ilvl w:val="0"/>
          <w:numId w:val="14"/>
        </w:numPr>
        <w:ind w:left="0" w:firstLine="567"/>
        <w:rPr>
          <w:rFonts w:ascii="Montserrat" w:hAnsi="Montserrat"/>
          <w:vanish/>
          <w:sz w:val="20"/>
        </w:rPr>
      </w:pPr>
    </w:p>
    <w:p w14:paraId="6AF280FD" w14:textId="77777777" w:rsidR="00FD1A54" w:rsidRPr="00FD1A54" w:rsidRDefault="00FD1A54" w:rsidP="00A90D0D">
      <w:pPr>
        <w:pStyle w:val="ListParagraph"/>
        <w:numPr>
          <w:ilvl w:val="0"/>
          <w:numId w:val="14"/>
        </w:numPr>
        <w:ind w:left="0" w:firstLine="567"/>
        <w:rPr>
          <w:rFonts w:ascii="Montserrat" w:hAnsi="Montserrat"/>
          <w:vanish/>
          <w:sz w:val="20"/>
        </w:rPr>
      </w:pPr>
    </w:p>
    <w:p w14:paraId="0B86340C" w14:textId="77777777" w:rsidR="00FD1A54" w:rsidRPr="00FD1A54" w:rsidRDefault="00FD1A54" w:rsidP="00A90D0D">
      <w:pPr>
        <w:pStyle w:val="ListParagraph"/>
        <w:numPr>
          <w:ilvl w:val="0"/>
          <w:numId w:val="14"/>
        </w:numPr>
        <w:ind w:left="0" w:firstLine="567"/>
        <w:rPr>
          <w:rFonts w:ascii="Montserrat" w:hAnsi="Montserrat"/>
          <w:vanish/>
          <w:sz w:val="20"/>
        </w:rPr>
      </w:pPr>
    </w:p>
    <w:p w14:paraId="00DA73C4" w14:textId="77777777" w:rsidR="00FD1A54" w:rsidRPr="00FD1A54" w:rsidRDefault="00FD1A54" w:rsidP="00A90D0D">
      <w:pPr>
        <w:pStyle w:val="ListParagraph"/>
        <w:numPr>
          <w:ilvl w:val="0"/>
          <w:numId w:val="14"/>
        </w:numPr>
        <w:ind w:left="0" w:firstLine="567"/>
        <w:rPr>
          <w:rFonts w:ascii="Montserrat" w:hAnsi="Montserrat"/>
          <w:vanish/>
          <w:sz w:val="20"/>
        </w:rPr>
      </w:pPr>
    </w:p>
    <w:p w14:paraId="77C5F709" w14:textId="77777777" w:rsidR="00FD1A54" w:rsidRPr="00FD1A54" w:rsidRDefault="00FD1A54" w:rsidP="00A90D0D">
      <w:pPr>
        <w:pStyle w:val="ListParagraph"/>
        <w:numPr>
          <w:ilvl w:val="0"/>
          <w:numId w:val="14"/>
        </w:numPr>
        <w:ind w:left="0" w:firstLine="567"/>
        <w:rPr>
          <w:rFonts w:ascii="Montserrat" w:hAnsi="Montserrat"/>
          <w:vanish/>
          <w:sz w:val="20"/>
        </w:rPr>
      </w:pPr>
    </w:p>
    <w:p w14:paraId="0AE51CAD" w14:textId="77777777" w:rsidR="00FD1A54" w:rsidRPr="00FD1A54" w:rsidRDefault="00FD1A54" w:rsidP="00A90D0D">
      <w:pPr>
        <w:pStyle w:val="ListParagraph"/>
        <w:numPr>
          <w:ilvl w:val="0"/>
          <w:numId w:val="14"/>
        </w:numPr>
        <w:ind w:left="0" w:firstLine="567"/>
        <w:rPr>
          <w:rFonts w:ascii="Montserrat" w:hAnsi="Montserrat"/>
          <w:vanish/>
          <w:sz w:val="20"/>
        </w:rPr>
      </w:pPr>
    </w:p>
    <w:p w14:paraId="4C75FD8E" w14:textId="77777777" w:rsidR="00FD1A54" w:rsidRPr="00FD1A54" w:rsidRDefault="00FD1A54" w:rsidP="00A90D0D">
      <w:pPr>
        <w:pStyle w:val="ListParagraph"/>
        <w:numPr>
          <w:ilvl w:val="0"/>
          <w:numId w:val="14"/>
        </w:numPr>
        <w:ind w:left="0" w:firstLine="567"/>
        <w:rPr>
          <w:rFonts w:ascii="Montserrat" w:hAnsi="Montserrat"/>
          <w:vanish/>
          <w:sz w:val="20"/>
        </w:rPr>
      </w:pPr>
    </w:p>
    <w:p w14:paraId="724111D9" w14:textId="77777777" w:rsidR="00FD1A54" w:rsidRPr="00FD1A54" w:rsidRDefault="00FD1A54" w:rsidP="00A90D0D">
      <w:pPr>
        <w:pStyle w:val="ListParagraph"/>
        <w:numPr>
          <w:ilvl w:val="0"/>
          <w:numId w:val="14"/>
        </w:numPr>
        <w:ind w:left="0" w:firstLine="567"/>
        <w:rPr>
          <w:rFonts w:ascii="Montserrat" w:hAnsi="Montserrat"/>
          <w:vanish/>
          <w:sz w:val="20"/>
        </w:rPr>
      </w:pPr>
    </w:p>
    <w:p w14:paraId="332D758A" w14:textId="77777777" w:rsidR="00772C7D" w:rsidRPr="00772C7D" w:rsidRDefault="00772C7D" w:rsidP="00A90D0D">
      <w:pPr>
        <w:pStyle w:val="ListParagraph"/>
        <w:numPr>
          <w:ilvl w:val="0"/>
          <w:numId w:val="23"/>
        </w:numPr>
        <w:ind w:left="0" w:firstLine="567"/>
        <w:rPr>
          <w:rFonts w:ascii="Montserrat" w:hAnsi="Montserrat"/>
          <w:vanish/>
          <w:sz w:val="20"/>
        </w:rPr>
      </w:pPr>
    </w:p>
    <w:p w14:paraId="75ECD31F" w14:textId="77777777" w:rsidR="00772C7D" w:rsidRPr="00772C7D" w:rsidRDefault="00772C7D" w:rsidP="00A90D0D">
      <w:pPr>
        <w:pStyle w:val="ListParagraph"/>
        <w:numPr>
          <w:ilvl w:val="0"/>
          <w:numId w:val="23"/>
        </w:numPr>
        <w:ind w:left="0" w:firstLine="567"/>
        <w:rPr>
          <w:rFonts w:ascii="Montserrat" w:hAnsi="Montserrat"/>
          <w:vanish/>
          <w:sz w:val="20"/>
        </w:rPr>
      </w:pPr>
    </w:p>
    <w:p w14:paraId="6AFD8021" w14:textId="77777777" w:rsidR="00772C7D" w:rsidRPr="00772C7D" w:rsidRDefault="00772C7D" w:rsidP="00A90D0D">
      <w:pPr>
        <w:pStyle w:val="ListParagraph"/>
        <w:numPr>
          <w:ilvl w:val="0"/>
          <w:numId w:val="23"/>
        </w:numPr>
        <w:ind w:left="0" w:firstLine="567"/>
        <w:rPr>
          <w:rFonts w:ascii="Montserrat" w:hAnsi="Montserrat"/>
          <w:vanish/>
          <w:sz w:val="20"/>
        </w:rPr>
      </w:pPr>
    </w:p>
    <w:p w14:paraId="41F20047" w14:textId="77777777" w:rsidR="00772C7D" w:rsidRPr="00772C7D" w:rsidRDefault="00772C7D" w:rsidP="00A90D0D">
      <w:pPr>
        <w:pStyle w:val="ListParagraph"/>
        <w:numPr>
          <w:ilvl w:val="0"/>
          <w:numId w:val="23"/>
        </w:numPr>
        <w:ind w:left="0" w:firstLine="567"/>
        <w:rPr>
          <w:rFonts w:ascii="Montserrat" w:hAnsi="Montserrat"/>
          <w:vanish/>
          <w:sz w:val="20"/>
        </w:rPr>
      </w:pPr>
    </w:p>
    <w:p w14:paraId="5E12BA7B" w14:textId="77777777" w:rsidR="00772C7D" w:rsidRPr="00772C7D" w:rsidRDefault="00772C7D" w:rsidP="00A90D0D">
      <w:pPr>
        <w:pStyle w:val="ListParagraph"/>
        <w:numPr>
          <w:ilvl w:val="0"/>
          <w:numId w:val="23"/>
        </w:numPr>
        <w:ind w:left="0" w:firstLine="567"/>
        <w:rPr>
          <w:rFonts w:ascii="Montserrat" w:hAnsi="Montserrat"/>
          <w:vanish/>
          <w:sz w:val="20"/>
        </w:rPr>
      </w:pPr>
    </w:p>
    <w:p w14:paraId="145BA881" w14:textId="77777777" w:rsidR="00772C7D" w:rsidRPr="00772C7D" w:rsidRDefault="00772C7D" w:rsidP="00A90D0D">
      <w:pPr>
        <w:pStyle w:val="ListParagraph"/>
        <w:numPr>
          <w:ilvl w:val="0"/>
          <w:numId w:val="23"/>
        </w:numPr>
        <w:ind w:left="0" w:firstLine="567"/>
        <w:rPr>
          <w:rFonts w:ascii="Montserrat" w:hAnsi="Montserrat"/>
          <w:vanish/>
          <w:sz w:val="20"/>
        </w:rPr>
      </w:pPr>
    </w:p>
    <w:p w14:paraId="37501B3E" w14:textId="77777777" w:rsidR="00772C7D" w:rsidRPr="00772C7D" w:rsidRDefault="00772C7D" w:rsidP="00A90D0D">
      <w:pPr>
        <w:pStyle w:val="ListParagraph"/>
        <w:numPr>
          <w:ilvl w:val="0"/>
          <w:numId w:val="23"/>
        </w:numPr>
        <w:ind w:left="0" w:firstLine="567"/>
        <w:rPr>
          <w:rFonts w:ascii="Montserrat" w:hAnsi="Montserrat"/>
          <w:vanish/>
          <w:sz w:val="20"/>
        </w:rPr>
      </w:pPr>
    </w:p>
    <w:p w14:paraId="70695E71" w14:textId="77777777" w:rsidR="00772C7D" w:rsidRPr="00772C7D" w:rsidRDefault="00772C7D" w:rsidP="00A90D0D">
      <w:pPr>
        <w:pStyle w:val="ListParagraph"/>
        <w:numPr>
          <w:ilvl w:val="0"/>
          <w:numId w:val="23"/>
        </w:numPr>
        <w:ind w:left="0" w:firstLine="567"/>
        <w:rPr>
          <w:rFonts w:ascii="Montserrat" w:hAnsi="Montserrat"/>
          <w:vanish/>
          <w:sz w:val="20"/>
        </w:rPr>
      </w:pPr>
    </w:p>
    <w:p w14:paraId="11416206" w14:textId="77777777" w:rsidR="00772C7D" w:rsidRPr="00772C7D" w:rsidRDefault="00772C7D" w:rsidP="00A90D0D">
      <w:pPr>
        <w:pStyle w:val="ListParagraph"/>
        <w:numPr>
          <w:ilvl w:val="0"/>
          <w:numId w:val="23"/>
        </w:numPr>
        <w:ind w:left="0" w:firstLine="567"/>
        <w:rPr>
          <w:rFonts w:ascii="Montserrat" w:hAnsi="Montserrat"/>
          <w:vanish/>
          <w:sz w:val="20"/>
        </w:rPr>
      </w:pPr>
    </w:p>
    <w:p w14:paraId="65E689E5" w14:textId="77777777" w:rsidR="00772C7D" w:rsidRPr="00772C7D" w:rsidRDefault="00772C7D" w:rsidP="00A90D0D">
      <w:pPr>
        <w:pStyle w:val="ListParagraph"/>
        <w:numPr>
          <w:ilvl w:val="0"/>
          <w:numId w:val="23"/>
        </w:numPr>
        <w:ind w:left="0" w:firstLine="567"/>
        <w:rPr>
          <w:rFonts w:ascii="Montserrat" w:hAnsi="Montserrat"/>
          <w:vanish/>
          <w:sz w:val="20"/>
        </w:rPr>
      </w:pPr>
    </w:p>
    <w:p w14:paraId="6CDAD979" w14:textId="77777777" w:rsidR="00772C7D" w:rsidRPr="00772C7D" w:rsidRDefault="00772C7D" w:rsidP="00A90D0D">
      <w:pPr>
        <w:pStyle w:val="ListParagraph"/>
        <w:numPr>
          <w:ilvl w:val="0"/>
          <w:numId w:val="23"/>
        </w:numPr>
        <w:ind w:left="0" w:firstLine="567"/>
        <w:rPr>
          <w:rFonts w:ascii="Montserrat" w:hAnsi="Montserrat"/>
          <w:vanish/>
          <w:sz w:val="20"/>
        </w:rPr>
      </w:pPr>
    </w:p>
    <w:p w14:paraId="04DF5893" w14:textId="77777777" w:rsidR="00772C7D" w:rsidRPr="00772C7D" w:rsidRDefault="00772C7D" w:rsidP="00A90D0D">
      <w:pPr>
        <w:pStyle w:val="ListParagraph"/>
        <w:numPr>
          <w:ilvl w:val="0"/>
          <w:numId w:val="23"/>
        </w:numPr>
        <w:ind w:left="0" w:firstLine="567"/>
        <w:rPr>
          <w:rFonts w:ascii="Montserrat" w:hAnsi="Montserrat"/>
          <w:vanish/>
          <w:sz w:val="20"/>
        </w:rPr>
      </w:pPr>
    </w:p>
    <w:p w14:paraId="7DFE506F" w14:textId="77777777" w:rsidR="00772C7D" w:rsidRPr="00772C7D" w:rsidRDefault="00772C7D" w:rsidP="00A90D0D">
      <w:pPr>
        <w:pStyle w:val="ListParagraph"/>
        <w:numPr>
          <w:ilvl w:val="0"/>
          <w:numId w:val="23"/>
        </w:numPr>
        <w:ind w:left="0" w:firstLine="567"/>
        <w:rPr>
          <w:rFonts w:ascii="Montserrat" w:hAnsi="Montserrat"/>
          <w:vanish/>
          <w:sz w:val="20"/>
        </w:rPr>
      </w:pPr>
    </w:p>
    <w:p w14:paraId="35E7B6A9" w14:textId="77777777" w:rsidR="00772C7D" w:rsidRPr="00772C7D" w:rsidRDefault="00772C7D" w:rsidP="00A90D0D">
      <w:pPr>
        <w:pStyle w:val="ListParagraph"/>
        <w:numPr>
          <w:ilvl w:val="0"/>
          <w:numId w:val="23"/>
        </w:numPr>
        <w:ind w:left="0" w:firstLine="567"/>
        <w:rPr>
          <w:rFonts w:ascii="Montserrat" w:hAnsi="Montserrat"/>
          <w:vanish/>
          <w:sz w:val="20"/>
        </w:rPr>
      </w:pPr>
    </w:p>
    <w:p w14:paraId="4E2DCE27" w14:textId="77777777" w:rsidR="00772C7D" w:rsidRPr="00772C7D" w:rsidRDefault="00772C7D" w:rsidP="00A90D0D">
      <w:pPr>
        <w:pStyle w:val="ListParagraph"/>
        <w:numPr>
          <w:ilvl w:val="0"/>
          <w:numId w:val="23"/>
        </w:numPr>
        <w:ind w:left="0" w:firstLine="567"/>
        <w:rPr>
          <w:rFonts w:ascii="Montserrat" w:hAnsi="Montserrat"/>
          <w:vanish/>
          <w:sz w:val="20"/>
        </w:rPr>
      </w:pPr>
    </w:p>
    <w:p w14:paraId="1E13D219" w14:textId="77777777" w:rsidR="00772C7D" w:rsidRPr="00772C7D" w:rsidRDefault="00772C7D" w:rsidP="00A90D0D">
      <w:pPr>
        <w:pStyle w:val="ListParagraph"/>
        <w:numPr>
          <w:ilvl w:val="0"/>
          <w:numId w:val="23"/>
        </w:numPr>
        <w:ind w:left="0" w:firstLine="567"/>
        <w:rPr>
          <w:rFonts w:ascii="Montserrat" w:hAnsi="Montserrat"/>
          <w:vanish/>
          <w:sz w:val="20"/>
        </w:rPr>
      </w:pPr>
    </w:p>
    <w:p w14:paraId="4F56A379" w14:textId="77777777" w:rsidR="00772C7D" w:rsidRPr="00772C7D" w:rsidRDefault="00772C7D" w:rsidP="00A90D0D">
      <w:pPr>
        <w:pStyle w:val="ListParagraph"/>
        <w:numPr>
          <w:ilvl w:val="0"/>
          <w:numId w:val="23"/>
        </w:numPr>
        <w:ind w:left="0" w:firstLine="567"/>
        <w:rPr>
          <w:rFonts w:ascii="Montserrat" w:hAnsi="Montserrat"/>
          <w:vanish/>
          <w:sz w:val="20"/>
        </w:rPr>
      </w:pPr>
    </w:p>
    <w:p w14:paraId="6E533F09" w14:textId="77777777" w:rsidR="00772C7D" w:rsidRPr="00772C7D" w:rsidRDefault="00772C7D" w:rsidP="00A90D0D">
      <w:pPr>
        <w:pStyle w:val="ListParagraph"/>
        <w:numPr>
          <w:ilvl w:val="0"/>
          <w:numId w:val="23"/>
        </w:numPr>
        <w:ind w:left="0" w:firstLine="567"/>
        <w:rPr>
          <w:rFonts w:ascii="Montserrat" w:hAnsi="Montserrat"/>
          <w:vanish/>
          <w:sz w:val="20"/>
        </w:rPr>
      </w:pPr>
    </w:p>
    <w:p w14:paraId="24EF50C7" w14:textId="77777777" w:rsidR="00772C7D" w:rsidRPr="00772C7D" w:rsidRDefault="00772C7D" w:rsidP="00A90D0D">
      <w:pPr>
        <w:pStyle w:val="ListParagraph"/>
        <w:numPr>
          <w:ilvl w:val="0"/>
          <w:numId w:val="23"/>
        </w:numPr>
        <w:ind w:left="0" w:firstLine="567"/>
        <w:rPr>
          <w:rFonts w:ascii="Montserrat" w:hAnsi="Montserrat"/>
          <w:vanish/>
          <w:sz w:val="20"/>
        </w:rPr>
      </w:pPr>
    </w:p>
    <w:p w14:paraId="29530117" w14:textId="77777777" w:rsidR="00772C7D" w:rsidRPr="00772C7D" w:rsidRDefault="00772C7D" w:rsidP="00A90D0D">
      <w:pPr>
        <w:pStyle w:val="ListParagraph"/>
        <w:numPr>
          <w:ilvl w:val="0"/>
          <w:numId w:val="23"/>
        </w:numPr>
        <w:ind w:left="0" w:firstLine="567"/>
        <w:rPr>
          <w:rFonts w:ascii="Montserrat" w:hAnsi="Montserrat"/>
          <w:vanish/>
          <w:sz w:val="20"/>
        </w:rPr>
      </w:pPr>
    </w:p>
    <w:p w14:paraId="52CF24BE" w14:textId="77777777" w:rsidR="00772C7D" w:rsidRPr="00772C7D" w:rsidRDefault="00772C7D" w:rsidP="00A90D0D">
      <w:pPr>
        <w:pStyle w:val="ListParagraph"/>
        <w:numPr>
          <w:ilvl w:val="0"/>
          <w:numId w:val="23"/>
        </w:numPr>
        <w:ind w:left="0" w:firstLine="567"/>
        <w:rPr>
          <w:rFonts w:ascii="Montserrat" w:hAnsi="Montserrat"/>
          <w:vanish/>
          <w:sz w:val="20"/>
        </w:rPr>
      </w:pPr>
    </w:p>
    <w:p w14:paraId="6ABEF081" w14:textId="77777777" w:rsidR="00772C7D" w:rsidRPr="00772C7D" w:rsidRDefault="00772C7D" w:rsidP="00A90D0D">
      <w:pPr>
        <w:pStyle w:val="ListParagraph"/>
        <w:numPr>
          <w:ilvl w:val="0"/>
          <w:numId w:val="23"/>
        </w:numPr>
        <w:ind w:left="0" w:firstLine="567"/>
        <w:rPr>
          <w:rFonts w:ascii="Montserrat" w:hAnsi="Montserrat"/>
          <w:vanish/>
          <w:sz w:val="20"/>
        </w:rPr>
      </w:pPr>
    </w:p>
    <w:p w14:paraId="187E3AC0" w14:textId="77777777" w:rsidR="00772C7D" w:rsidRPr="00772C7D" w:rsidRDefault="00772C7D" w:rsidP="00A90D0D">
      <w:pPr>
        <w:pStyle w:val="ListParagraph"/>
        <w:numPr>
          <w:ilvl w:val="0"/>
          <w:numId w:val="23"/>
        </w:numPr>
        <w:ind w:left="0" w:firstLine="567"/>
        <w:rPr>
          <w:rFonts w:ascii="Montserrat" w:hAnsi="Montserrat"/>
          <w:vanish/>
          <w:sz w:val="20"/>
        </w:rPr>
      </w:pPr>
    </w:p>
    <w:p w14:paraId="524C4A47" w14:textId="77777777" w:rsidR="00772C7D" w:rsidRPr="00772C7D" w:rsidRDefault="00772C7D" w:rsidP="00A90D0D">
      <w:pPr>
        <w:pStyle w:val="ListParagraph"/>
        <w:numPr>
          <w:ilvl w:val="0"/>
          <w:numId w:val="23"/>
        </w:numPr>
        <w:ind w:left="0" w:firstLine="567"/>
        <w:rPr>
          <w:rFonts w:ascii="Montserrat" w:hAnsi="Montserrat"/>
          <w:vanish/>
          <w:sz w:val="20"/>
        </w:rPr>
      </w:pPr>
    </w:p>
    <w:p w14:paraId="1636965A" w14:textId="77777777" w:rsidR="00772C7D" w:rsidRPr="00772C7D" w:rsidRDefault="00772C7D" w:rsidP="00A90D0D">
      <w:pPr>
        <w:pStyle w:val="ListParagraph"/>
        <w:numPr>
          <w:ilvl w:val="0"/>
          <w:numId w:val="23"/>
        </w:numPr>
        <w:ind w:left="0" w:firstLine="567"/>
        <w:rPr>
          <w:rFonts w:ascii="Montserrat" w:hAnsi="Montserrat"/>
          <w:vanish/>
          <w:sz w:val="20"/>
        </w:rPr>
      </w:pPr>
    </w:p>
    <w:p w14:paraId="024A31E1" w14:textId="77777777" w:rsidR="00772C7D" w:rsidRPr="00772C7D" w:rsidRDefault="00772C7D" w:rsidP="00A90D0D">
      <w:pPr>
        <w:pStyle w:val="ListParagraph"/>
        <w:numPr>
          <w:ilvl w:val="0"/>
          <w:numId w:val="23"/>
        </w:numPr>
        <w:ind w:left="0" w:firstLine="567"/>
        <w:rPr>
          <w:rFonts w:ascii="Montserrat" w:hAnsi="Montserrat"/>
          <w:vanish/>
          <w:sz w:val="20"/>
        </w:rPr>
      </w:pPr>
    </w:p>
    <w:p w14:paraId="0007EA3F" w14:textId="77777777" w:rsidR="00772C7D" w:rsidRPr="00772C7D" w:rsidRDefault="00772C7D" w:rsidP="00A90D0D">
      <w:pPr>
        <w:pStyle w:val="ListParagraph"/>
        <w:numPr>
          <w:ilvl w:val="0"/>
          <w:numId w:val="23"/>
        </w:numPr>
        <w:ind w:left="0" w:firstLine="567"/>
        <w:rPr>
          <w:rFonts w:ascii="Montserrat" w:hAnsi="Montserrat"/>
          <w:vanish/>
          <w:sz w:val="20"/>
        </w:rPr>
      </w:pPr>
    </w:p>
    <w:p w14:paraId="2DF560CA" w14:textId="77777777" w:rsidR="00772C7D" w:rsidRPr="00772C7D" w:rsidRDefault="00772C7D" w:rsidP="00A90D0D">
      <w:pPr>
        <w:pStyle w:val="ListParagraph"/>
        <w:numPr>
          <w:ilvl w:val="0"/>
          <w:numId w:val="23"/>
        </w:numPr>
        <w:ind w:left="0" w:firstLine="567"/>
        <w:rPr>
          <w:rFonts w:ascii="Montserrat" w:hAnsi="Montserrat"/>
          <w:vanish/>
          <w:sz w:val="20"/>
        </w:rPr>
      </w:pPr>
    </w:p>
    <w:p w14:paraId="3C60D0B6" w14:textId="77777777" w:rsidR="00772C7D" w:rsidRPr="00772C7D" w:rsidRDefault="00772C7D" w:rsidP="00A90D0D">
      <w:pPr>
        <w:pStyle w:val="ListParagraph"/>
        <w:numPr>
          <w:ilvl w:val="0"/>
          <w:numId w:val="23"/>
        </w:numPr>
        <w:ind w:left="0" w:firstLine="567"/>
        <w:rPr>
          <w:rFonts w:ascii="Montserrat" w:hAnsi="Montserrat"/>
          <w:vanish/>
          <w:sz w:val="20"/>
        </w:rPr>
      </w:pPr>
    </w:p>
    <w:p w14:paraId="7B65C48A" w14:textId="77777777" w:rsidR="00772C7D" w:rsidRPr="00772C7D" w:rsidRDefault="00772C7D" w:rsidP="00A90D0D">
      <w:pPr>
        <w:pStyle w:val="ListParagraph"/>
        <w:numPr>
          <w:ilvl w:val="0"/>
          <w:numId w:val="23"/>
        </w:numPr>
        <w:ind w:left="0" w:firstLine="567"/>
        <w:rPr>
          <w:rFonts w:ascii="Montserrat" w:hAnsi="Montserrat"/>
          <w:vanish/>
          <w:sz w:val="20"/>
        </w:rPr>
      </w:pPr>
    </w:p>
    <w:p w14:paraId="36631363" w14:textId="77777777" w:rsidR="00772C7D" w:rsidRPr="00772C7D" w:rsidRDefault="00772C7D" w:rsidP="00A90D0D">
      <w:pPr>
        <w:pStyle w:val="ListParagraph"/>
        <w:numPr>
          <w:ilvl w:val="0"/>
          <w:numId w:val="23"/>
        </w:numPr>
        <w:ind w:left="0" w:firstLine="567"/>
        <w:rPr>
          <w:rFonts w:ascii="Montserrat" w:hAnsi="Montserrat"/>
          <w:vanish/>
          <w:sz w:val="20"/>
        </w:rPr>
      </w:pPr>
    </w:p>
    <w:p w14:paraId="14FF9A48" w14:textId="77777777" w:rsidR="00772C7D" w:rsidRPr="00772C7D" w:rsidRDefault="00772C7D" w:rsidP="00A90D0D">
      <w:pPr>
        <w:pStyle w:val="ListParagraph"/>
        <w:numPr>
          <w:ilvl w:val="0"/>
          <w:numId w:val="23"/>
        </w:numPr>
        <w:ind w:left="0" w:firstLine="567"/>
        <w:rPr>
          <w:rFonts w:ascii="Montserrat" w:hAnsi="Montserrat"/>
          <w:vanish/>
          <w:sz w:val="20"/>
        </w:rPr>
      </w:pPr>
    </w:p>
    <w:p w14:paraId="05419B2D" w14:textId="77777777" w:rsidR="00772C7D" w:rsidRPr="00772C7D" w:rsidRDefault="00772C7D" w:rsidP="00A90D0D">
      <w:pPr>
        <w:pStyle w:val="ListParagraph"/>
        <w:numPr>
          <w:ilvl w:val="0"/>
          <w:numId w:val="23"/>
        </w:numPr>
        <w:ind w:left="0" w:firstLine="567"/>
        <w:rPr>
          <w:rFonts w:ascii="Montserrat" w:hAnsi="Montserrat"/>
          <w:vanish/>
          <w:sz w:val="20"/>
        </w:rPr>
      </w:pPr>
    </w:p>
    <w:p w14:paraId="08E0113C" w14:textId="77777777" w:rsidR="00772C7D" w:rsidRPr="00772C7D" w:rsidRDefault="00772C7D" w:rsidP="00A90D0D">
      <w:pPr>
        <w:pStyle w:val="ListParagraph"/>
        <w:numPr>
          <w:ilvl w:val="0"/>
          <w:numId w:val="23"/>
        </w:numPr>
        <w:ind w:left="0" w:firstLine="567"/>
        <w:rPr>
          <w:rFonts w:ascii="Montserrat" w:hAnsi="Montserrat"/>
          <w:vanish/>
          <w:sz w:val="20"/>
        </w:rPr>
      </w:pPr>
    </w:p>
    <w:p w14:paraId="3C3AA64D" w14:textId="77777777" w:rsidR="00772C7D" w:rsidRPr="00772C7D" w:rsidRDefault="00772C7D" w:rsidP="00A90D0D">
      <w:pPr>
        <w:pStyle w:val="ListParagraph"/>
        <w:numPr>
          <w:ilvl w:val="0"/>
          <w:numId w:val="23"/>
        </w:numPr>
        <w:ind w:left="0" w:firstLine="567"/>
        <w:rPr>
          <w:rFonts w:ascii="Montserrat" w:hAnsi="Montserrat"/>
          <w:vanish/>
          <w:sz w:val="20"/>
        </w:rPr>
      </w:pPr>
    </w:p>
    <w:p w14:paraId="03E99801" w14:textId="77777777" w:rsidR="00772C7D" w:rsidRPr="00772C7D" w:rsidRDefault="00772C7D" w:rsidP="00A90D0D">
      <w:pPr>
        <w:pStyle w:val="ListParagraph"/>
        <w:numPr>
          <w:ilvl w:val="0"/>
          <w:numId w:val="23"/>
        </w:numPr>
        <w:ind w:left="0" w:firstLine="567"/>
        <w:rPr>
          <w:rFonts w:ascii="Montserrat" w:hAnsi="Montserrat"/>
          <w:vanish/>
          <w:sz w:val="20"/>
        </w:rPr>
      </w:pPr>
    </w:p>
    <w:p w14:paraId="45C56141" w14:textId="77777777" w:rsidR="00772C7D" w:rsidRPr="00772C7D" w:rsidRDefault="00772C7D" w:rsidP="00A90D0D">
      <w:pPr>
        <w:pStyle w:val="ListParagraph"/>
        <w:numPr>
          <w:ilvl w:val="0"/>
          <w:numId w:val="23"/>
        </w:numPr>
        <w:ind w:left="0" w:firstLine="567"/>
        <w:rPr>
          <w:rFonts w:ascii="Montserrat" w:hAnsi="Montserrat"/>
          <w:vanish/>
          <w:sz w:val="20"/>
        </w:rPr>
      </w:pPr>
    </w:p>
    <w:p w14:paraId="2A8A2C60" w14:textId="77777777" w:rsidR="00772C7D" w:rsidRPr="00772C7D" w:rsidRDefault="00772C7D" w:rsidP="00A90D0D">
      <w:pPr>
        <w:pStyle w:val="ListParagraph"/>
        <w:numPr>
          <w:ilvl w:val="0"/>
          <w:numId w:val="23"/>
        </w:numPr>
        <w:ind w:left="0" w:firstLine="567"/>
        <w:rPr>
          <w:rFonts w:ascii="Montserrat" w:hAnsi="Montserrat"/>
          <w:vanish/>
          <w:sz w:val="20"/>
        </w:rPr>
      </w:pPr>
    </w:p>
    <w:p w14:paraId="3C5231A0" w14:textId="77777777" w:rsidR="00772C7D" w:rsidRPr="00772C7D" w:rsidRDefault="00772C7D" w:rsidP="00A90D0D">
      <w:pPr>
        <w:pStyle w:val="ListParagraph"/>
        <w:numPr>
          <w:ilvl w:val="0"/>
          <w:numId w:val="23"/>
        </w:numPr>
        <w:ind w:left="0" w:firstLine="567"/>
        <w:rPr>
          <w:rFonts w:ascii="Montserrat" w:hAnsi="Montserrat"/>
          <w:vanish/>
          <w:sz w:val="20"/>
        </w:rPr>
      </w:pPr>
    </w:p>
    <w:p w14:paraId="09EA4646" w14:textId="77777777" w:rsidR="00772C7D" w:rsidRPr="00772C7D" w:rsidRDefault="00772C7D" w:rsidP="00A90D0D">
      <w:pPr>
        <w:pStyle w:val="ListParagraph"/>
        <w:numPr>
          <w:ilvl w:val="0"/>
          <w:numId w:val="23"/>
        </w:numPr>
        <w:ind w:left="0" w:firstLine="567"/>
        <w:rPr>
          <w:rFonts w:ascii="Montserrat" w:hAnsi="Montserrat"/>
          <w:vanish/>
          <w:sz w:val="20"/>
        </w:rPr>
      </w:pPr>
    </w:p>
    <w:p w14:paraId="5EC50025" w14:textId="77777777" w:rsidR="00772C7D" w:rsidRPr="00772C7D" w:rsidRDefault="00772C7D" w:rsidP="00A90D0D">
      <w:pPr>
        <w:pStyle w:val="ListParagraph"/>
        <w:numPr>
          <w:ilvl w:val="0"/>
          <w:numId w:val="23"/>
        </w:numPr>
        <w:ind w:left="0" w:firstLine="567"/>
        <w:rPr>
          <w:rFonts w:ascii="Montserrat" w:hAnsi="Montserrat"/>
          <w:vanish/>
          <w:sz w:val="20"/>
        </w:rPr>
      </w:pPr>
    </w:p>
    <w:p w14:paraId="0A95D19A" w14:textId="77777777" w:rsidR="00772C7D" w:rsidRPr="00772C7D" w:rsidRDefault="00772C7D" w:rsidP="00A90D0D">
      <w:pPr>
        <w:pStyle w:val="ListParagraph"/>
        <w:numPr>
          <w:ilvl w:val="0"/>
          <w:numId w:val="23"/>
        </w:numPr>
        <w:ind w:left="0" w:firstLine="567"/>
        <w:rPr>
          <w:rFonts w:ascii="Montserrat" w:hAnsi="Montserrat"/>
          <w:vanish/>
          <w:sz w:val="20"/>
        </w:rPr>
      </w:pPr>
    </w:p>
    <w:p w14:paraId="1F5DF2E0" w14:textId="77777777" w:rsidR="00772C7D" w:rsidRPr="00772C7D" w:rsidRDefault="00772C7D" w:rsidP="00A90D0D">
      <w:pPr>
        <w:pStyle w:val="ListParagraph"/>
        <w:numPr>
          <w:ilvl w:val="0"/>
          <w:numId w:val="23"/>
        </w:numPr>
        <w:ind w:left="0" w:firstLine="567"/>
        <w:rPr>
          <w:rFonts w:ascii="Montserrat" w:hAnsi="Montserrat"/>
          <w:vanish/>
          <w:sz w:val="20"/>
        </w:rPr>
      </w:pPr>
    </w:p>
    <w:p w14:paraId="66E54BCF" w14:textId="77777777" w:rsidR="00772C7D" w:rsidRPr="00772C7D" w:rsidRDefault="00772C7D" w:rsidP="00A90D0D">
      <w:pPr>
        <w:pStyle w:val="ListParagraph"/>
        <w:numPr>
          <w:ilvl w:val="0"/>
          <w:numId w:val="23"/>
        </w:numPr>
        <w:ind w:left="0" w:firstLine="567"/>
        <w:rPr>
          <w:rFonts w:ascii="Montserrat" w:hAnsi="Montserrat"/>
          <w:vanish/>
          <w:sz w:val="20"/>
        </w:rPr>
      </w:pPr>
    </w:p>
    <w:p w14:paraId="07A41319" w14:textId="77777777" w:rsidR="00772C7D" w:rsidRPr="00772C7D" w:rsidRDefault="00772C7D" w:rsidP="00A90D0D">
      <w:pPr>
        <w:pStyle w:val="ListParagraph"/>
        <w:numPr>
          <w:ilvl w:val="0"/>
          <w:numId w:val="23"/>
        </w:numPr>
        <w:ind w:left="0" w:firstLine="567"/>
        <w:rPr>
          <w:rFonts w:ascii="Montserrat" w:hAnsi="Montserrat"/>
          <w:vanish/>
          <w:sz w:val="20"/>
        </w:rPr>
      </w:pPr>
    </w:p>
    <w:p w14:paraId="2F5D5A92" w14:textId="77777777" w:rsidR="00772C7D" w:rsidRPr="00772C7D" w:rsidRDefault="00772C7D" w:rsidP="00A90D0D">
      <w:pPr>
        <w:pStyle w:val="ListParagraph"/>
        <w:numPr>
          <w:ilvl w:val="0"/>
          <w:numId w:val="23"/>
        </w:numPr>
        <w:ind w:left="0" w:firstLine="567"/>
        <w:rPr>
          <w:rFonts w:ascii="Montserrat" w:hAnsi="Montserrat"/>
          <w:vanish/>
          <w:sz w:val="20"/>
        </w:rPr>
      </w:pPr>
    </w:p>
    <w:p w14:paraId="5FBE4A10" w14:textId="77777777" w:rsidR="00772C7D" w:rsidRPr="00772C7D" w:rsidRDefault="00772C7D" w:rsidP="00A90D0D">
      <w:pPr>
        <w:pStyle w:val="ListParagraph"/>
        <w:numPr>
          <w:ilvl w:val="0"/>
          <w:numId w:val="23"/>
        </w:numPr>
        <w:ind w:left="0" w:firstLine="567"/>
        <w:rPr>
          <w:rFonts w:ascii="Montserrat" w:hAnsi="Montserrat"/>
          <w:vanish/>
          <w:sz w:val="20"/>
        </w:rPr>
      </w:pPr>
    </w:p>
    <w:p w14:paraId="16FEDCB3" w14:textId="77777777" w:rsidR="00772C7D" w:rsidRPr="00772C7D" w:rsidRDefault="00772C7D" w:rsidP="00A90D0D">
      <w:pPr>
        <w:pStyle w:val="ListParagraph"/>
        <w:numPr>
          <w:ilvl w:val="0"/>
          <w:numId w:val="23"/>
        </w:numPr>
        <w:ind w:left="0" w:firstLine="567"/>
        <w:rPr>
          <w:rFonts w:ascii="Montserrat" w:hAnsi="Montserrat"/>
          <w:vanish/>
          <w:sz w:val="20"/>
        </w:rPr>
      </w:pPr>
    </w:p>
    <w:p w14:paraId="308A94AD" w14:textId="77777777" w:rsidR="00772C7D" w:rsidRPr="00772C7D" w:rsidRDefault="00772C7D" w:rsidP="00A90D0D">
      <w:pPr>
        <w:pStyle w:val="ListParagraph"/>
        <w:numPr>
          <w:ilvl w:val="0"/>
          <w:numId w:val="23"/>
        </w:numPr>
        <w:ind w:left="0" w:firstLine="567"/>
        <w:rPr>
          <w:rFonts w:ascii="Montserrat" w:hAnsi="Montserrat"/>
          <w:vanish/>
          <w:sz w:val="20"/>
        </w:rPr>
      </w:pPr>
    </w:p>
    <w:p w14:paraId="0E6639A2" w14:textId="77777777" w:rsidR="00772C7D" w:rsidRPr="00772C7D" w:rsidRDefault="00772C7D" w:rsidP="00A90D0D">
      <w:pPr>
        <w:pStyle w:val="ListParagraph"/>
        <w:numPr>
          <w:ilvl w:val="0"/>
          <w:numId w:val="23"/>
        </w:numPr>
        <w:ind w:left="0" w:firstLine="567"/>
        <w:rPr>
          <w:rFonts w:ascii="Montserrat" w:hAnsi="Montserrat"/>
          <w:vanish/>
          <w:sz w:val="20"/>
        </w:rPr>
      </w:pPr>
    </w:p>
    <w:p w14:paraId="4543556D" w14:textId="77777777" w:rsidR="00772C7D" w:rsidRPr="00772C7D" w:rsidRDefault="00772C7D" w:rsidP="00A90D0D">
      <w:pPr>
        <w:pStyle w:val="ListParagraph"/>
        <w:numPr>
          <w:ilvl w:val="0"/>
          <w:numId w:val="23"/>
        </w:numPr>
        <w:ind w:left="0" w:firstLine="567"/>
        <w:rPr>
          <w:rFonts w:ascii="Montserrat" w:hAnsi="Montserrat"/>
          <w:vanish/>
          <w:sz w:val="20"/>
        </w:rPr>
      </w:pPr>
    </w:p>
    <w:p w14:paraId="4A22DA74" w14:textId="77777777" w:rsidR="00772C7D" w:rsidRPr="00772C7D" w:rsidRDefault="00772C7D" w:rsidP="00A90D0D">
      <w:pPr>
        <w:pStyle w:val="ListParagraph"/>
        <w:numPr>
          <w:ilvl w:val="0"/>
          <w:numId w:val="23"/>
        </w:numPr>
        <w:ind w:left="0" w:firstLine="567"/>
        <w:rPr>
          <w:rFonts w:ascii="Montserrat" w:hAnsi="Montserrat"/>
          <w:vanish/>
          <w:sz w:val="20"/>
        </w:rPr>
      </w:pPr>
    </w:p>
    <w:p w14:paraId="05E642E3" w14:textId="77777777" w:rsidR="00772C7D" w:rsidRPr="00772C7D" w:rsidRDefault="00772C7D" w:rsidP="00A90D0D">
      <w:pPr>
        <w:pStyle w:val="ListParagraph"/>
        <w:numPr>
          <w:ilvl w:val="0"/>
          <w:numId w:val="23"/>
        </w:numPr>
        <w:ind w:left="0" w:firstLine="567"/>
        <w:rPr>
          <w:rFonts w:ascii="Montserrat" w:hAnsi="Montserrat"/>
          <w:vanish/>
          <w:sz w:val="20"/>
        </w:rPr>
      </w:pPr>
    </w:p>
    <w:p w14:paraId="4B5DFF20" w14:textId="77777777" w:rsidR="00772C7D" w:rsidRPr="00772C7D" w:rsidRDefault="00772C7D" w:rsidP="00A90D0D">
      <w:pPr>
        <w:pStyle w:val="ListParagraph"/>
        <w:numPr>
          <w:ilvl w:val="0"/>
          <w:numId w:val="23"/>
        </w:numPr>
        <w:ind w:left="0" w:firstLine="567"/>
        <w:rPr>
          <w:rFonts w:ascii="Montserrat" w:hAnsi="Montserrat"/>
          <w:vanish/>
          <w:sz w:val="20"/>
        </w:rPr>
      </w:pPr>
    </w:p>
    <w:p w14:paraId="610D5ACC" w14:textId="77777777" w:rsidR="00772C7D" w:rsidRPr="00772C7D" w:rsidRDefault="00772C7D" w:rsidP="00A90D0D">
      <w:pPr>
        <w:pStyle w:val="ListParagraph"/>
        <w:numPr>
          <w:ilvl w:val="0"/>
          <w:numId w:val="23"/>
        </w:numPr>
        <w:ind w:left="0" w:firstLine="567"/>
        <w:rPr>
          <w:rFonts w:ascii="Montserrat" w:hAnsi="Montserrat"/>
          <w:vanish/>
          <w:sz w:val="20"/>
        </w:rPr>
      </w:pPr>
    </w:p>
    <w:p w14:paraId="25CE8B03" w14:textId="77777777" w:rsidR="00772C7D" w:rsidRPr="00772C7D" w:rsidRDefault="00772C7D" w:rsidP="00A90D0D">
      <w:pPr>
        <w:pStyle w:val="ListParagraph"/>
        <w:numPr>
          <w:ilvl w:val="0"/>
          <w:numId w:val="23"/>
        </w:numPr>
        <w:ind w:left="0" w:firstLine="567"/>
        <w:rPr>
          <w:rFonts w:ascii="Montserrat" w:hAnsi="Montserrat"/>
          <w:vanish/>
          <w:sz w:val="20"/>
        </w:rPr>
      </w:pPr>
    </w:p>
    <w:p w14:paraId="484E042F" w14:textId="77777777" w:rsidR="00772C7D" w:rsidRPr="00772C7D" w:rsidRDefault="00772C7D" w:rsidP="00A90D0D">
      <w:pPr>
        <w:pStyle w:val="ListParagraph"/>
        <w:numPr>
          <w:ilvl w:val="0"/>
          <w:numId w:val="23"/>
        </w:numPr>
        <w:ind w:left="0" w:firstLine="567"/>
        <w:rPr>
          <w:rFonts w:ascii="Montserrat" w:hAnsi="Montserrat"/>
          <w:vanish/>
          <w:sz w:val="20"/>
        </w:rPr>
      </w:pPr>
    </w:p>
    <w:p w14:paraId="4262390E" w14:textId="77777777" w:rsidR="00772C7D" w:rsidRPr="00772C7D" w:rsidRDefault="00772C7D" w:rsidP="00A90D0D">
      <w:pPr>
        <w:pStyle w:val="ListParagraph"/>
        <w:numPr>
          <w:ilvl w:val="0"/>
          <w:numId w:val="23"/>
        </w:numPr>
        <w:ind w:left="0" w:firstLine="567"/>
        <w:rPr>
          <w:rFonts w:ascii="Montserrat" w:hAnsi="Montserrat"/>
          <w:vanish/>
          <w:sz w:val="20"/>
        </w:rPr>
      </w:pPr>
    </w:p>
    <w:p w14:paraId="5219FCA1" w14:textId="77777777" w:rsidR="00772C7D" w:rsidRPr="00772C7D" w:rsidRDefault="00772C7D" w:rsidP="00A90D0D">
      <w:pPr>
        <w:pStyle w:val="ListParagraph"/>
        <w:numPr>
          <w:ilvl w:val="0"/>
          <w:numId w:val="23"/>
        </w:numPr>
        <w:ind w:left="0" w:firstLine="567"/>
        <w:rPr>
          <w:rFonts w:ascii="Montserrat" w:hAnsi="Montserrat"/>
          <w:vanish/>
          <w:sz w:val="20"/>
        </w:rPr>
      </w:pPr>
    </w:p>
    <w:p w14:paraId="2141B1B8" w14:textId="77777777" w:rsidR="00772C7D" w:rsidRPr="00772C7D" w:rsidRDefault="00772C7D" w:rsidP="00A90D0D">
      <w:pPr>
        <w:pStyle w:val="ListParagraph"/>
        <w:numPr>
          <w:ilvl w:val="0"/>
          <w:numId w:val="23"/>
        </w:numPr>
        <w:ind w:left="0" w:firstLine="567"/>
        <w:rPr>
          <w:rFonts w:ascii="Montserrat" w:hAnsi="Montserrat"/>
          <w:vanish/>
          <w:sz w:val="20"/>
        </w:rPr>
      </w:pPr>
    </w:p>
    <w:p w14:paraId="225ED46C" w14:textId="77777777" w:rsidR="00772C7D" w:rsidRPr="00772C7D" w:rsidRDefault="00772C7D" w:rsidP="00A90D0D">
      <w:pPr>
        <w:pStyle w:val="ListParagraph"/>
        <w:numPr>
          <w:ilvl w:val="0"/>
          <w:numId w:val="23"/>
        </w:numPr>
        <w:ind w:left="0" w:firstLine="567"/>
        <w:rPr>
          <w:rFonts w:ascii="Montserrat" w:hAnsi="Montserrat"/>
          <w:vanish/>
          <w:sz w:val="20"/>
        </w:rPr>
      </w:pPr>
    </w:p>
    <w:p w14:paraId="6D7A7420" w14:textId="77777777" w:rsidR="00772C7D" w:rsidRPr="00772C7D" w:rsidRDefault="00772C7D" w:rsidP="00A90D0D">
      <w:pPr>
        <w:pStyle w:val="ListParagraph"/>
        <w:numPr>
          <w:ilvl w:val="0"/>
          <w:numId w:val="23"/>
        </w:numPr>
        <w:ind w:left="0" w:firstLine="567"/>
        <w:rPr>
          <w:rFonts w:ascii="Montserrat" w:hAnsi="Montserrat"/>
          <w:vanish/>
          <w:sz w:val="20"/>
        </w:rPr>
      </w:pPr>
    </w:p>
    <w:p w14:paraId="7C0D3B17" w14:textId="77777777" w:rsidR="00772C7D" w:rsidRPr="00772C7D" w:rsidRDefault="00772C7D" w:rsidP="00A90D0D">
      <w:pPr>
        <w:pStyle w:val="ListParagraph"/>
        <w:numPr>
          <w:ilvl w:val="0"/>
          <w:numId w:val="23"/>
        </w:numPr>
        <w:ind w:left="0" w:firstLine="567"/>
        <w:rPr>
          <w:rFonts w:ascii="Montserrat" w:hAnsi="Montserrat"/>
          <w:vanish/>
          <w:sz w:val="20"/>
        </w:rPr>
      </w:pPr>
    </w:p>
    <w:p w14:paraId="0E78F977" w14:textId="77777777" w:rsidR="00772C7D" w:rsidRPr="00772C7D" w:rsidRDefault="00772C7D" w:rsidP="00A90D0D">
      <w:pPr>
        <w:pStyle w:val="ListParagraph"/>
        <w:numPr>
          <w:ilvl w:val="0"/>
          <w:numId w:val="23"/>
        </w:numPr>
        <w:ind w:left="0" w:firstLine="567"/>
        <w:rPr>
          <w:rFonts w:ascii="Montserrat" w:hAnsi="Montserrat"/>
          <w:vanish/>
          <w:sz w:val="20"/>
        </w:rPr>
      </w:pPr>
    </w:p>
    <w:p w14:paraId="70EC7E2C" w14:textId="77777777" w:rsidR="00772C7D" w:rsidRPr="00772C7D" w:rsidRDefault="00772C7D" w:rsidP="00A90D0D">
      <w:pPr>
        <w:pStyle w:val="ListParagraph"/>
        <w:numPr>
          <w:ilvl w:val="0"/>
          <w:numId w:val="23"/>
        </w:numPr>
        <w:ind w:left="0" w:firstLine="567"/>
        <w:rPr>
          <w:rFonts w:ascii="Montserrat" w:hAnsi="Montserrat"/>
          <w:vanish/>
          <w:sz w:val="20"/>
        </w:rPr>
      </w:pPr>
    </w:p>
    <w:p w14:paraId="1F0F8242" w14:textId="77777777" w:rsidR="00772C7D" w:rsidRPr="00772C7D" w:rsidRDefault="00772C7D" w:rsidP="00A90D0D">
      <w:pPr>
        <w:pStyle w:val="ListParagraph"/>
        <w:numPr>
          <w:ilvl w:val="0"/>
          <w:numId w:val="23"/>
        </w:numPr>
        <w:ind w:left="0" w:firstLine="567"/>
        <w:rPr>
          <w:rFonts w:ascii="Montserrat" w:hAnsi="Montserrat"/>
          <w:vanish/>
          <w:sz w:val="20"/>
        </w:rPr>
      </w:pPr>
    </w:p>
    <w:p w14:paraId="22962D49" w14:textId="77777777" w:rsidR="00772C7D" w:rsidRPr="00772C7D" w:rsidRDefault="00772C7D" w:rsidP="00A90D0D">
      <w:pPr>
        <w:pStyle w:val="ListParagraph"/>
        <w:numPr>
          <w:ilvl w:val="0"/>
          <w:numId w:val="23"/>
        </w:numPr>
        <w:ind w:left="0" w:firstLine="567"/>
        <w:rPr>
          <w:rFonts w:ascii="Montserrat" w:hAnsi="Montserrat"/>
          <w:vanish/>
          <w:sz w:val="20"/>
        </w:rPr>
      </w:pPr>
    </w:p>
    <w:p w14:paraId="1387417D" w14:textId="77777777" w:rsidR="00772C7D" w:rsidRPr="00772C7D" w:rsidRDefault="00772C7D" w:rsidP="00A90D0D">
      <w:pPr>
        <w:pStyle w:val="ListParagraph"/>
        <w:numPr>
          <w:ilvl w:val="0"/>
          <w:numId w:val="23"/>
        </w:numPr>
        <w:ind w:left="0" w:firstLine="567"/>
        <w:rPr>
          <w:rFonts w:ascii="Montserrat" w:hAnsi="Montserrat"/>
          <w:vanish/>
          <w:sz w:val="20"/>
        </w:rPr>
      </w:pPr>
    </w:p>
    <w:p w14:paraId="4DCF6423" w14:textId="77777777" w:rsidR="00772C7D" w:rsidRPr="00772C7D" w:rsidRDefault="00772C7D" w:rsidP="00A90D0D">
      <w:pPr>
        <w:pStyle w:val="ListParagraph"/>
        <w:numPr>
          <w:ilvl w:val="0"/>
          <w:numId w:val="23"/>
        </w:numPr>
        <w:ind w:left="0" w:firstLine="567"/>
        <w:rPr>
          <w:rFonts w:ascii="Montserrat" w:hAnsi="Montserrat"/>
          <w:vanish/>
          <w:sz w:val="20"/>
        </w:rPr>
      </w:pPr>
    </w:p>
    <w:p w14:paraId="73837783" w14:textId="77777777" w:rsidR="00772C7D" w:rsidRPr="00772C7D" w:rsidRDefault="00772C7D" w:rsidP="00A90D0D">
      <w:pPr>
        <w:pStyle w:val="ListParagraph"/>
        <w:numPr>
          <w:ilvl w:val="0"/>
          <w:numId w:val="23"/>
        </w:numPr>
        <w:ind w:left="0" w:firstLine="567"/>
        <w:rPr>
          <w:rFonts w:ascii="Montserrat" w:hAnsi="Montserrat"/>
          <w:vanish/>
          <w:sz w:val="20"/>
        </w:rPr>
      </w:pPr>
    </w:p>
    <w:p w14:paraId="53DD5915" w14:textId="77777777" w:rsidR="00772C7D" w:rsidRPr="00772C7D" w:rsidRDefault="00772C7D" w:rsidP="00A90D0D">
      <w:pPr>
        <w:pStyle w:val="ListParagraph"/>
        <w:numPr>
          <w:ilvl w:val="0"/>
          <w:numId w:val="23"/>
        </w:numPr>
        <w:ind w:left="0" w:firstLine="567"/>
        <w:rPr>
          <w:rFonts w:ascii="Montserrat" w:hAnsi="Montserrat"/>
          <w:vanish/>
          <w:sz w:val="20"/>
        </w:rPr>
      </w:pPr>
    </w:p>
    <w:p w14:paraId="7E5042D6" w14:textId="77777777" w:rsidR="00772C7D" w:rsidRPr="00772C7D" w:rsidRDefault="00772C7D" w:rsidP="00A90D0D">
      <w:pPr>
        <w:pStyle w:val="ListParagraph"/>
        <w:numPr>
          <w:ilvl w:val="0"/>
          <w:numId w:val="23"/>
        </w:numPr>
        <w:ind w:left="0" w:firstLine="567"/>
        <w:rPr>
          <w:rFonts w:ascii="Montserrat" w:hAnsi="Montserrat"/>
          <w:vanish/>
          <w:sz w:val="20"/>
        </w:rPr>
      </w:pPr>
    </w:p>
    <w:p w14:paraId="5386FAAF" w14:textId="77777777" w:rsidR="00772C7D" w:rsidRPr="00772C7D" w:rsidRDefault="00772C7D" w:rsidP="00A90D0D">
      <w:pPr>
        <w:pStyle w:val="ListParagraph"/>
        <w:numPr>
          <w:ilvl w:val="0"/>
          <w:numId w:val="23"/>
        </w:numPr>
        <w:ind w:left="0" w:firstLine="567"/>
        <w:rPr>
          <w:rFonts w:ascii="Montserrat" w:hAnsi="Montserrat"/>
          <w:vanish/>
          <w:sz w:val="20"/>
        </w:rPr>
      </w:pPr>
    </w:p>
    <w:p w14:paraId="053FD59C" w14:textId="77777777" w:rsidR="00772C7D" w:rsidRPr="00772C7D" w:rsidRDefault="00772C7D" w:rsidP="00A90D0D">
      <w:pPr>
        <w:pStyle w:val="ListParagraph"/>
        <w:numPr>
          <w:ilvl w:val="0"/>
          <w:numId w:val="23"/>
        </w:numPr>
        <w:ind w:left="0" w:firstLine="567"/>
        <w:rPr>
          <w:rFonts w:ascii="Montserrat" w:hAnsi="Montserrat"/>
          <w:vanish/>
          <w:sz w:val="20"/>
        </w:rPr>
      </w:pPr>
    </w:p>
    <w:p w14:paraId="7A689CC9" w14:textId="77777777" w:rsidR="00772C7D" w:rsidRPr="00772C7D" w:rsidRDefault="00772C7D" w:rsidP="00A90D0D">
      <w:pPr>
        <w:pStyle w:val="ListParagraph"/>
        <w:numPr>
          <w:ilvl w:val="0"/>
          <w:numId w:val="23"/>
        </w:numPr>
        <w:ind w:left="0" w:firstLine="567"/>
        <w:rPr>
          <w:rFonts w:ascii="Montserrat" w:hAnsi="Montserrat"/>
          <w:vanish/>
          <w:sz w:val="20"/>
        </w:rPr>
      </w:pPr>
    </w:p>
    <w:p w14:paraId="1CBC0F0A" w14:textId="77777777" w:rsidR="00772C7D" w:rsidRPr="00772C7D" w:rsidRDefault="00772C7D" w:rsidP="00A90D0D">
      <w:pPr>
        <w:pStyle w:val="ListParagraph"/>
        <w:numPr>
          <w:ilvl w:val="0"/>
          <w:numId w:val="23"/>
        </w:numPr>
        <w:ind w:left="0" w:firstLine="567"/>
        <w:rPr>
          <w:rFonts w:ascii="Montserrat" w:hAnsi="Montserrat"/>
          <w:vanish/>
          <w:sz w:val="20"/>
        </w:rPr>
      </w:pPr>
    </w:p>
    <w:p w14:paraId="27743912" w14:textId="77777777" w:rsidR="00772C7D" w:rsidRPr="00772C7D" w:rsidRDefault="00772C7D" w:rsidP="00A90D0D">
      <w:pPr>
        <w:pStyle w:val="ListParagraph"/>
        <w:numPr>
          <w:ilvl w:val="0"/>
          <w:numId w:val="23"/>
        </w:numPr>
        <w:ind w:left="0" w:firstLine="567"/>
        <w:rPr>
          <w:rFonts w:ascii="Montserrat" w:hAnsi="Montserrat"/>
          <w:vanish/>
          <w:sz w:val="20"/>
        </w:rPr>
      </w:pPr>
    </w:p>
    <w:p w14:paraId="0CE7C309" w14:textId="77777777" w:rsidR="00772C7D" w:rsidRPr="00772C7D" w:rsidRDefault="00772C7D" w:rsidP="00A90D0D">
      <w:pPr>
        <w:pStyle w:val="ListParagraph"/>
        <w:numPr>
          <w:ilvl w:val="0"/>
          <w:numId w:val="23"/>
        </w:numPr>
        <w:ind w:left="0" w:firstLine="567"/>
        <w:rPr>
          <w:rFonts w:ascii="Montserrat" w:hAnsi="Montserrat"/>
          <w:vanish/>
          <w:sz w:val="20"/>
        </w:rPr>
      </w:pPr>
    </w:p>
    <w:p w14:paraId="4048590F" w14:textId="77777777" w:rsidR="00772C7D" w:rsidRPr="00772C7D" w:rsidRDefault="00772C7D" w:rsidP="00A90D0D">
      <w:pPr>
        <w:pStyle w:val="ListParagraph"/>
        <w:numPr>
          <w:ilvl w:val="0"/>
          <w:numId w:val="23"/>
        </w:numPr>
        <w:ind w:left="0" w:firstLine="567"/>
        <w:rPr>
          <w:rFonts w:ascii="Montserrat" w:hAnsi="Montserrat"/>
          <w:vanish/>
          <w:sz w:val="20"/>
        </w:rPr>
      </w:pPr>
    </w:p>
    <w:p w14:paraId="74153DD9" w14:textId="77777777" w:rsidR="00772C7D" w:rsidRPr="00772C7D" w:rsidRDefault="00772C7D" w:rsidP="00A90D0D">
      <w:pPr>
        <w:pStyle w:val="ListParagraph"/>
        <w:numPr>
          <w:ilvl w:val="0"/>
          <w:numId w:val="23"/>
        </w:numPr>
        <w:ind w:left="0" w:firstLine="567"/>
        <w:rPr>
          <w:rFonts w:ascii="Montserrat" w:hAnsi="Montserrat"/>
          <w:vanish/>
          <w:sz w:val="20"/>
        </w:rPr>
      </w:pPr>
    </w:p>
    <w:p w14:paraId="11F4620E" w14:textId="77777777" w:rsidR="00772C7D" w:rsidRPr="00772C7D" w:rsidRDefault="00772C7D" w:rsidP="00A90D0D">
      <w:pPr>
        <w:pStyle w:val="ListParagraph"/>
        <w:numPr>
          <w:ilvl w:val="0"/>
          <w:numId w:val="23"/>
        </w:numPr>
        <w:ind w:left="0" w:firstLine="567"/>
        <w:rPr>
          <w:rFonts w:ascii="Montserrat" w:hAnsi="Montserrat"/>
          <w:vanish/>
          <w:sz w:val="20"/>
        </w:rPr>
      </w:pPr>
    </w:p>
    <w:p w14:paraId="453371EA" w14:textId="77777777" w:rsidR="00772C7D" w:rsidRPr="00772C7D" w:rsidRDefault="00772C7D" w:rsidP="00A90D0D">
      <w:pPr>
        <w:pStyle w:val="ListParagraph"/>
        <w:numPr>
          <w:ilvl w:val="0"/>
          <w:numId w:val="23"/>
        </w:numPr>
        <w:ind w:left="0" w:firstLine="567"/>
        <w:rPr>
          <w:rFonts w:ascii="Montserrat" w:hAnsi="Montserrat"/>
          <w:vanish/>
          <w:sz w:val="20"/>
        </w:rPr>
      </w:pPr>
    </w:p>
    <w:p w14:paraId="38AEBFA8" w14:textId="77777777" w:rsidR="00772C7D" w:rsidRPr="00772C7D" w:rsidRDefault="00772C7D" w:rsidP="00A90D0D">
      <w:pPr>
        <w:pStyle w:val="ListParagraph"/>
        <w:numPr>
          <w:ilvl w:val="0"/>
          <w:numId w:val="23"/>
        </w:numPr>
        <w:ind w:left="0" w:firstLine="567"/>
        <w:rPr>
          <w:rFonts w:ascii="Montserrat" w:hAnsi="Montserrat"/>
          <w:vanish/>
          <w:sz w:val="20"/>
        </w:rPr>
      </w:pPr>
    </w:p>
    <w:p w14:paraId="230AD6D3" w14:textId="77777777" w:rsidR="00772C7D" w:rsidRPr="00772C7D" w:rsidRDefault="00772C7D" w:rsidP="00A90D0D">
      <w:pPr>
        <w:pStyle w:val="ListParagraph"/>
        <w:numPr>
          <w:ilvl w:val="0"/>
          <w:numId w:val="23"/>
        </w:numPr>
        <w:ind w:left="0" w:firstLine="567"/>
        <w:rPr>
          <w:rFonts w:ascii="Montserrat" w:hAnsi="Montserrat"/>
          <w:vanish/>
          <w:sz w:val="20"/>
        </w:rPr>
      </w:pPr>
    </w:p>
    <w:p w14:paraId="3BA3D5FD" w14:textId="77777777" w:rsidR="00772C7D" w:rsidRPr="00772C7D" w:rsidRDefault="00772C7D" w:rsidP="00A90D0D">
      <w:pPr>
        <w:pStyle w:val="ListParagraph"/>
        <w:numPr>
          <w:ilvl w:val="0"/>
          <w:numId w:val="23"/>
        </w:numPr>
        <w:ind w:left="0" w:firstLine="567"/>
        <w:rPr>
          <w:rFonts w:ascii="Montserrat" w:hAnsi="Montserrat"/>
          <w:vanish/>
          <w:sz w:val="20"/>
        </w:rPr>
      </w:pPr>
    </w:p>
    <w:p w14:paraId="37FCB098" w14:textId="77777777" w:rsidR="00772C7D" w:rsidRPr="00772C7D" w:rsidRDefault="00772C7D" w:rsidP="00A90D0D">
      <w:pPr>
        <w:pStyle w:val="ListParagraph"/>
        <w:numPr>
          <w:ilvl w:val="0"/>
          <w:numId w:val="23"/>
        </w:numPr>
        <w:ind w:left="0" w:firstLine="567"/>
        <w:rPr>
          <w:rFonts w:ascii="Montserrat" w:hAnsi="Montserrat"/>
          <w:vanish/>
          <w:sz w:val="20"/>
        </w:rPr>
      </w:pPr>
    </w:p>
    <w:p w14:paraId="15E06B3E" w14:textId="77777777" w:rsidR="00772C7D" w:rsidRPr="00772C7D" w:rsidRDefault="00772C7D" w:rsidP="00A90D0D">
      <w:pPr>
        <w:pStyle w:val="ListParagraph"/>
        <w:numPr>
          <w:ilvl w:val="0"/>
          <w:numId w:val="23"/>
        </w:numPr>
        <w:ind w:left="0" w:firstLine="567"/>
        <w:rPr>
          <w:rFonts w:ascii="Montserrat" w:hAnsi="Montserrat"/>
          <w:vanish/>
          <w:sz w:val="20"/>
        </w:rPr>
      </w:pPr>
    </w:p>
    <w:p w14:paraId="68B1867F" w14:textId="77777777" w:rsidR="00772C7D" w:rsidRPr="00772C7D" w:rsidRDefault="00772C7D" w:rsidP="00A90D0D">
      <w:pPr>
        <w:pStyle w:val="ListParagraph"/>
        <w:numPr>
          <w:ilvl w:val="0"/>
          <w:numId w:val="23"/>
        </w:numPr>
        <w:ind w:left="0" w:firstLine="567"/>
        <w:rPr>
          <w:rFonts w:ascii="Montserrat" w:hAnsi="Montserrat"/>
          <w:vanish/>
          <w:sz w:val="20"/>
        </w:rPr>
      </w:pPr>
    </w:p>
    <w:p w14:paraId="6FD06C3B" w14:textId="77777777" w:rsidR="00772C7D" w:rsidRPr="00772C7D" w:rsidRDefault="00772C7D" w:rsidP="00A90D0D">
      <w:pPr>
        <w:pStyle w:val="ListParagraph"/>
        <w:numPr>
          <w:ilvl w:val="0"/>
          <w:numId w:val="23"/>
        </w:numPr>
        <w:ind w:left="0" w:firstLine="567"/>
        <w:rPr>
          <w:rFonts w:ascii="Montserrat" w:hAnsi="Montserrat"/>
          <w:vanish/>
          <w:sz w:val="20"/>
        </w:rPr>
      </w:pPr>
    </w:p>
    <w:p w14:paraId="6A6B537B" w14:textId="77777777" w:rsidR="00772C7D" w:rsidRPr="00772C7D" w:rsidRDefault="00772C7D" w:rsidP="00A90D0D">
      <w:pPr>
        <w:pStyle w:val="ListParagraph"/>
        <w:numPr>
          <w:ilvl w:val="0"/>
          <w:numId w:val="23"/>
        </w:numPr>
        <w:ind w:left="0" w:firstLine="567"/>
        <w:rPr>
          <w:rFonts w:ascii="Montserrat" w:hAnsi="Montserrat"/>
          <w:vanish/>
          <w:sz w:val="20"/>
        </w:rPr>
      </w:pPr>
    </w:p>
    <w:p w14:paraId="575F184D" w14:textId="77777777" w:rsidR="00772C7D" w:rsidRPr="00772C7D" w:rsidRDefault="00772C7D" w:rsidP="00A90D0D">
      <w:pPr>
        <w:pStyle w:val="ListParagraph"/>
        <w:numPr>
          <w:ilvl w:val="0"/>
          <w:numId w:val="23"/>
        </w:numPr>
        <w:ind w:left="0" w:firstLine="567"/>
        <w:rPr>
          <w:rFonts w:ascii="Montserrat" w:hAnsi="Montserrat"/>
          <w:vanish/>
          <w:sz w:val="20"/>
        </w:rPr>
      </w:pPr>
    </w:p>
    <w:p w14:paraId="47D9AF35" w14:textId="77777777" w:rsidR="00772C7D" w:rsidRPr="00772C7D" w:rsidRDefault="00772C7D" w:rsidP="00A90D0D">
      <w:pPr>
        <w:pStyle w:val="ListParagraph"/>
        <w:numPr>
          <w:ilvl w:val="0"/>
          <w:numId w:val="23"/>
        </w:numPr>
        <w:ind w:left="0" w:firstLine="567"/>
        <w:rPr>
          <w:rFonts w:ascii="Montserrat" w:hAnsi="Montserrat"/>
          <w:vanish/>
          <w:sz w:val="20"/>
        </w:rPr>
      </w:pPr>
    </w:p>
    <w:p w14:paraId="3B83F1DF" w14:textId="77777777" w:rsidR="00772C7D" w:rsidRPr="00772C7D" w:rsidRDefault="00772C7D" w:rsidP="00A90D0D">
      <w:pPr>
        <w:pStyle w:val="ListParagraph"/>
        <w:numPr>
          <w:ilvl w:val="0"/>
          <w:numId w:val="23"/>
        </w:numPr>
        <w:ind w:left="0" w:firstLine="567"/>
        <w:rPr>
          <w:rFonts w:ascii="Montserrat" w:hAnsi="Montserrat"/>
          <w:vanish/>
          <w:sz w:val="20"/>
        </w:rPr>
      </w:pPr>
    </w:p>
    <w:p w14:paraId="4982C1EC" w14:textId="77777777" w:rsidR="00772C7D" w:rsidRPr="00772C7D" w:rsidRDefault="00772C7D" w:rsidP="00A90D0D">
      <w:pPr>
        <w:pStyle w:val="ListParagraph"/>
        <w:numPr>
          <w:ilvl w:val="0"/>
          <w:numId w:val="23"/>
        </w:numPr>
        <w:ind w:left="0" w:firstLine="567"/>
        <w:rPr>
          <w:rFonts w:ascii="Montserrat" w:hAnsi="Montserrat"/>
          <w:vanish/>
          <w:sz w:val="20"/>
        </w:rPr>
      </w:pPr>
    </w:p>
    <w:p w14:paraId="62C95F24" w14:textId="77777777" w:rsidR="00772C7D" w:rsidRPr="00772C7D" w:rsidRDefault="00772C7D" w:rsidP="00A90D0D">
      <w:pPr>
        <w:pStyle w:val="ListParagraph"/>
        <w:numPr>
          <w:ilvl w:val="0"/>
          <w:numId w:val="23"/>
        </w:numPr>
        <w:ind w:left="0" w:firstLine="567"/>
        <w:rPr>
          <w:rFonts w:ascii="Montserrat" w:hAnsi="Montserrat"/>
          <w:vanish/>
          <w:sz w:val="20"/>
        </w:rPr>
      </w:pPr>
    </w:p>
    <w:p w14:paraId="4653B73A" w14:textId="77777777" w:rsidR="00772C7D" w:rsidRPr="00772C7D" w:rsidRDefault="00772C7D" w:rsidP="00A90D0D">
      <w:pPr>
        <w:pStyle w:val="ListParagraph"/>
        <w:numPr>
          <w:ilvl w:val="0"/>
          <w:numId w:val="23"/>
        </w:numPr>
        <w:ind w:left="0" w:firstLine="567"/>
        <w:rPr>
          <w:rFonts w:ascii="Montserrat" w:hAnsi="Montserrat"/>
          <w:vanish/>
          <w:sz w:val="20"/>
        </w:rPr>
      </w:pPr>
    </w:p>
    <w:p w14:paraId="33EA0698" w14:textId="77777777" w:rsidR="00772C7D" w:rsidRPr="00772C7D" w:rsidRDefault="00772C7D" w:rsidP="00A90D0D">
      <w:pPr>
        <w:pStyle w:val="ListParagraph"/>
        <w:numPr>
          <w:ilvl w:val="0"/>
          <w:numId w:val="23"/>
        </w:numPr>
        <w:ind w:left="0" w:firstLine="567"/>
        <w:rPr>
          <w:rFonts w:ascii="Montserrat" w:hAnsi="Montserrat"/>
          <w:vanish/>
          <w:sz w:val="20"/>
        </w:rPr>
      </w:pPr>
    </w:p>
    <w:p w14:paraId="40A3ABB2" w14:textId="77777777" w:rsidR="00772C7D" w:rsidRPr="00772C7D" w:rsidRDefault="00772C7D" w:rsidP="00A90D0D">
      <w:pPr>
        <w:pStyle w:val="ListParagraph"/>
        <w:numPr>
          <w:ilvl w:val="0"/>
          <w:numId w:val="23"/>
        </w:numPr>
        <w:ind w:left="0" w:firstLine="567"/>
        <w:rPr>
          <w:rFonts w:ascii="Montserrat" w:hAnsi="Montserrat"/>
          <w:vanish/>
          <w:sz w:val="20"/>
        </w:rPr>
      </w:pPr>
    </w:p>
    <w:p w14:paraId="005120DA" w14:textId="77777777" w:rsidR="00772C7D" w:rsidRPr="00772C7D" w:rsidRDefault="00772C7D" w:rsidP="00A90D0D">
      <w:pPr>
        <w:pStyle w:val="ListParagraph"/>
        <w:numPr>
          <w:ilvl w:val="0"/>
          <w:numId w:val="23"/>
        </w:numPr>
        <w:ind w:left="0" w:firstLine="567"/>
        <w:rPr>
          <w:rFonts w:ascii="Montserrat" w:hAnsi="Montserrat"/>
          <w:vanish/>
          <w:sz w:val="20"/>
        </w:rPr>
      </w:pPr>
    </w:p>
    <w:p w14:paraId="394FB086" w14:textId="77777777" w:rsidR="00772C7D" w:rsidRPr="00772C7D" w:rsidRDefault="00772C7D" w:rsidP="00A90D0D">
      <w:pPr>
        <w:pStyle w:val="ListParagraph"/>
        <w:numPr>
          <w:ilvl w:val="0"/>
          <w:numId w:val="23"/>
        </w:numPr>
        <w:ind w:left="0" w:firstLine="567"/>
        <w:rPr>
          <w:rFonts w:ascii="Montserrat" w:hAnsi="Montserrat"/>
          <w:vanish/>
          <w:sz w:val="20"/>
        </w:rPr>
      </w:pPr>
    </w:p>
    <w:p w14:paraId="7BB8FF55" w14:textId="77777777" w:rsidR="00772C7D" w:rsidRPr="00772C7D" w:rsidRDefault="00772C7D" w:rsidP="00A90D0D">
      <w:pPr>
        <w:pStyle w:val="ListParagraph"/>
        <w:numPr>
          <w:ilvl w:val="0"/>
          <w:numId w:val="23"/>
        </w:numPr>
        <w:ind w:left="0" w:firstLine="567"/>
        <w:rPr>
          <w:rFonts w:ascii="Montserrat" w:hAnsi="Montserrat"/>
          <w:vanish/>
          <w:sz w:val="20"/>
        </w:rPr>
      </w:pPr>
    </w:p>
    <w:p w14:paraId="3F3A1488" w14:textId="77777777" w:rsidR="00772C7D" w:rsidRPr="00772C7D" w:rsidRDefault="00772C7D" w:rsidP="00A90D0D">
      <w:pPr>
        <w:pStyle w:val="ListParagraph"/>
        <w:numPr>
          <w:ilvl w:val="0"/>
          <w:numId w:val="23"/>
        </w:numPr>
        <w:ind w:left="0" w:firstLine="567"/>
        <w:rPr>
          <w:rFonts w:ascii="Montserrat" w:hAnsi="Montserrat"/>
          <w:vanish/>
          <w:sz w:val="20"/>
        </w:rPr>
      </w:pPr>
    </w:p>
    <w:p w14:paraId="552BE95D" w14:textId="77777777" w:rsidR="00772C7D" w:rsidRPr="00772C7D" w:rsidRDefault="00772C7D" w:rsidP="00A90D0D">
      <w:pPr>
        <w:pStyle w:val="ListParagraph"/>
        <w:numPr>
          <w:ilvl w:val="0"/>
          <w:numId w:val="23"/>
        </w:numPr>
        <w:ind w:left="0" w:firstLine="567"/>
        <w:rPr>
          <w:rFonts w:ascii="Montserrat" w:hAnsi="Montserrat"/>
          <w:vanish/>
          <w:sz w:val="20"/>
        </w:rPr>
      </w:pPr>
    </w:p>
    <w:p w14:paraId="116DE832" w14:textId="77777777" w:rsidR="00772C7D" w:rsidRPr="00772C7D" w:rsidRDefault="00772C7D" w:rsidP="00A90D0D">
      <w:pPr>
        <w:pStyle w:val="ListParagraph"/>
        <w:numPr>
          <w:ilvl w:val="0"/>
          <w:numId w:val="23"/>
        </w:numPr>
        <w:ind w:left="0" w:firstLine="567"/>
        <w:rPr>
          <w:rFonts w:ascii="Montserrat" w:hAnsi="Montserrat"/>
          <w:vanish/>
          <w:sz w:val="20"/>
        </w:rPr>
      </w:pPr>
    </w:p>
    <w:p w14:paraId="5AB66CDF" w14:textId="77777777" w:rsidR="00772C7D" w:rsidRPr="00772C7D" w:rsidRDefault="00772C7D" w:rsidP="00A90D0D">
      <w:pPr>
        <w:pStyle w:val="ListParagraph"/>
        <w:numPr>
          <w:ilvl w:val="0"/>
          <w:numId w:val="23"/>
        </w:numPr>
        <w:ind w:left="0" w:firstLine="567"/>
        <w:rPr>
          <w:rFonts w:ascii="Montserrat" w:hAnsi="Montserrat"/>
          <w:vanish/>
          <w:sz w:val="20"/>
        </w:rPr>
      </w:pPr>
    </w:p>
    <w:p w14:paraId="56AB9E9B" w14:textId="77777777" w:rsidR="00772C7D" w:rsidRPr="00772C7D" w:rsidRDefault="00772C7D" w:rsidP="00A90D0D">
      <w:pPr>
        <w:pStyle w:val="ListParagraph"/>
        <w:numPr>
          <w:ilvl w:val="0"/>
          <w:numId w:val="23"/>
        </w:numPr>
        <w:ind w:left="0" w:firstLine="567"/>
        <w:rPr>
          <w:rFonts w:ascii="Montserrat" w:hAnsi="Montserrat"/>
          <w:vanish/>
          <w:sz w:val="20"/>
        </w:rPr>
      </w:pPr>
    </w:p>
    <w:p w14:paraId="73B05F4D" w14:textId="77777777" w:rsidR="00772C7D" w:rsidRPr="00772C7D" w:rsidRDefault="00772C7D" w:rsidP="00A90D0D">
      <w:pPr>
        <w:pStyle w:val="ListParagraph"/>
        <w:numPr>
          <w:ilvl w:val="0"/>
          <w:numId w:val="23"/>
        </w:numPr>
        <w:ind w:left="0" w:firstLine="567"/>
        <w:rPr>
          <w:rFonts w:ascii="Montserrat" w:hAnsi="Montserrat"/>
          <w:vanish/>
          <w:sz w:val="20"/>
        </w:rPr>
      </w:pPr>
    </w:p>
    <w:p w14:paraId="6E512B9D" w14:textId="77777777" w:rsidR="00772C7D" w:rsidRDefault="00A54B4C" w:rsidP="00A90D0D">
      <w:pPr>
        <w:pStyle w:val="ListParagraph"/>
        <w:numPr>
          <w:ilvl w:val="1"/>
          <w:numId w:val="23"/>
        </w:numPr>
        <w:ind w:left="0" w:firstLine="567"/>
        <w:rPr>
          <w:rFonts w:ascii="Montserrat" w:hAnsi="Montserrat"/>
          <w:sz w:val="20"/>
        </w:rPr>
      </w:pPr>
      <w:r>
        <w:rPr>
          <w:rFonts w:ascii="Montserrat" w:hAnsi="Montserrat"/>
          <w:sz w:val="20"/>
        </w:rPr>
        <w:t xml:space="preserve">the only interested participant is the one to whom the procurement agreement or preliminary agreement is awarded, and there are no interested candidates; </w:t>
      </w:r>
    </w:p>
    <w:p w14:paraId="71B75121" w14:textId="77777777" w:rsidR="00772C7D" w:rsidRDefault="00A54B4C" w:rsidP="00A90D0D">
      <w:pPr>
        <w:pStyle w:val="ListParagraph"/>
        <w:numPr>
          <w:ilvl w:val="1"/>
          <w:numId w:val="23"/>
        </w:numPr>
        <w:ind w:left="0" w:firstLine="567"/>
        <w:rPr>
          <w:rFonts w:ascii="Montserrat" w:hAnsi="Montserrat"/>
          <w:sz w:val="20"/>
        </w:rPr>
      </w:pPr>
      <w:r>
        <w:rPr>
          <w:rFonts w:ascii="Montserrat" w:hAnsi="Montserrat"/>
          <w:sz w:val="20"/>
        </w:rPr>
        <w:t xml:space="preserve">the procurement agreement shall be concluded on the basis of a dynamic purchasing system or on the basis of a preliminary agreement; </w:t>
      </w:r>
    </w:p>
    <w:p w14:paraId="094AD16E" w14:textId="77777777" w:rsidR="00772C7D" w:rsidRDefault="00A54B4C" w:rsidP="00A90D0D">
      <w:pPr>
        <w:pStyle w:val="ListParagraph"/>
        <w:numPr>
          <w:ilvl w:val="1"/>
          <w:numId w:val="23"/>
        </w:numPr>
        <w:ind w:left="0" w:firstLine="567"/>
        <w:rPr>
          <w:rFonts w:ascii="Montserrat" w:hAnsi="Montserrat"/>
          <w:sz w:val="20"/>
        </w:rPr>
      </w:pPr>
      <w:r>
        <w:rPr>
          <w:rFonts w:ascii="Montserrat" w:hAnsi="Montserrat"/>
          <w:sz w:val="20"/>
        </w:rPr>
        <w:t xml:space="preserve">the procurement agreement shall be concluded orally; </w:t>
      </w:r>
    </w:p>
    <w:p w14:paraId="4C242E99" w14:textId="031CF760" w:rsidR="00DC2C2D" w:rsidRPr="00772C7D" w:rsidRDefault="00A54B4C" w:rsidP="00A90D0D">
      <w:pPr>
        <w:pStyle w:val="ListParagraph"/>
        <w:numPr>
          <w:ilvl w:val="1"/>
          <w:numId w:val="23"/>
        </w:numPr>
        <w:ind w:left="0" w:firstLine="567"/>
        <w:rPr>
          <w:rFonts w:ascii="Montserrat" w:hAnsi="Montserrat"/>
          <w:sz w:val="20"/>
        </w:rPr>
      </w:pPr>
      <w:r>
        <w:rPr>
          <w:rFonts w:ascii="Montserrat" w:hAnsi="Montserrat"/>
          <w:sz w:val="20"/>
        </w:rPr>
        <w:t>the procurement is carried out in the cases set out in Article 72(3) of the Law on Public Procurement.</w:t>
      </w:r>
    </w:p>
    <w:p w14:paraId="231C8FC8" w14:textId="77777777" w:rsidR="00191CC4" w:rsidRPr="00304E1F" w:rsidRDefault="00191CC4" w:rsidP="00A90D0D">
      <w:pPr>
        <w:numPr>
          <w:ilvl w:val="0"/>
          <w:numId w:val="24"/>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Dispute settlement, damages, annulment of the procurement agreement and alternative sanctions are regulated in Chapter VII of the Law on Public Procurement.</w:t>
      </w:r>
    </w:p>
    <w:p w14:paraId="19C4AA39" w14:textId="77777777" w:rsidR="00191CC4" w:rsidRDefault="00191CC4" w:rsidP="00191CC4">
      <w:pPr>
        <w:spacing w:after="0" w:line="240" w:lineRule="auto"/>
        <w:rPr>
          <w:rFonts w:ascii="Montserrat" w:eastAsia="Times New Roman" w:hAnsi="Montserrat" w:cs="Times New Roman"/>
          <w:sz w:val="20"/>
          <w:szCs w:val="20"/>
          <w:lang w:eastAsia="en-US"/>
        </w:rPr>
      </w:pPr>
    </w:p>
    <w:p w14:paraId="28C319E3" w14:textId="77777777" w:rsidR="00C74359" w:rsidRDefault="00C74359" w:rsidP="00191CC4">
      <w:pPr>
        <w:spacing w:after="0" w:line="240" w:lineRule="auto"/>
        <w:rPr>
          <w:rFonts w:ascii="Montserrat" w:eastAsia="Times New Roman" w:hAnsi="Montserrat" w:cs="Times New Roman"/>
          <w:sz w:val="20"/>
          <w:szCs w:val="20"/>
          <w:lang w:eastAsia="en-US"/>
        </w:rPr>
      </w:pPr>
    </w:p>
    <w:p w14:paraId="1C7B4547" w14:textId="77777777" w:rsidR="00FF471C" w:rsidRPr="005E2B2D" w:rsidRDefault="00FF471C" w:rsidP="00772C7D">
      <w:pPr>
        <w:spacing w:after="0" w:line="240" w:lineRule="auto"/>
        <w:ind w:firstLine="567"/>
        <w:contextualSpacing/>
        <w:jc w:val="center"/>
        <w:rPr>
          <w:rFonts w:ascii="Montserrat" w:eastAsia="Times New Roman" w:hAnsi="Montserrat" w:cs="Times New Roman"/>
          <w:b/>
          <w:sz w:val="20"/>
          <w:szCs w:val="20"/>
        </w:rPr>
      </w:pPr>
      <w:r>
        <w:rPr>
          <w:rFonts w:ascii="Montserrat" w:hAnsi="Montserrat"/>
          <w:b/>
          <w:bCs/>
          <w:sz w:val="20"/>
        </w:rPr>
        <w:t>CHAPTER XII</w:t>
      </w:r>
    </w:p>
    <w:p w14:paraId="401D6A11" w14:textId="77777777" w:rsidR="00191CC4" w:rsidRPr="005E2B2D" w:rsidRDefault="00191CC4" w:rsidP="00772C7D">
      <w:pPr>
        <w:spacing w:after="0" w:line="240" w:lineRule="auto"/>
        <w:ind w:firstLine="567"/>
        <w:contextualSpacing/>
        <w:jc w:val="center"/>
        <w:rPr>
          <w:rFonts w:ascii="Montserrat" w:eastAsia="Times New Roman" w:hAnsi="Montserrat" w:cs="Times New Roman"/>
          <w:b/>
          <w:sz w:val="20"/>
          <w:szCs w:val="20"/>
        </w:rPr>
      </w:pPr>
      <w:r>
        <w:rPr>
          <w:rFonts w:ascii="Montserrat" w:hAnsi="Montserrat"/>
          <w:b/>
          <w:sz w:val="20"/>
        </w:rPr>
        <w:t>FINAL PROVISIONS</w:t>
      </w:r>
    </w:p>
    <w:p w14:paraId="437AEDA2" w14:textId="77777777" w:rsidR="00191CC4" w:rsidRPr="005E2B2D" w:rsidRDefault="00191CC4" w:rsidP="00772C7D">
      <w:pPr>
        <w:spacing w:after="0" w:line="240" w:lineRule="auto"/>
        <w:ind w:firstLine="567"/>
        <w:rPr>
          <w:rFonts w:ascii="Montserrat" w:eastAsia="Times New Roman" w:hAnsi="Montserrat" w:cs="Times New Roman"/>
          <w:sz w:val="20"/>
          <w:szCs w:val="20"/>
          <w:lang w:eastAsia="en-US"/>
        </w:rPr>
      </w:pPr>
    </w:p>
    <w:p w14:paraId="1615139B" w14:textId="77777777" w:rsidR="00772C7D" w:rsidRPr="00772C7D" w:rsidRDefault="00772C7D" w:rsidP="00A90D0D">
      <w:pPr>
        <w:pStyle w:val="ListParagraph"/>
        <w:numPr>
          <w:ilvl w:val="0"/>
          <w:numId w:val="15"/>
        </w:numPr>
        <w:ind w:left="0" w:firstLine="567"/>
        <w:rPr>
          <w:rFonts w:ascii="Montserrat" w:hAnsi="Montserrat"/>
          <w:vanish/>
          <w:sz w:val="20"/>
        </w:rPr>
      </w:pPr>
    </w:p>
    <w:p w14:paraId="604385D1" w14:textId="77777777" w:rsidR="00772C7D" w:rsidRPr="00772C7D" w:rsidRDefault="00772C7D" w:rsidP="00A90D0D">
      <w:pPr>
        <w:pStyle w:val="ListParagraph"/>
        <w:numPr>
          <w:ilvl w:val="0"/>
          <w:numId w:val="15"/>
        </w:numPr>
        <w:ind w:left="0" w:firstLine="567"/>
        <w:rPr>
          <w:rFonts w:ascii="Montserrat" w:hAnsi="Montserrat"/>
          <w:vanish/>
          <w:sz w:val="20"/>
        </w:rPr>
      </w:pPr>
    </w:p>
    <w:p w14:paraId="357272D8" w14:textId="77777777" w:rsidR="00772C7D" w:rsidRPr="00772C7D" w:rsidRDefault="00772C7D" w:rsidP="00A90D0D">
      <w:pPr>
        <w:pStyle w:val="ListParagraph"/>
        <w:numPr>
          <w:ilvl w:val="0"/>
          <w:numId w:val="15"/>
        </w:numPr>
        <w:ind w:left="0" w:firstLine="567"/>
        <w:rPr>
          <w:rFonts w:ascii="Montserrat" w:hAnsi="Montserrat"/>
          <w:vanish/>
          <w:sz w:val="20"/>
        </w:rPr>
      </w:pPr>
    </w:p>
    <w:p w14:paraId="344B9D54" w14:textId="77777777" w:rsidR="00772C7D" w:rsidRPr="00772C7D" w:rsidRDefault="00772C7D" w:rsidP="00A90D0D">
      <w:pPr>
        <w:pStyle w:val="ListParagraph"/>
        <w:numPr>
          <w:ilvl w:val="0"/>
          <w:numId w:val="15"/>
        </w:numPr>
        <w:ind w:left="0" w:firstLine="567"/>
        <w:rPr>
          <w:rFonts w:ascii="Montserrat" w:hAnsi="Montserrat"/>
          <w:vanish/>
          <w:sz w:val="20"/>
        </w:rPr>
      </w:pPr>
    </w:p>
    <w:p w14:paraId="3E176E0E" w14:textId="77777777" w:rsidR="00772C7D" w:rsidRPr="00772C7D" w:rsidRDefault="00772C7D" w:rsidP="00A90D0D">
      <w:pPr>
        <w:pStyle w:val="ListParagraph"/>
        <w:numPr>
          <w:ilvl w:val="0"/>
          <w:numId w:val="15"/>
        </w:numPr>
        <w:ind w:left="0" w:firstLine="567"/>
        <w:rPr>
          <w:rFonts w:ascii="Montserrat" w:hAnsi="Montserrat"/>
          <w:vanish/>
          <w:sz w:val="20"/>
        </w:rPr>
      </w:pPr>
    </w:p>
    <w:p w14:paraId="451769ED" w14:textId="77777777" w:rsidR="00772C7D" w:rsidRPr="00772C7D" w:rsidRDefault="00772C7D" w:rsidP="00A90D0D">
      <w:pPr>
        <w:pStyle w:val="ListParagraph"/>
        <w:numPr>
          <w:ilvl w:val="0"/>
          <w:numId w:val="15"/>
        </w:numPr>
        <w:ind w:left="0" w:firstLine="567"/>
        <w:rPr>
          <w:rFonts w:ascii="Montserrat" w:hAnsi="Montserrat"/>
          <w:vanish/>
          <w:sz w:val="20"/>
        </w:rPr>
      </w:pPr>
    </w:p>
    <w:p w14:paraId="08F57D2C" w14:textId="77777777" w:rsidR="00772C7D" w:rsidRPr="00772C7D" w:rsidRDefault="00772C7D" w:rsidP="00A90D0D">
      <w:pPr>
        <w:pStyle w:val="ListParagraph"/>
        <w:numPr>
          <w:ilvl w:val="0"/>
          <w:numId w:val="15"/>
        </w:numPr>
        <w:ind w:left="0" w:firstLine="567"/>
        <w:rPr>
          <w:rFonts w:ascii="Montserrat" w:hAnsi="Montserrat"/>
          <w:vanish/>
          <w:sz w:val="20"/>
        </w:rPr>
      </w:pPr>
    </w:p>
    <w:p w14:paraId="58CC1335" w14:textId="77777777" w:rsidR="00772C7D" w:rsidRPr="00772C7D" w:rsidRDefault="00772C7D" w:rsidP="00A90D0D">
      <w:pPr>
        <w:pStyle w:val="ListParagraph"/>
        <w:numPr>
          <w:ilvl w:val="0"/>
          <w:numId w:val="15"/>
        </w:numPr>
        <w:ind w:left="0" w:firstLine="567"/>
        <w:rPr>
          <w:rFonts w:ascii="Montserrat" w:hAnsi="Montserrat"/>
          <w:vanish/>
          <w:sz w:val="20"/>
        </w:rPr>
      </w:pPr>
    </w:p>
    <w:p w14:paraId="1A6BED14" w14:textId="77777777" w:rsidR="00772C7D" w:rsidRPr="00772C7D" w:rsidRDefault="00772C7D" w:rsidP="00A90D0D">
      <w:pPr>
        <w:pStyle w:val="ListParagraph"/>
        <w:numPr>
          <w:ilvl w:val="0"/>
          <w:numId w:val="15"/>
        </w:numPr>
        <w:ind w:left="0" w:firstLine="567"/>
        <w:rPr>
          <w:rFonts w:ascii="Montserrat" w:hAnsi="Montserrat"/>
          <w:vanish/>
          <w:sz w:val="20"/>
        </w:rPr>
      </w:pPr>
    </w:p>
    <w:p w14:paraId="05E7B3B7" w14:textId="77777777" w:rsidR="00772C7D" w:rsidRPr="00772C7D" w:rsidRDefault="00772C7D" w:rsidP="00A90D0D">
      <w:pPr>
        <w:pStyle w:val="ListParagraph"/>
        <w:numPr>
          <w:ilvl w:val="0"/>
          <w:numId w:val="15"/>
        </w:numPr>
        <w:ind w:left="0" w:firstLine="567"/>
        <w:rPr>
          <w:rFonts w:ascii="Montserrat" w:hAnsi="Montserrat"/>
          <w:vanish/>
          <w:sz w:val="20"/>
        </w:rPr>
      </w:pPr>
    </w:p>
    <w:p w14:paraId="2ADEE8C8" w14:textId="77777777" w:rsidR="00772C7D" w:rsidRPr="00772C7D" w:rsidRDefault="00772C7D" w:rsidP="00A90D0D">
      <w:pPr>
        <w:pStyle w:val="ListParagraph"/>
        <w:numPr>
          <w:ilvl w:val="0"/>
          <w:numId w:val="15"/>
        </w:numPr>
        <w:ind w:left="0" w:firstLine="567"/>
        <w:rPr>
          <w:rFonts w:ascii="Montserrat" w:hAnsi="Montserrat"/>
          <w:vanish/>
          <w:sz w:val="20"/>
        </w:rPr>
      </w:pPr>
    </w:p>
    <w:p w14:paraId="274E8A00" w14:textId="77777777" w:rsidR="00772C7D" w:rsidRPr="00772C7D" w:rsidRDefault="00772C7D" w:rsidP="00A90D0D">
      <w:pPr>
        <w:pStyle w:val="ListParagraph"/>
        <w:numPr>
          <w:ilvl w:val="0"/>
          <w:numId w:val="15"/>
        </w:numPr>
        <w:ind w:left="0" w:firstLine="567"/>
        <w:rPr>
          <w:rFonts w:ascii="Montserrat" w:hAnsi="Montserrat"/>
          <w:vanish/>
          <w:sz w:val="20"/>
        </w:rPr>
      </w:pPr>
    </w:p>
    <w:p w14:paraId="22A35AEC" w14:textId="77777777" w:rsidR="00772C7D" w:rsidRPr="00772C7D" w:rsidRDefault="00772C7D" w:rsidP="00A90D0D">
      <w:pPr>
        <w:pStyle w:val="ListParagraph"/>
        <w:numPr>
          <w:ilvl w:val="0"/>
          <w:numId w:val="15"/>
        </w:numPr>
        <w:ind w:left="0" w:firstLine="567"/>
        <w:rPr>
          <w:rFonts w:ascii="Montserrat" w:hAnsi="Montserrat"/>
          <w:vanish/>
          <w:sz w:val="20"/>
        </w:rPr>
      </w:pPr>
    </w:p>
    <w:p w14:paraId="11C46946" w14:textId="77777777" w:rsidR="00772C7D" w:rsidRPr="00772C7D" w:rsidRDefault="00772C7D" w:rsidP="00A90D0D">
      <w:pPr>
        <w:pStyle w:val="ListParagraph"/>
        <w:numPr>
          <w:ilvl w:val="0"/>
          <w:numId w:val="15"/>
        </w:numPr>
        <w:ind w:left="0" w:firstLine="567"/>
        <w:rPr>
          <w:rFonts w:ascii="Montserrat" w:hAnsi="Montserrat"/>
          <w:vanish/>
          <w:sz w:val="20"/>
        </w:rPr>
      </w:pPr>
    </w:p>
    <w:p w14:paraId="2EB3FFC0" w14:textId="77777777" w:rsidR="00772C7D" w:rsidRPr="00772C7D" w:rsidRDefault="00772C7D" w:rsidP="00A90D0D">
      <w:pPr>
        <w:pStyle w:val="ListParagraph"/>
        <w:numPr>
          <w:ilvl w:val="0"/>
          <w:numId w:val="15"/>
        </w:numPr>
        <w:ind w:left="0" w:firstLine="567"/>
        <w:rPr>
          <w:rFonts w:ascii="Montserrat" w:hAnsi="Montserrat"/>
          <w:vanish/>
          <w:sz w:val="20"/>
        </w:rPr>
      </w:pPr>
    </w:p>
    <w:p w14:paraId="7261DB57" w14:textId="77777777" w:rsidR="00772C7D" w:rsidRPr="00772C7D" w:rsidRDefault="00772C7D" w:rsidP="00A90D0D">
      <w:pPr>
        <w:pStyle w:val="ListParagraph"/>
        <w:numPr>
          <w:ilvl w:val="0"/>
          <w:numId w:val="15"/>
        </w:numPr>
        <w:ind w:left="0" w:firstLine="567"/>
        <w:rPr>
          <w:rFonts w:ascii="Montserrat" w:hAnsi="Montserrat"/>
          <w:vanish/>
          <w:sz w:val="20"/>
        </w:rPr>
      </w:pPr>
    </w:p>
    <w:p w14:paraId="42C31739" w14:textId="77777777" w:rsidR="00772C7D" w:rsidRPr="00772C7D" w:rsidRDefault="00772C7D" w:rsidP="00A90D0D">
      <w:pPr>
        <w:pStyle w:val="ListParagraph"/>
        <w:numPr>
          <w:ilvl w:val="0"/>
          <w:numId w:val="15"/>
        </w:numPr>
        <w:ind w:left="0" w:firstLine="567"/>
        <w:rPr>
          <w:rFonts w:ascii="Montserrat" w:hAnsi="Montserrat"/>
          <w:vanish/>
          <w:sz w:val="20"/>
        </w:rPr>
      </w:pPr>
    </w:p>
    <w:p w14:paraId="3B294C8F" w14:textId="77777777" w:rsidR="00772C7D" w:rsidRPr="00772C7D" w:rsidRDefault="00772C7D" w:rsidP="00A90D0D">
      <w:pPr>
        <w:pStyle w:val="ListParagraph"/>
        <w:numPr>
          <w:ilvl w:val="0"/>
          <w:numId w:val="15"/>
        </w:numPr>
        <w:ind w:left="0" w:firstLine="567"/>
        <w:rPr>
          <w:rFonts w:ascii="Montserrat" w:hAnsi="Montserrat"/>
          <w:vanish/>
          <w:sz w:val="20"/>
        </w:rPr>
      </w:pPr>
    </w:p>
    <w:p w14:paraId="2EEB8E00" w14:textId="77777777" w:rsidR="00772C7D" w:rsidRPr="00772C7D" w:rsidRDefault="00772C7D" w:rsidP="00A90D0D">
      <w:pPr>
        <w:pStyle w:val="ListParagraph"/>
        <w:numPr>
          <w:ilvl w:val="0"/>
          <w:numId w:val="15"/>
        </w:numPr>
        <w:ind w:left="0" w:firstLine="567"/>
        <w:rPr>
          <w:rFonts w:ascii="Montserrat" w:hAnsi="Montserrat"/>
          <w:vanish/>
          <w:sz w:val="20"/>
        </w:rPr>
      </w:pPr>
    </w:p>
    <w:p w14:paraId="05161C77" w14:textId="77777777" w:rsidR="00772C7D" w:rsidRPr="00772C7D" w:rsidRDefault="00772C7D" w:rsidP="00A90D0D">
      <w:pPr>
        <w:pStyle w:val="ListParagraph"/>
        <w:numPr>
          <w:ilvl w:val="0"/>
          <w:numId w:val="15"/>
        </w:numPr>
        <w:ind w:left="0" w:firstLine="567"/>
        <w:rPr>
          <w:rFonts w:ascii="Montserrat" w:hAnsi="Montserrat"/>
          <w:vanish/>
          <w:sz w:val="20"/>
        </w:rPr>
      </w:pPr>
    </w:p>
    <w:p w14:paraId="343AA11F" w14:textId="77777777" w:rsidR="00772C7D" w:rsidRPr="00772C7D" w:rsidRDefault="00772C7D" w:rsidP="00A90D0D">
      <w:pPr>
        <w:pStyle w:val="ListParagraph"/>
        <w:numPr>
          <w:ilvl w:val="0"/>
          <w:numId w:val="15"/>
        </w:numPr>
        <w:ind w:left="0" w:firstLine="567"/>
        <w:rPr>
          <w:rFonts w:ascii="Montserrat" w:hAnsi="Montserrat"/>
          <w:vanish/>
          <w:sz w:val="20"/>
        </w:rPr>
      </w:pPr>
    </w:p>
    <w:p w14:paraId="73E05AF7" w14:textId="77777777" w:rsidR="00772C7D" w:rsidRPr="00772C7D" w:rsidRDefault="00772C7D" w:rsidP="00A90D0D">
      <w:pPr>
        <w:pStyle w:val="ListParagraph"/>
        <w:numPr>
          <w:ilvl w:val="0"/>
          <w:numId w:val="15"/>
        </w:numPr>
        <w:ind w:left="0" w:firstLine="567"/>
        <w:rPr>
          <w:rFonts w:ascii="Montserrat" w:hAnsi="Montserrat"/>
          <w:vanish/>
          <w:sz w:val="20"/>
        </w:rPr>
      </w:pPr>
    </w:p>
    <w:p w14:paraId="2DAB34E2" w14:textId="77777777" w:rsidR="00772C7D" w:rsidRPr="00772C7D" w:rsidRDefault="00772C7D" w:rsidP="00A90D0D">
      <w:pPr>
        <w:pStyle w:val="ListParagraph"/>
        <w:numPr>
          <w:ilvl w:val="0"/>
          <w:numId w:val="15"/>
        </w:numPr>
        <w:ind w:left="0" w:firstLine="567"/>
        <w:rPr>
          <w:rFonts w:ascii="Montserrat" w:hAnsi="Montserrat"/>
          <w:vanish/>
          <w:sz w:val="20"/>
        </w:rPr>
      </w:pPr>
    </w:p>
    <w:p w14:paraId="7645F3AE" w14:textId="77777777" w:rsidR="00772C7D" w:rsidRPr="00772C7D" w:rsidRDefault="00772C7D" w:rsidP="00A90D0D">
      <w:pPr>
        <w:pStyle w:val="ListParagraph"/>
        <w:numPr>
          <w:ilvl w:val="0"/>
          <w:numId w:val="15"/>
        </w:numPr>
        <w:ind w:left="0" w:firstLine="567"/>
        <w:rPr>
          <w:rFonts w:ascii="Montserrat" w:hAnsi="Montserrat"/>
          <w:vanish/>
          <w:sz w:val="20"/>
        </w:rPr>
      </w:pPr>
    </w:p>
    <w:p w14:paraId="1163EDF4" w14:textId="77777777" w:rsidR="00772C7D" w:rsidRPr="00772C7D" w:rsidRDefault="00772C7D" w:rsidP="00A90D0D">
      <w:pPr>
        <w:pStyle w:val="ListParagraph"/>
        <w:numPr>
          <w:ilvl w:val="0"/>
          <w:numId w:val="15"/>
        </w:numPr>
        <w:ind w:left="0" w:firstLine="567"/>
        <w:rPr>
          <w:rFonts w:ascii="Montserrat" w:hAnsi="Montserrat"/>
          <w:vanish/>
          <w:sz w:val="20"/>
        </w:rPr>
      </w:pPr>
    </w:p>
    <w:p w14:paraId="0B4C6748" w14:textId="77777777" w:rsidR="00772C7D" w:rsidRPr="00772C7D" w:rsidRDefault="00772C7D" w:rsidP="00A90D0D">
      <w:pPr>
        <w:pStyle w:val="ListParagraph"/>
        <w:numPr>
          <w:ilvl w:val="0"/>
          <w:numId w:val="15"/>
        </w:numPr>
        <w:ind w:left="0" w:firstLine="567"/>
        <w:rPr>
          <w:rFonts w:ascii="Montserrat" w:hAnsi="Montserrat"/>
          <w:vanish/>
          <w:sz w:val="20"/>
        </w:rPr>
      </w:pPr>
    </w:p>
    <w:p w14:paraId="116B47B2" w14:textId="77777777" w:rsidR="00772C7D" w:rsidRPr="00772C7D" w:rsidRDefault="00772C7D" w:rsidP="00A90D0D">
      <w:pPr>
        <w:pStyle w:val="ListParagraph"/>
        <w:numPr>
          <w:ilvl w:val="0"/>
          <w:numId w:val="15"/>
        </w:numPr>
        <w:ind w:left="0" w:firstLine="567"/>
        <w:rPr>
          <w:rFonts w:ascii="Montserrat" w:hAnsi="Montserrat"/>
          <w:vanish/>
          <w:sz w:val="20"/>
        </w:rPr>
      </w:pPr>
    </w:p>
    <w:p w14:paraId="2C5C7DB2" w14:textId="77777777" w:rsidR="00772C7D" w:rsidRPr="00772C7D" w:rsidRDefault="00772C7D" w:rsidP="00A90D0D">
      <w:pPr>
        <w:pStyle w:val="ListParagraph"/>
        <w:numPr>
          <w:ilvl w:val="0"/>
          <w:numId w:val="15"/>
        </w:numPr>
        <w:ind w:left="0" w:firstLine="567"/>
        <w:rPr>
          <w:rFonts w:ascii="Montserrat" w:hAnsi="Montserrat"/>
          <w:vanish/>
          <w:sz w:val="20"/>
        </w:rPr>
      </w:pPr>
    </w:p>
    <w:p w14:paraId="36527905" w14:textId="77777777" w:rsidR="00772C7D" w:rsidRPr="00772C7D" w:rsidRDefault="00772C7D" w:rsidP="00A90D0D">
      <w:pPr>
        <w:pStyle w:val="ListParagraph"/>
        <w:numPr>
          <w:ilvl w:val="0"/>
          <w:numId w:val="15"/>
        </w:numPr>
        <w:ind w:left="0" w:firstLine="567"/>
        <w:rPr>
          <w:rFonts w:ascii="Montserrat" w:hAnsi="Montserrat"/>
          <w:vanish/>
          <w:sz w:val="20"/>
        </w:rPr>
      </w:pPr>
    </w:p>
    <w:p w14:paraId="425EB1AC" w14:textId="77777777" w:rsidR="00772C7D" w:rsidRPr="00772C7D" w:rsidRDefault="00772C7D" w:rsidP="00A90D0D">
      <w:pPr>
        <w:pStyle w:val="ListParagraph"/>
        <w:numPr>
          <w:ilvl w:val="0"/>
          <w:numId w:val="15"/>
        </w:numPr>
        <w:ind w:left="0" w:firstLine="567"/>
        <w:rPr>
          <w:rFonts w:ascii="Montserrat" w:hAnsi="Montserrat"/>
          <w:vanish/>
          <w:sz w:val="20"/>
        </w:rPr>
      </w:pPr>
    </w:p>
    <w:p w14:paraId="48321776" w14:textId="77777777" w:rsidR="00772C7D" w:rsidRPr="00772C7D" w:rsidRDefault="00772C7D" w:rsidP="00A90D0D">
      <w:pPr>
        <w:pStyle w:val="ListParagraph"/>
        <w:numPr>
          <w:ilvl w:val="0"/>
          <w:numId w:val="15"/>
        </w:numPr>
        <w:ind w:left="0" w:firstLine="567"/>
        <w:rPr>
          <w:rFonts w:ascii="Montserrat" w:hAnsi="Montserrat"/>
          <w:vanish/>
          <w:sz w:val="20"/>
        </w:rPr>
      </w:pPr>
    </w:p>
    <w:p w14:paraId="51DDDB7E" w14:textId="77777777" w:rsidR="00772C7D" w:rsidRPr="00772C7D" w:rsidRDefault="00772C7D" w:rsidP="00A90D0D">
      <w:pPr>
        <w:pStyle w:val="ListParagraph"/>
        <w:numPr>
          <w:ilvl w:val="0"/>
          <w:numId w:val="15"/>
        </w:numPr>
        <w:ind w:left="0" w:firstLine="567"/>
        <w:rPr>
          <w:rFonts w:ascii="Montserrat" w:hAnsi="Montserrat"/>
          <w:vanish/>
          <w:sz w:val="20"/>
        </w:rPr>
      </w:pPr>
    </w:p>
    <w:p w14:paraId="23B76A6A" w14:textId="77777777" w:rsidR="00772C7D" w:rsidRPr="00772C7D" w:rsidRDefault="00772C7D" w:rsidP="00A90D0D">
      <w:pPr>
        <w:pStyle w:val="ListParagraph"/>
        <w:numPr>
          <w:ilvl w:val="0"/>
          <w:numId w:val="15"/>
        </w:numPr>
        <w:ind w:left="0" w:firstLine="567"/>
        <w:rPr>
          <w:rFonts w:ascii="Montserrat" w:hAnsi="Montserrat"/>
          <w:vanish/>
          <w:sz w:val="20"/>
        </w:rPr>
      </w:pPr>
    </w:p>
    <w:p w14:paraId="3F91D237" w14:textId="77777777" w:rsidR="00772C7D" w:rsidRPr="00772C7D" w:rsidRDefault="00772C7D" w:rsidP="00A90D0D">
      <w:pPr>
        <w:pStyle w:val="ListParagraph"/>
        <w:numPr>
          <w:ilvl w:val="0"/>
          <w:numId w:val="15"/>
        </w:numPr>
        <w:ind w:left="0" w:firstLine="567"/>
        <w:rPr>
          <w:rFonts w:ascii="Montserrat" w:hAnsi="Montserrat"/>
          <w:vanish/>
          <w:sz w:val="20"/>
        </w:rPr>
      </w:pPr>
    </w:p>
    <w:p w14:paraId="53294290" w14:textId="77777777" w:rsidR="00772C7D" w:rsidRPr="00772C7D" w:rsidRDefault="00772C7D" w:rsidP="00A90D0D">
      <w:pPr>
        <w:pStyle w:val="ListParagraph"/>
        <w:numPr>
          <w:ilvl w:val="0"/>
          <w:numId w:val="15"/>
        </w:numPr>
        <w:ind w:left="0" w:firstLine="567"/>
        <w:rPr>
          <w:rFonts w:ascii="Montserrat" w:hAnsi="Montserrat"/>
          <w:vanish/>
          <w:sz w:val="20"/>
        </w:rPr>
      </w:pPr>
    </w:p>
    <w:p w14:paraId="13F5DB99" w14:textId="77777777" w:rsidR="00772C7D" w:rsidRPr="00772C7D" w:rsidRDefault="00772C7D" w:rsidP="00A90D0D">
      <w:pPr>
        <w:pStyle w:val="ListParagraph"/>
        <w:numPr>
          <w:ilvl w:val="0"/>
          <w:numId w:val="15"/>
        </w:numPr>
        <w:ind w:left="0" w:firstLine="567"/>
        <w:rPr>
          <w:rFonts w:ascii="Montserrat" w:hAnsi="Montserrat"/>
          <w:vanish/>
          <w:sz w:val="20"/>
        </w:rPr>
      </w:pPr>
    </w:p>
    <w:p w14:paraId="57955EFA" w14:textId="77777777" w:rsidR="00772C7D" w:rsidRPr="00772C7D" w:rsidRDefault="00772C7D" w:rsidP="00A90D0D">
      <w:pPr>
        <w:pStyle w:val="ListParagraph"/>
        <w:numPr>
          <w:ilvl w:val="0"/>
          <w:numId w:val="15"/>
        </w:numPr>
        <w:ind w:left="0" w:firstLine="567"/>
        <w:rPr>
          <w:rFonts w:ascii="Montserrat" w:hAnsi="Montserrat"/>
          <w:vanish/>
          <w:sz w:val="20"/>
        </w:rPr>
      </w:pPr>
    </w:p>
    <w:p w14:paraId="2497996D" w14:textId="77777777" w:rsidR="00772C7D" w:rsidRPr="00772C7D" w:rsidRDefault="00772C7D" w:rsidP="00A90D0D">
      <w:pPr>
        <w:pStyle w:val="ListParagraph"/>
        <w:numPr>
          <w:ilvl w:val="0"/>
          <w:numId w:val="15"/>
        </w:numPr>
        <w:ind w:left="0" w:firstLine="567"/>
        <w:rPr>
          <w:rFonts w:ascii="Montserrat" w:hAnsi="Montserrat"/>
          <w:vanish/>
          <w:sz w:val="20"/>
        </w:rPr>
      </w:pPr>
    </w:p>
    <w:p w14:paraId="14387632" w14:textId="77777777" w:rsidR="00772C7D" w:rsidRPr="00772C7D" w:rsidRDefault="00772C7D" w:rsidP="00A90D0D">
      <w:pPr>
        <w:pStyle w:val="ListParagraph"/>
        <w:numPr>
          <w:ilvl w:val="0"/>
          <w:numId w:val="15"/>
        </w:numPr>
        <w:ind w:left="0" w:firstLine="567"/>
        <w:rPr>
          <w:rFonts w:ascii="Montserrat" w:hAnsi="Montserrat"/>
          <w:vanish/>
          <w:sz w:val="20"/>
        </w:rPr>
      </w:pPr>
    </w:p>
    <w:p w14:paraId="0AA11357" w14:textId="77777777" w:rsidR="00772C7D" w:rsidRPr="00772C7D" w:rsidRDefault="00772C7D" w:rsidP="00A90D0D">
      <w:pPr>
        <w:pStyle w:val="ListParagraph"/>
        <w:numPr>
          <w:ilvl w:val="0"/>
          <w:numId w:val="15"/>
        </w:numPr>
        <w:ind w:left="0" w:firstLine="567"/>
        <w:rPr>
          <w:rFonts w:ascii="Montserrat" w:hAnsi="Montserrat"/>
          <w:vanish/>
          <w:sz w:val="20"/>
        </w:rPr>
      </w:pPr>
    </w:p>
    <w:p w14:paraId="356C9182" w14:textId="77777777" w:rsidR="00772C7D" w:rsidRPr="00772C7D" w:rsidRDefault="00772C7D" w:rsidP="00A90D0D">
      <w:pPr>
        <w:pStyle w:val="ListParagraph"/>
        <w:numPr>
          <w:ilvl w:val="0"/>
          <w:numId w:val="15"/>
        </w:numPr>
        <w:ind w:left="0" w:firstLine="567"/>
        <w:rPr>
          <w:rFonts w:ascii="Montserrat" w:hAnsi="Montserrat"/>
          <w:vanish/>
          <w:sz w:val="20"/>
        </w:rPr>
      </w:pPr>
    </w:p>
    <w:p w14:paraId="0B8BCE48" w14:textId="77777777" w:rsidR="00772C7D" w:rsidRPr="00772C7D" w:rsidRDefault="00772C7D" w:rsidP="00A90D0D">
      <w:pPr>
        <w:pStyle w:val="ListParagraph"/>
        <w:numPr>
          <w:ilvl w:val="0"/>
          <w:numId w:val="15"/>
        </w:numPr>
        <w:ind w:left="0" w:firstLine="567"/>
        <w:rPr>
          <w:rFonts w:ascii="Montserrat" w:hAnsi="Montserrat"/>
          <w:vanish/>
          <w:sz w:val="20"/>
        </w:rPr>
      </w:pPr>
    </w:p>
    <w:p w14:paraId="694FBCEF" w14:textId="77777777" w:rsidR="00772C7D" w:rsidRPr="00772C7D" w:rsidRDefault="00772C7D" w:rsidP="00A90D0D">
      <w:pPr>
        <w:pStyle w:val="ListParagraph"/>
        <w:numPr>
          <w:ilvl w:val="0"/>
          <w:numId w:val="15"/>
        </w:numPr>
        <w:ind w:left="0" w:firstLine="567"/>
        <w:rPr>
          <w:rFonts w:ascii="Montserrat" w:hAnsi="Montserrat"/>
          <w:vanish/>
          <w:sz w:val="20"/>
        </w:rPr>
      </w:pPr>
    </w:p>
    <w:p w14:paraId="0B4AB1D3" w14:textId="77777777" w:rsidR="00772C7D" w:rsidRPr="00772C7D" w:rsidRDefault="00772C7D" w:rsidP="00A90D0D">
      <w:pPr>
        <w:pStyle w:val="ListParagraph"/>
        <w:numPr>
          <w:ilvl w:val="0"/>
          <w:numId w:val="15"/>
        </w:numPr>
        <w:ind w:left="0" w:firstLine="567"/>
        <w:rPr>
          <w:rFonts w:ascii="Montserrat" w:hAnsi="Montserrat"/>
          <w:vanish/>
          <w:sz w:val="20"/>
        </w:rPr>
      </w:pPr>
    </w:p>
    <w:p w14:paraId="1E7E941D" w14:textId="77777777" w:rsidR="00772C7D" w:rsidRPr="00772C7D" w:rsidRDefault="00772C7D" w:rsidP="00A90D0D">
      <w:pPr>
        <w:pStyle w:val="ListParagraph"/>
        <w:numPr>
          <w:ilvl w:val="0"/>
          <w:numId w:val="15"/>
        </w:numPr>
        <w:ind w:left="0" w:firstLine="567"/>
        <w:rPr>
          <w:rFonts w:ascii="Montserrat" w:hAnsi="Montserrat"/>
          <w:vanish/>
          <w:sz w:val="20"/>
        </w:rPr>
      </w:pPr>
    </w:p>
    <w:p w14:paraId="49988A28" w14:textId="77777777" w:rsidR="00772C7D" w:rsidRPr="00772C7D" w:rsidRDefault="00772C7D" w:rsidP="00A90D0D">
      <w:pPr>
        <w:pStyle w:val="ListParagraph"/>
        <w:numPr>
          <w:ilvl w:val="0"/>
          <w:numId w:val="15"/>
        </w:numPr>
        <w:ind w:left="0" w:firstLine="567"/>
        <w:rPr>
          <w:rFonts w:ascii="Montserrat" w:hAnsi="Montserrat"/>
          <w:vanish/>
          <w:sz w:val="20"/>
        </w:rPr>
      </w:pPr>
    </w:p>
    <w:p w14:paraId="1AB2544A" w14:textId="77777777" w:rsidR="00772C7D" w:rsidRPr="00772C7D" w:rsidRDefault="00772C7D" w:rsidP="00A90D0D">
      <w:pPr>
        <w:pStyle w:val="ListParagraph"/>
        <w:numPr>
          <w:ilvl w:val="0"/>
          <w:numId w:val="15"/>
        </w:numPr>
        <w:ind w:left="0" w:firstLine="567"/>
        <w:rPr>
          <w:rFonts w:ascii="Montserrat" w:hAnsi="Montserrat"/>
          <w:vanish/>
          <w:sz w:val="20"/>
        </w:rPr>
      </w:pPr>
    </w:p>
    <w:p w14:paraId="4563E9DA" w14:textId="77777777" w:rsidR="00772C7D" w:rsidRPr="00772C7D" w:rsidRDefault="00772C7D" w:rsidP="00A90D0D">
      <w:pPr>
        <w:pStyle w:val="ListParagraph"/>
        <w:numPr>
          <w:ilvl w:val="0"/>
          <w:numId w:val="15"/>
        </w:numPr>
        <w:ind w:left="0" w:firstLine="567"/>
        <w:rPr>
          <w:rFonts w:ascii="Montserrat" w:hAnsi="Montserrat"/>
          <w:vanish/>
          <w:sz w:val="20"/>
        </w:rPr>
      </w:pPr>
    </w:p>
    <w:p w14:paraId="51A42EC0" w14:textId="77777777" w:rsidR="00772C7D" w:rsidRPr="00772C7D" w:rsidRDefault="00772C7D" w:rsidP="00A90D0D">
      <w:pPr>
        <w:pStyle w:val="ListParagraph"/>
        <w:numPr>
          <w:ilvl w:val="0"/>
          <w:numId w:val="15"/>
        </w:numPr>
        <w:ind w:left="0" w:firstLine="567"/>
        <w:rPr>
          <w:rFonts w:ascii="Montserrat" w:hAnsi="Montserrat"/>
          <w:vanish/>
          <w:sz w:val="20"/>
        </w:rPr>
      </w:pPr>
    </w:p>
    <w:p w14:paraId="4B8EB2F0" w14:textId="77777777" w:rsidR="00772C7D" w:rsidRPr="00772C7D" w:rsidRDefault="00772C7D" w:rsidP="00A90D0D">
      <w:pPr>
        <w:pStyle w:val="ListParagraph"/>
        <w:numPr>
          <w:ilvl w:val="0"/>
          <w:numId w:val="15"/>
        </w:numPr>
        <w:ind w:left="0" w:firstLine="567"/>
        <w:rPr>
          <w:rFonts w:ascii="Montserrat" w:hAnsi="Montserrat"/>
          <w:vanish/>
          <w:sz w:val="20"/>
        </w:rPr>
      </w:pPr>
    </w:p>
    <w:p w14:paraId="34CAD2A6" w14:textId="77777777" w:rsidR="00772C7D" w:rsidRPr="00772C7D" w:rsidRDefault="00772C7D" w:rsidP="00A90D0D">
      <w:pPr>
        <w:pStyle w:val="ListParagraph"/>
        <w:numPr>
          <w:ilvl w:val="0"/>
          <w:numId w:val="15"/>
        </w:numPr>
        <w:ind w:left="0" w:firstLine="567"/>
        <w:rPr>
          <w:rFonts w:ascii="Montserrat" w:hAnsi="Montserrat"/>
          <w:vanish/>
          <w:sz w:val="20"/>
        </w:rPr>
      </w:pPr>
    </w:p>
    <w:p w14:paraId="6CCBF238" w14:textId="77777777" w:rsidR="00772C7D" w:rsidRPr="00772C7D" w:rsidRDefault="00772C7D" w:rsidP="00A90D0D">
      <w:pPr>
        <w:pStyle w:val="ListParagraph"/>
        <w:numPr>
          <w:ilvl w:val="0"/>
          <w:numId w:val="15"/>
        </w:numPr>
        <w:ind w:left="0" w:firstLine="567"/>
        <w:rPr>
          <w:rFonts w:ascii="Montserrat" w:hAnsi="Montserrat"/>
          <w:vanish/>
          <w:sz w:val="20"/>
        </w:rPr>
      </w:pPr>
    </w:p>
    <w:p w14:paraId="2799047E" w14:textId="77777777" w:rsidR="00772C7D" w:rsidRPr="00772C7D" w:rsidRDefault="00772C7D" w:rsidP="00A90D0D">
      <w:pPr>
        <w:pStyle w:val="ListParagraph"/>
        <w:numPr>
          <w:ilvl w:val="0"/>
          <w:numId w:val="15"/>
        </w:numPr>
        <w:ind w:left="0" w:firstLine="567"/>
        <w:rPr>
          <w:rFonts w:ascii="Montserrat" w:hAnsi="Montserrat"/>
          <w:vanish/>
          <w:sz w:val="20"/>
        </w:rPr>
      </w:pPr>
    </w:p>
    <w:p w14:paraId="3294791A" w14:textId="77777777" w:rsidR="00772C7D" w:rsidRPr="00772C7D" w:rsidRDefault="00772C7D" w:rsidP="00A90D0D">
      <w:pPr>
        <w:pStyle w:val="ListParagraph"/>
        <w:numPr>
          <w:ilvl w:val="0"/>
          <w:numId w:val="15"/>
        </w:numPr>
        <w:ind w:left="0" w:firstLine="567"/>
        <w:rPr>
          <w:rFonts w:ascii="Montserrat" w:hAnsi="Montserrat"/>
          <w:vanish/>
          <w:sz w:val="20"/>
        </w:rPr>
      </w:pPr>
    </w:p>
    <w:p w14:paraId="05ABDA80" w14:textId="77777777" w:rsidR="00772C7D" w:rsidRPr="00772C7D" w:rsidRDefault="00772C7D" w:rsidP="00A90D0D">
      <w:pPr>
        <w:pStyle w:val="ListParagraph"/>
        <w:numPr>
          <w:ilvl w:val="0"/>
          <w:numId w:val="15"/>
        </w:numPr>
        <w:ind w:left="0" w:firstLine="567"/>
        <w:rPr>
          <w:rFonts w:ascii="Montserrat" w:hAnsi="Montserrat"/>
          <w:vanish/>
          <w:sz w:val="20"/>
        </w:rPr>
      </w:pPr>
    </w:p>
    <w:p w14:paraId="2A359931" w14:textId="77777777" w:rsidR="00772C7D" w:rsidRPr="00772C7D" w:rsidRDefault="00772C7D" w:rsidP="00A90D0D">
      <w:pPr>
        <w:pStyle w:val="ListParagraph"/>
        <w:numPr>
          <w:ilvl w:val="0"/>
          <w:numId w:val="15"/>
        </w:numPr>
        <w:ind w:left="0" w:firstLine="567"/>
        <w:rPr>
          <w:rFonts w:ascii="Montserrat" w:hAnsi="Montserrat"/>
          <w:vanish/>
          <w:sz w:val="20"/>
        </w:rPr>
      </w:pPr>
    </w:p>
    <w:p w14:paraId="4E0D7046" w14:textId="77777777" w:rsidR="00772C7D" w:rsidRPr="00772C7D" w:rsidRDefault="00772C7D" w:rsidP="00A90D0D">
      <w:pPr>
        <w:pStyle w:val="ListParagraph"/>
        <w:numPr>
          <w:ilvl w:val="0"/>
          <w:numId w:val="15"/>
        </w:numPr>
        <w:ind w:left="0" w:firstLine="567"/>
        <w:rPr>
          <w:rFonts w:ascii="Montserrat" w:hAnsi="Montserrat"/>
          <w:vanish/>
          <w:sz w:val="20"/>
        </w:rPr>
      </w:pPr>
    </w:p>
    <w:p w14:paraId="30B27178" w14:textId="77777777" w:rsidR="00772C7D" w:rsidRPr="00772C7D" w:rsidRDefault="00772C7D" w:rsidP="00A90D0D">
      <w:pPr>
        <w:pStyle w:val="ListParagraph"/>
        <w:numPr>
          <w:ilvl w:val="0"/>
          <w:numId w:val="15"/>
        </w:numPr>
        <w:ind w:left="0" w:firstLine="567"/>
        <w:rPr>
          <w:rFonts w:ascii="Montserrat" w:hAnsi="Montserrat"/>
          <w:vanish/>
          <w:sz w:val="20"/>
        </w:rPr>
      </w:pPr>
    </w:p>
    <w:p w14:paraId="4EB92D8D" w14:textId="77777777" w:rsidR="00772C7D" w:rsidRPr="00772C7D" w:rsidRDefault="00772C7D" w:rsidP="00A90D0D">
      <w:pPr>
        <w:pStyle w:val="ListParagraph"/>
        <w:numPr>
          <w:ilvl w:val="0"/>
          <w:numId w:val="15"/>
        </w:numPr>
        <w:ind w:left="0" w:firstLine="567"/>
        <w:rPr>
          <w:rFonts w:ascii="Montserrat" w:hAnsi="Montserrat"/>
          <w:vanish/>
          <w:sz w:val="20"/>
        </w:rPr>
      </w:pPr>
    </w:p>
    <w:p w14:paraId="1B6BEE4C" w14:textId="77777777" w:rsidR="00772C7D" w:rsidRPr="00772C7D" w:rsidRDefault="00772C7D" w:rsidP="00A90D0D">
      <w:pPr>
        <w:pStyle w:val="ListParagraph"/>
        <w:numPr>
          <w:ilvl w:val="0"/>
          <w:numId w:val="15"/>
        </w:numPr>
        <w:ind w:left="0" w:firstLine="567"/>
        <w:rPr>
          <w:rFonts w:ascii="Montserrat" w:hAnsi="Montserrat"/>
          <w:vanish/>
          <w:sz w:val="20"/>
        </w:rPr>
      </w:pPr>
    </w:p>
    <w:p w14:paraId="4EDC5498" w14:textId="77777777" w:rsidR="00772C7D" w:rsidRPr="00772C7D" w:rsidRDefault="00772C7D" w:rsidP="00A90D0D">
      <w:pPr>
        <w:pStyle w:val="ListParagraph"/>
        <w:numPr>
          <w:ilvl w:val="0"/>
          <w:numId w:val="15"/>
        </w:numPr>
        <w:ind w:left="0" w:firstLine="567"/>
        <w:rPr>
          <w:rFonts w:ascii="Montserrat" w:hAnsi="Montserrat"/>
          <w:vanish/>
          <w:sz w:val="20"/>
        </w:rPr>
      </w:pPr>
    </w:p>
    <w:p w14:paraId="03753047" w14:textId="77777777" w:rsidR="00772C7D" w:rsidRPr="00772C7D" w:rsidRDefault="00772C7D" w:rsidP="00A90D0D">
      <w:pPr>
        <w:pStyle w:val="ListParagraph"/>
        <w:numPr>
          <w:ilvl w:val="0"/>
          <w:numId w:val="15"/>
        </w:numPr>
        <w:ind w:left="0" w:firstLine="567"/>
        <w:rPr>
          <w:rFonts w:ascii="Montserrat" w:hAnsi="Montserrat"/>
          <w:vanish/>
          <w:sz w:val="20"/>
        </w:rPr>
      </w:pPr>
    </w:p>
    <w:p w14:paraId="75DFE8DF" w14:textId="77777777" w:rsidR="00772C7D" w:rsidRPr="00772C7D" w:rsidRDefault="00772C7D" w:rsidP="00A90D0D">
      <w:pPr>
        <w:pStyle w:val="ListParagraph"/>
        <w:numPr>
          <w:ilvl w:val="0"/>
          <w:numId w:val="15"/>
        </w:numPr>
        <w:ind w:left="0" w:firstLine="567"/>
        <w:rPr>
          <w:rFonts w:ascii="Montserrat" w:hAnsi="Montserrat"/>
          <w:vanish/>
          <w:sz w:val="20"/>
        </w:rPr>
      </w:pPr>
    </w:p>
    <w:p w14:paraId="51B5590E" w14:textId="77777777" w:rsidR="00772C7D" w:rsidRPr="00772C7D" w:rsidRDefault="00772C7D" w:rsidP="00A90D0D">
      <w:pPr>
        <w:pStyle w:val="ListParagraph"/>
        <w:numPr>
          <w:ilvl w:val="0"/>
          <w:numId w:val="15"/>
        </w:numPr>
        <w:ind w:left="0" w:firstLine="567"/>
        <w:rPr>
          <w:rFonts w:ascii="Montserrat" w:hAnsi="Montserrat"/>
          <w:vanish/>
          <w:sz w:val="20"/>
        </w:rPr>
      </w:pPr>
    </w:p>
    <w:p w14:paraId="193A79EB" w14:textId="77777777" w:rsidR="00772C7D" w:rsidRPr="00772C7D" w:rsidRDefault="00772C7D" w:rsidP="00A90D0D">
      <w:pPr>
        <w:pStyle w:val="ListParagraph"/>
        <w:numPr>
          <w:ilvl w:val="0"/>
          <w:numId w:val="15"/>
        </w:numPr>
        <w:ind w:left="0" w:firstLine="567"/>
        <w:rPr>
          <w:rFonts w:ascii="Montserrat" w:hAnsi="Montserrat"/>
          <w:vanish/>
          <w:sz w:val="20"/>
        </w:rPr>
      </w:pPr>
    </w:p>
    <w:p w14:paraId="5B4165F9" w14:textId="77777777" w:rsidR="00772C7D" w:rsidRPr="00772C7D" w:rsidRDefault="00772C7D" w:rsidP="00A90D0D">
      <w:pPr>
        <w:pStyle w:val="ListParagraph"/>
        <w:numPr>
          <w:ilvl w:val="0"/>
          <w:numId w:val="15"/>
        </w:numPr>
        <w:ind w:left="0" w:firstLine="567"/>
        <w:rPr>
          <w:rFonts w:ascii="Montserrat" w:hAnsi="Montserrat"/>
          <w:vanish/>
          <w:sz w:val="20"/>
        </w:rPr>
      </w:pPr>
    </w:p>
    <w:p w14:paraId="3BE35154" w14:textId="77777777" w:rsidR="00772C7D" w:rsidRPr="00772C7D" w:rsidRDefault="00772C7D" w:rsidP="00A90D0D">
      <w:pPr>
        <w:pStyle w:val="ListParagraph"/>
        <w:numPr>
          <w:ilvl w:val="0"/>
          <w:numId w:val="15"/>
        </w:numPr>
        <w:ind w:left="0" w:firstLine="567"/>
        <w:rPr>
          <w:rFonts w:ascii="Montserrat" w:hAnsi="Montserrat"/>
          <w:vanish/>
          <w:sz w:val="20"/>
        </w:rPr>
      </w:pPr>
    </w:p>
    <w:p w14:paraId="7F5153F9" w14:textId="77777777" w:rsidR="00772C7D" w:rsidRPr="00772C7D" w:rsidRDefault="00772C7D" w:rsidP="00A90D0D">
      <w:pPr>
        <w:pStyle w:val="ListParagraph"/>
        <w:numPr>
          <w:ilvl w:val="0"/>
          <w:numId w:val="15"/>
        </w:numPr>
        <w:ind w:left="0" w:firstLine="567"/>
        <w:rPr>
          <w:rFonts w:ascii="Montserrat" w:hAnsi="Montserrat"/>
          <w:vanish/>
          <w:sz w:val="20"/>
        </w:rPr>
      </w:pPr>
    </w:p>
    <w:p w14:paraId="5F5AC393" w14:textId="77777777" w:rsidR="00772C7D" w:rsidRPr="00772C7D" w:rsidRDefault="00772C7D" w:rsidP="00A90D0D">
      <w:pPr>
        <w:pStyle w:val="ListParagraph"/>
        <w:numPr>
          <w:ilvl w:val="0"/>
          <w:numId w:val="15"/>
        </w:numPr>
        <w:ind w:left="0" w:firstLine="567"/>
        <w:rPr>
          <w:rFonts w:ascii="Montserrat" w:hAnsi="Montserrat"/>
          <w:vanish/>
          <w:sz w:val="20"/>
        </w:rPr>
      </w:pPr>
    </w:p>
    <w:p w14:paraId="04DD0C1C" w14:textId="77777777" w:rsidR="00772C7D" w:rsidRPr="00772C7D" w:rsidRDefault="00772C7D" w:rsidP="00A90D0D">
      <w:pPr>
        <w:pStyle w:val="ListParagraph"/>
        <w:numPr>
          <w:ilvl w:val="0"/>
          <w:numId w:val="15"/>
        </w:numPr>
        <w:ind w:left="0" w:firstLine="567"/>
        <w:rPr>
          <w:rFonts w:ascii="Montserrat" w:hAnsi="Montserrat"/>
          <w:vanish/>
          <w:sz w:val="20"/>
        </w:rPr>
      </w:pPr>
    </w:p>
    <w:p w14:paraId="67E563AB" w14:textId="77777777" w:rsidR="00772C7D" w:rsidRPr="00772C7D" w:rsidRDefault="00772C7D" w:rsidP="00A90D0D">
      <w:pPr>
        <w:pStyle w:val="ListParagraph"/>
        <w:numPr>
          <w:ilvl w:val="0"/>
          <w:numId w:val="15"/>
        </w:numPr>
        <w:ind w:left="0" w:firstLine="567"/>
        <w:rPr>
          <w:rFonts w:ascii="Montserrat" w:hAnsi="Montserrat"/>
          <w:vanish/>
          <w:sz w:val="20"/>
        </w:rPr>
      </w:pPr>
    </w:p>
    <w:p w14:paraId="79561366" w14:textId="77777777" w:rsidR="00772C7D" w:rsidRPr="00772C7D" w:rsidRDefault="00772C7D" w:rsidP="00A90D0D">
      <w:pPr>
        <w:pStyle w:val="ListParagraph"/>
        <w:numPr>
          <w:ilvl w:val="0"/>
          <w:numId w:val="15"/>
        </w:numPr>
        <w:ind w:left="0" w:firstLine="567"/>
        <w:rPr>
          <w:rFonts w:ascii="Montserrat" w:hAnsi="Montserrat"/>
          <w:vanish/>
          <w:sz w:val="20"/>
        </w:rPr>
      </w:pPr>
    </w:p>
    <w:p w14:paraId="20E6D2BB" w14:textId="77777777" w:rsidR="00772C7D" w:rsidRPr="00772C7D" w:rsidRDefault="00772C7D" w:rsidP="00A90D0D">
      <w:pPr>
        <w:pStyle w:val="ListParagraph"/>
        <w:numPr>
          <w:ilvl w:val="0"/>
          <w:numId w:val="15"/>
        </w:numPr>
        <w:ind w:left="0" w:firstLine="567"/>
        <w:rPr>
          <w:rFonts w:ascii="Montserrat" w:hAnsi="Montserrat"/>
          <w:vanish/>
          <w:sz w:val="20"/>
        </w:rPr>
      </w:pPr>
    </w:p>
    <w:p w14:paraId="73D30016" w14:textId="77777777" w:rsidR="00772C7D" w:rsidRPr="00772C7D" w:rsidRDefault="00772C7D" w:rsidP="00A90D0D">
      <w:pPr>
        <w:pStyle w:val="ListParagraph"/>
        <w:numPr>
          <w:ilvl w:val="0"/>
          <w:numId w:val="15"/>
        </w:numPr>
        <w:ind w:left="0" w:firstLine="567"/>
        <w:rPr>
          <w:rFonts w:ascii="Montserrat" w:hAnsi="Montserrat"/>
          <w:vanish/>
          <w:sz w:val="20"/>
        </w:rPr>
      </w:pPr>
    </w:p>
    <w:p w14:paraId="0FF64E51" w14:textId="77777777" w:rsidR="00772C7D" w:rsidRPr="00772C7D" w:rsidRDefault="00772C7D" w:rsidP="00A90D0D">
      <w:pPr>
        <w:pStyle w:val="ListParagraph"/>
        <w:numPr>
          <w:ilvl w:val="0"/>
          <w:numId w:val="15"/>
        </w:numPr>
        <w:ind w:left="0" w:firstLine="567"/>
        <w:rPr>
          <w:rFonts w:ascii="Montserrat" w:hAnsi="Montserrat"/>
          <w:vanish/>
          <w:sz w:val="20"/>
        </w:rPr>
      </w:pPr>
    </w:p>
    <w:p w14:paraId="3379E809" w14:textId="77777777" w:rsidR="00772C7D" w:rsidRPr="00772C7D" w:rsidRDefault="00772C7D" w:rsidP="00A90D0D">
      <w:pPr>
        <w:pStyle w:val="ListParagraph"/>
        <w:numPr>
          <w:ilvl w:val="0"/>
          <w:numId w:val="15"/>
        </w:numPr>
        <w:ind w:left="0" w:firstLine="567"/>
        <w:rPr>
          <w:rFonts w:ascii="Montserrat" w:hAnsi="Montserrat"/>
          <w:vanish/>
          <w:sz w:val="20"/>
        </w:rPr>
      </w:pPr>
    </w:p>
    <w:p w14:paraId="0A9A5793" w14:textId="77777777" w:rsidR="00772C7D" w:rsidRPr="00772C7D" w:rsidRDefault="00772C7D" w:rsidP="00A90D0D">
      <w:pPr>
        <w:pStyle w:val="ListParagraph"/>
        <w:numPr>
          <w:ilvl w:val="0"/>
          <w:numId w:val="15"/>
        </w:numPr>
        <w:ind w:left="0" w:firstLine="567"/>
        <w:rPr>
          <w:rFonts w:ascii="Montserrat" w:hAnsi="Montserrat"/>
          <w:vanish/>
          <w:sz w:val="20"/>
        </w:rPr>
      </w:pPr>
    </w:p>
    <w:p w14:paraId="4FAB8990" w14:textId="77777777" w:rsidR="00772C7D" w:rsidRPr="00772C7D" w:rsidRDefault="00772C7D" w:rsidP="00A90D0D">
      <w:pPr>
        <w:pStyle w:val="ListParagraph"/>
        <w:numPr>
          <w:ilvl w:val="0"/>
          <w:numId w:val="15"/>
        </w:numPr>
        <w:ind w:left="0" w:firstLine="567"/>
        <w:rPr>
          <w:rFonts w:ascii="Montserrat" w:hAnsi="Montserrat"/>
          <w:vanish/>
          <w:sz w:val="20"/>
        </w:rPr>
      </w:pPr>
    </w:p>
    <w:p w14:paraId="7A07447E" w14:textId="77777777" w:rsidR="00772C7D" w:rsidRPr="00772C7D" w:rsidRDefault="00772C7D" w:rsidP="00A90D0D">
      <w:pPr>
        <w:pStyle w:val="ListParagraph"/>
        <w:numPr>
          <w:ilvl w:val="0"/>
          <w:numId w:val="15"/>
        </w:numPr>
        <w:ind w:left="0" w:firstLine="567"/>
        <w:rPr>
          <w:rFonts w:ascii="Montserrat" w:hAnsi="Montserrat"/>
          <w:vanish/>
          <w:sz w:val="20"/>
        </w:rPr>
      </w:pPr>
    </w:p>
    <w:p w14:paraId="1BE72B8C" w14:textId="77777777" w:rsidR="00772C7D" w:rsidRPr="00772C7D" w:rsidRDefault="00772C7D" w:rsidP="00A90D0D">
      <w:pPr>
        <w:pStyle w:val="ListParagraph"/>
        <w:numPr>
          <w:ilvl w:val="0"/>
          <w:numId w:val="15"/>
        </w:numPr>
        <w:ind w:left="0" w:firstLine="567"/>
        <w:rPr>
          <w:rFonts w:ascii="Montserrat" w:hAnsi="Montserrat"/>
          <w:vanish/>
          <w:sz w:val="20"/>
        </w:rPr>
      </w:pPr>
    </w:p>
    <w:p w14:paraId="206C36C4" w14:textId="77777777" w:rsidR="00772C7D" w:rsidRPr="00772C7D" w:rsidRDefault="00772C7D" w:rsidP="00A90D0D">
      <w:pPr>
        <w:pStyle w:val="ListParagraph"/>
        <w:numPr>
          <w:ilvl w:val="0"/>
          <w:numId w:val="15"/>
        </w:numPr>
        <w:ind w:left="0" w:firstLine="567"/>
        <w:rPr>
          <w:rFonts w:ascii="Montserrat" w:hAnsi="Montserrat"/>
          <w:vanish/>
          <w:sz w:val="20"/>
        </w:rPr>
      </w:pPr>
    </w:p>
    <w:p w14:paraId="5F4E0293" w14:textId="77777777" w:rsidR="00772C7D" w:rsidRPr="00772C7D" w:rsidRDefault="00772C7D" w:rsidP="00A90D0D">
      <w:pPr>
        <w:pStyle w:val="ListParagraph"/>
        <w:numPr>
          <w:ilvl w:val="0"/>
          <w:numId w:val="15"/>
        </w:numPr>
        <w:ind w:left="0" w:firstLine="567"/>
        <w:rPr>
          <w:rFonts w:ascii="Montserrat" w:hAnsi="Montserrat"/>
          <w:vanish/>
          <w:sz w:val="20"/>
        </w:rPr>
      </w:pPr>
    </w:p>
    <w:p w14:paraId="0F0C5DC0" w14:textId="77777777" w:rsidR="00772C7D" w:rsidRPr="00772C7D" w:rsidRDefault="00772C7D" w:rsidP="00A90D0D">
      <w:pPr>
        <w:pStyle w:val="ListParagraph"/>
        <w:numPr>
          <w:ilvl w:val="0"/>
          <w:numId w:val="15"/>
        </w:numPr>
        <w:ind w:left="0" w:firstLine="567"/>
        <w:rPr>
          <w:rFonts w:ascii="Montserrat" w:hAnsi="Montserrat"/>
          <w:vanish/>
          <w:sz w:val="20"/>
        </w:rPr>
      </w:pPr>
    </w:p>
    <w:p w14:paraId="746C48E5" w14:textId="77777777" w:rsidR="00772C7D" w:rsidRPr="00772C7D" w:rsidRDefault="00772C7D" w:rsidP="00A90D0D">
      <w:pPr>
        <w:pStyle w:val="ListParagraph"/>
        <w:numPr>
          <w:ilvl w:val="0"/>
          <w:numId w:val="15"/>
        </w:numPr>
        <w:ind w:left="0" w:firstLine="567"/>
        <w:rPr>
          <w:rFonts w:ascii="Montserrat" w:hAnsi="Montserrat"/>
          <w:vanish/>
          <w:sz w:val="20"/>
        </w:rPr>
      </w:pPr>
    </w:p>
    <w:p w14:paraId="13FD63C0" w14:textId="77777777" w:rsidR="00772C7D" w:rsidRPr="00772C7D" w:rsidRDefault="00772C7D" w:rsidP="00A90D0D">
      <w:pPr>
        <w:pStyle w:val="ListParagraph"/>
        <w:numPr>
          <w:ilvl w:val="0"/>
          <w:numId w:val="15"/>
        </w:numPr>
        <w:ind w:left="0" w:firstLine="567"/>
        <w:rPr>
          <w:rFonts w:ascii="Montserrat" w:hAnsi="Montserrat"/>
          <w:vanish/>
          <w:sz w:val="20"/>
        </w:rPr>
      </w:pPr>
    </w:p>
    <w:p w14:paraId="44B59542" w14:textId="77777777" w:rsidR="00772C7D" w:rsidRPr="00772C7D" w:rsidRDefault="00772C7D" w:rsidP="00A90D0D">
      <w:pPr>
        <w:pStyle w:val="ListParagraph"/>
        <w:numPr>
          <w:ilvl w:val="0"/>
          <w:numId w:val="15"/>
        </w:numPr>
        <w:ind w:left="0" w:firstLine="567"/>
        <w:rPr>
          <w:rFonts w:ascii="Montserrat" w:hAnsi="Montserrat"/>
          <w:vanish/>
          <w:sz w:val="20"/>
        </w:rPr>
      </w:pPr>
    </w:p>
    <w:p w14:paraId="7C2FEAB4" w14:textId="77777777" w:rsidR="00772C7D" w:rsidRPr="00772C7D" w:rsidRDefault="00772C7D" w:rsidP="00A90D0D">
      <w:pPr>
        <w:pStyle w:val="ListParagraph"/>
        <w:numPr>
          <w:ilvl w:val="0"/>
          <w:numId w:val="15"/>
        </w:numPr>
        <w:ind w:left="0" w:firstLine="567"/>
        <w:rPr>
          <w:rFonts w:ascii="Montserrat" w:hAnsi="Montserrat"/>
          <w:vanish/>
          <w:sz w:val="20"/>
        </w:rPr>
      </w:pPr>
    </w:p>
    <w:p w14:paraId="5C0EA9D9" w14:textId="77777777" w:rsidR="00772C7D" w:rsidRPr="00772C7D" w:rsidRDefault="00772C7D" w:rsidP="00A90D0D">
      <w:pPr>
        <w:pStyle w:val="ListParagraph"/>
        <w:numPr>
          <w:ilvl w:val="0"/>
          <w:numId w:val="15"/>
        </w:numPr>
        <w:ind w:left="0" w:firstLine="567"/>
        <w:rPr>
          <w:rFonts w:ascii="Montserrat" w:hAnsi="Montserrat"/>
          <w:vanish/>
          <w:sz w:val="20"/>
        </w:rPr>
      </w:pPr>
    </w:p>
    <w:p w14:paraId="69AC3A55" w14:textId="77777777" w:rsidR="00772C7D" w:rsidRPr="00772C7D" w:rsidRDefault="00772C7D" w:rsidP="00A90D0D">
      <w:pPr>
        <w:pStyle w:val="ListParagraph"/>
        <w:numPr>
          <w:ilvl w:val="0"/>
          <w:numId w:val="15"/>
        </w:numPr>
        <w:ind w:left="0" w:firstLine="567"/>
        <w:rPr>
          <w:rFonts w:ascii="Montserrat" w:hAnsi="Montserrat"/>
          <w:vanish/>
          <w:sz w:val="20"/>
        </w:rPr>
      </w:pPr>
    </w:p>
    <w:p w14:paraId="28BFDE9B" w14:textId="77777777" w:rsidR="00772C7D" w:rsidRPr="00772C7D" w:rsidRDefault="00772C7D" w:rsidP="00A90D0D">
      <w:pPr>
        <w:pStyle w:val="ListParagraph"/>
        <w:numPr>
          <w:ilvl w:val="0"/>
          <w:numId w:val="15"/>
        </w:numPr>
        <w:ind w:left="0" w:firstLine="567"/>
        <w:rPr>
          <w:rFonts w:ascii="Montserrat" w:hAnsi="Montserrat"/>
          <w:vanish/>
          <w:sz w:val="20"/>
        </w:rPr>
      </w:pPr>
    </w:p>
    <w:p w14:paraId="18D97F2E" w14:textId="77777777" w:rsidR="00772C7D" w:rsidRPr="00772C7D" w:rsidRDefault="00772C7D" w:rsidP="00A90D0D">
      <w:pPr>
        <w:pStyle w:val="ListParagraph"/>
        <w:numPr>
          <w:ilvl w:val="0"/>
          <w:numId w:val="15"/>
        </w:numPr>
        <w:ind w:left="0" w:firstLine="567"/>
        <w:rPr>
          <w:rFonts w:ascii="Montserrat" w:hAnsi="Montserrat"/>
          <w:vanish/>
          <w:sz w:val="20"/>
        </w:rPr>
      </w:pPr>
    </w:p>
    <w:p w14:paraId="308C0F23" w14:textId="77777777" w:rsidR="00772C7D" w:rsidRPr="00772C7D" w:rsidRDefault="00772C7D" w:rsidP="00A90D0D">
      <w:pPr>
        <w:pStyle w:val="ListParagraph"/>
        <w:numPr>
          <w:ilvl w:val="0"/>
          <w:numId w:val="15"/>
        </w:numPr>
        <w:ind w:left="0" w:firstLine="567"/>
        <w:rPr>
          <w:rFonts w:ascii="Montserrat" w:hAnsi="Montserrat"/>
          <w:vanish/>
          <w:sz w:val="20"/>
        </w:rPr>
      </w:pPr>
    </w:p>
    <w:p w14:paraId="538C7812" w14:textId="77777777" w:rsidR="00772C7D" w:rsidRPr="00772C7D" w:rsidRDefault="00772C7D" w:rsidP="00A90D0D">
      <w:pPr>
        <w:pStyle w:val="ListParagraph"/>
        <w:numPr>
          <w:ilvl w:val="0"/>
          <w:numId w:val="15"/>
        </w:numPr>
        <w:ind w:left="0" w:firstLine="567"/>
        <w:rPr>
          <w:rFonts w:ascii="Montserrat" w:hAnsi="Montserrat"/>
          <w:vanish/>
          <w:sz w:val="20"/>
        </w:rPr>
      </w:pPr>
    </w:p>
    <w:p w14:paraId="16CCD37F" w14:textId="77777777" w:rsidR="00772C7D" w:rsidRPr="00772C7D" w:rsidRDefault="00772C7D" w:rsidP="00A90D0D">
      <w:pPr>
        <w:pStyle w:val="ListParagraph"/>
        <w:numPr>
          <w:ilvl w:val="0"/>
          <w:numId w:val="15"/>
        </w:numPr>
        <w:ind w:left="0" w:firstLine="567"/>
        <w:rPr>
          <w:rFonts w:ascii="Montserrat" w:hAnsi="Montserrat"/>
          <w:vanish/>
          <w:sz w:val="20"/>
        </w:rPr>
      </w:pPr>
    </w:p>
    <w:p w14:paraId="3842247B" w14:textId="77777777" w:rsidR="00772C7D" w:rsidRPr="00772C7D" w:rsidRDefault="00772C7D" w:rsidP="00A90D0D">
      <w:pPr>
        <w:pStyle w:val="ListParagraph"/>
        <w:numPr>
          <w:ilvl w:val="0"/>
          <w:numId w:val="15"/>
        </w:numPr>
        <w:ind w:left="0" w:firstLine="567"/>
        <w:rPr>
          <w:rFonts w:ascii="Montserrat" w:hAnsi="Montserrat"/>
          <w:vanish/>
          <w:sz w:val="20"/>
        </w:rPr>
      </w:pPr>
    </w:p>
    <w:p w14:paraId="77AD46F8" w14:textId="77777777" w:rsidR="00772C7D" w:rsidRPr="00772C7D" w:rsidRDefault="00772C7D" w:rsidP="00A90D0D">
      <w:pPr>
        <w:pStyle w:val="ListParagraph"/>
        <w:numPr>
          <w:ilvl w:val="0"/>
          <w:numId w:val="15"/>
        </w:numPr>
        <w:ind w:left="0" w:firstLine="567"/>
        <w:rPr>
          <w:rFonts w:ascii="Montserrat" w:hAnsi="Montserrat"/>
          <w:vanish/>
          <w:sz w:val="20"/>
        </w:rPr>
      </w:pPr>
    </w:p>
    <w:p w14:paraId="099B4C24" w14:textId="77777777" w:rsidR="00772C7D" w:rsidRPr="00772C7D" w:rsidRDefault="00772C7D" w:rsidP="00A90D0D">
      <w:pPr>
        <w:pStyle w:val="ListParagraph"/>
        <w:numPr>
          <w:ilvl w:val="0"/>
          <w:numId w:val="15"/>
        </w:numPr>
        <w:ind w:left="0" w:firstLine="567"/>
        <w:rPr>
          <w:rFonts w:ascii="Montserrat" w:hAnsi="Montserrat"/>
          <w:vanish/>
          <w:sz w:val="20"/>
        </w:rPr>
      </w:pPr>
    </w:p>
    <w:p w14:paraId="04CB6EB9" w14:textId="77777777" w:rsidR="00772C7D" w:rsidRPr="00772C7D" w:rsidRDefault="00772C7D" w:rsidP="00A90D0D">
      <w:pPr>
        <w:pStyle w:val="ListParagraph"/>
        <w:numPr>
          <w:ilvl w:val="0"/>
          <w:numId w:val="15"/>
        </w:numPr>
        <w:ind w:left="0" w:firstLine="567"/>
        <w:rPr>
          <w:rFonts w:ascii="Montserrat" w:hAnsi="Montserrat"/>
          <w:vanish/>
          <w:sz w:val="20"/>
        </w:rPr>
      </w:pPr>
    </w:p>
    <w:p w14:paraId="7BDF66FF" w14:textId="77777777" w:rsidR="00772C7D" w:rsidRPr="00772C7D" w:rsidRDefault="00772C7D" w:rsidP="00A90D0D">
      <w:pPr>
        <w:pStyle w:val="ListParagraph"/>
        <w:numPr>
          <w:ilvl w:val="0"/>
          <w:numId w:val="15"/>
        </w:numPr>
        <w:ind w:left="0" w:firstLine="567"/>
        <w:rPr>
          <w:rFonts w:ascii="Montserrat" w:hAnsi="Montserrat"/>
          <w:vanish/>
          <w:sz w:val="20"/>
        </w:rPr>
      </w:pPr>
    </w:p>
    <w:p w14:paraId="61A61C18" w14:textId="77777777" w:rsidR="00772C7D" w:rsidRPr="00772C7D" w:rsidRDefault="00772C7D" w:rsidP="00A90D0D">
      <w:pPr>
        <w:pStyle w:val="ListParagraph"/>
        <w:numPr>
          <w:ilvl w:val="0"/>
          <w:numId w:val="15"/>
        </w:numPr>
        <w:ind w:left="0" w:firstLine="567"/>
        <w:rPr>
          <w:rFonts w:ascii="Montserrat" w:hAnsi="Montserrat"/>
          <w:vanish/>
          <w:sz w:val="20"/>
        </w:rPr>
      </w:pPr>
    </w:p>
    <w:p w14:paraId="16869E70" w14:textId="77777777" w:rsidR="00772C7D" w:rsidRPr="00772C7D" w:rsidRDefault="00772C7D" w:rsidP="00A90D0D">
      <w:pPr>
        <w:pStyle w:val="ListParagraph"/>
        <w:numPr>
          <w:ilvl w:val="0"/>
          <w:numId w:val="15"/>
        </w:numPr>
        <w:ind w:left="0" w:firstLine="567"/>
        <w:rPr>
          <w:rFonts w:ascii="Montserrat" w:hAnsi="Montserrat"/>
          <w:vanish/>
          <w:sz w:val="20"/>
        </w:rPr>
      </w:pPr>
    </w:p>
    <w:p w14:paraId="4C0FF9D5" w14:textId="77777777" w:rsidR="00772C7D" w:rsidRPr="00772C7D" w:rsidRDefault="00772C7D" w:rsidP="00A90D0D">
      <w:pPr>
        <w:pStyle w:val="ListParagraph"/>
        <w:numPr>
          <w:ilvl w:val="0"/>
          <w:numId w:val="15"/>
        </w:numPr>
        <w:ind w:left="0" w:firstLine="567"/>
        <w:rPr>
          <w:rFonts w:ascii="Montserrat" w:hAnsi="Montserrat"/>
          <w:vanish/>
          <w:sz w:val="20"/>
        </w:rPr>
      </w:pPr>
    </w:p>
    <w:p w14:paraId="68EAF40A" w14:textId="77777777" w:rsidR="00772C7D" w:rsidRPr="00772C7D" w:rsidRDefault="00772C7D" w:rsidP="00A90D0D">
      <w:pPr>
        <w:pStyle w:val="ListParagraph"/>
        <w:numPr>
          <w:ilvl w:val="0"/>
          <w:numId w:val="15"/>
        </w:numPr>
        <w:ind w:left="0" w:firstLine="567"/>
        <w:rPr>
          <w:rFonts w:ascii="Montserrat" w:hAnsi="Montserrat"/>
          <w:vanish/>
          <w:sz w:val="20"/>
        </w:rPr>
      </w:pPr>
    </w:p>
    <w:p w14:paraId="78C8FBD5" w14:textId="77777777" w:rsidR="00772C7D" w:rsidRPr="00772C7D" w:rsidRDefault="00772C7D" w:rsidP="00A90D0D">
      <w:pPr>
        <w:pStyle w:val="ListParagraph"/>
        <w:numPr>
          <w:ilvl w:val="0"/>
          <w:numId w:val="15"/>
        </w:numPr>
        <w:ind w:left="0" w:firstLine="567"/>
        <w:rPr>
          <w:rFonts w:ascii="Montserrat" w:hAnsi="Montserrat"/>
          <w:vanish/>
          <w:sz w:val="20"/>
        </w:rPr>
      </w:pPr>
    </w:p>
    <w:p w14:paraId="226CACB4" w14:textId="77777777" w:rsidR="00772C7D" w:rsidRPr="00772C7D" w:rsidRDefault="00772C7D" w:rsidP="00A90D0D">
      <w:pPr>
        <w:pStyle w:val="ListParagraph"/>
        <w:numPr>
          <w:ilvl w:val="0"/>
          <w:numId w:val="15"/>
        </w:numPr>
        <w:ind w:left="0" w:firstLine="567"/>
        <w:rPr>
          <w:rFonts w:ascii="Montserrat" w:hAnsi="Montserrat"/>
          <w:vanish/>
          <w:sz w:val="20"/>
        </w:rPr>
      </w:pPr>
    </w:p>
    <w:p w14:paraId="72773DEE" w14:textId="77777777" w:rsidR="00772C7D" w:rsidRPr="00772C7D" w:rsidRDefault="00772C7D" w:rsidP="00A90D0D">
      <w:pPr>
        <w:pStyle w:val="ListParagraph"/>
        <w:numPr>
          <w:ilvl w:val="0"/>
          <w:numId w:val="15"/>
        </w:numPr>
        <w:ind w:left="0" w:firstLine="567"/>
        <w:rPr>
          <w:rFonts w:ascii="Montserrat" w:hAnsi="Montserrat"/>
          <w:vanish/>
          <w:sz w:val="20"/>
        </w:rPr>
      </w:pPr>
    </w:p>
    <w:p w14:paraId="1DCC688C" w14:textId="77777777" w:rsidR="00772C7D" w:rsidRPr="00772C7D" w:rsidRDefault="00772C7D" w:rsidP="00A90D0D">
      <w:pPr>
        <w:pStyle w:val="ListParagraph"/>
        <w:numPr>
          <w:ilvl w:val="0"/>
          <w:numId w:val="15"/>
        </w:numPr>
        <w:ind w:left="0" w:firstLine="567"/>
        <w:rPr>
          <w:rFonts w:ascii="Montserrat" w:hAnsi="Montserrat"/>
          <w:vanish/>
          <w:sz w:val="20"/>
        </w:rPr>
      </w:pPr>
    </w:p>
    <w:p w14:paraId="5E7D9B3F" w14:textId="77777777" w:rsidR="00772C7D" w:rsidRPr="00772C7D" w:rsidRDefault="00772C7D" w:rsidP="00A90D0D">
      <w:pPr>
        <w:pStyle w:val="ListParagraph"/>
        <w:numPr>
          <w:ilvl w:val="0"/>
          <w:numId w:val="15"/>
        </w:numPr>
        <w:ind w:left="0" w:firstLine="567"/>
        <w:rPr>
          <w:rFonts w:ascii="Montserrat" w:hAnsi="Montserrat"/>
          <w:vanish/>
          <w:sz w:val="20"/>
        </w:rPr>
      </w:pPr>
    </w:p>
    <w:p w14:paraId="24113B34" w14:textId="45D3840C" w:rsidR="00304E1F" w:rsidRPr="00772C7D" w:rsidRDefault="00191CC4" w:rsidP="00A90D0D">
      <w:pPr>
        <w:pStyle w:val="ListParagraph"/>
        <w:numPr>
          <w:ilvl w:val="0"/>
          <w:numId w:val="15"/>
        </w:numPr>
        <w:ind w:left="0" w:firstLine="567"/>
        <w:rPr>
          <w:rFonts w:ascii="Montserrat" w:hAnsi="Montserrat"/>
          <w:sz w:val="20"/>
        </w:rPr>
      </w:pPr>
      <w:r>
        <w:rPr>
          <w:rFonts w:ascii="Montserrat" w:hAnsi="Montserrat"/>
          <w:sz w:val="20"/>
        </w:rPr>
        <w:t>The procurement procedures not described in the procurement documents are carried out in accordance with the provisions of the Law on Public Procurement and its implementing legal acts.</w:t>
      </w:r>
    </w:p>
    <w:p w14:paraId="441903FF" w14:textId="7EEED688" w:rsidR="00304E1F" w:rsidRDefault="005B142A" w:rsidP="00A90D0D">
      <w:pPr>
        <w:numPr>
          <w:ilvl w:val="0"/>
          <w:numId w:val="1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The annexes to the </w:t>
      </w:r>
      <w:r w:rsidR="00960973" w:rsidRPr="00960973">
        <w:rPr>
          <w:rFonts w:ascii="Montserrat" w:hAnsi="Montserrat"/>
          <w:sz w:val="20"/>
        </w:rPr>
        <w:t>Terms and Conditions of the Procurement</w:t>
      </w:r>
      <w:r w:rsidR="00960973" w:rsidRPr="00960973" w:rsidDel="00960973">
        <w:rPr>
          <w:rFonts w:ascii="Montserrat" w:hAnsi="Montserrat"/>
          <w:sz w:val="20"/>
        </w:rPr>
        <w:t xml:space="preserve"> </w:t>
      </w:r>
      <w:r>
        <w:rPr>
          <w:rFonts w:ascii="Montserrat" w:hAnsi="Montserrat"/>
          <w:sz w:val="20"/>
        </w:rPr>
        <w:t>form an integral part of these procurement documents.</w:t>
      </w:r>
    </w:p>
    <w:p w14:paraId="0EBB19C4" w14:textId="136AA732" w:rsidR="00634309" w:rsidRDefault="005557A9" w:rsidP="00A90D0D">
      <w:pPr>
        <w:numPr>
          <w:ilvl w:val="0"/>
          <w:numId w:val="1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 xml:space="preserve"> In case of contradictions or inconsistencies between the Lithuanian and the English version of the </w:t>
      </w:r>
      <w:r w:rsidR="00E52C62" w:rsidRPr="00E52C62">
        <w:rPr>
          <w:rFonts w:ascii="Montserrat" w:hAnsi="Montserrat"/>
          <w:sz w:val="20"/>
        </w:rPr>
        <w:t>Terms and Conditions of the Procurement</w:t>
      </w:r>
      <w:r>
        <w:rPr>
          <w:rFonts w:ascii="Montserrat" w:hAnsi="Montserrat"/>
          <w:sz w:val="20"/>
        </w:rPr>
        <w:t xml:space="preserve">, the correct information shall be the information in the Lithuanian version of the </w:t>
      </w:r>
      <w:r w:rsidR="00E52C62" w:rsidRPr="00E52C62">
        <w:rPr>
          <w:rFonts w:ascii="Montserrat" w:hAnsi="Montserrat"/>
          <w:sz w:val="20"/>
        </w:rPr>
        <w:t>Terms and Conditions of the Procurement</w:t>
      </w:r>
      <w:r>
        <w:rPr>
          <w:rFonts w:ascii="Montserrat" w:hAnsi="Montserrat"/>
          <w:sz w:val="20"/>
        </w:rPr>
        <w:t>.</w:t>
      </w:r>
    </w:p>
    <w:p w14:paraId="66B143F0" w14:textId="3B3986F8" w:rsidR="000F3B86" w:rsidRPr="005E2B2D" w:rsidRDefault="0037718F" w:rsidP="00A90D0D">
      <w:pPr>
        <w:numPr>
          <w:ilvl w:val="0"/>
          <w:numId w:val="15"/>
        </w:numPr>
        <w:spacing w:after="0" w:line="240" w:lineRule="auto"/>
        <w:ind w:left="0" w:firstLine="567"/>
        <w:contextualSpacing/>
        <w:jc w:val="both"/>
        <w:rPr>
          <w:rFonts w:ascii="Montserrat" w:eastAsia="Times New Roman" w:hAnsi="Montserrat" w:cs="Times New Roman"/>
          <w:sz w:val="20"/>
          <w:szCs w:val="20"/>
        </w:rPr>
      </w:pPr>
      <w:r>
        <w:rPr>
          <w:rFonts w:ascii="Montserrat" w:hAnsi="Montserrat"/>
          <w:sz w:val="20"/>
        </w:rPr>
        <w:t>If the Contracting authority has doubts as to the authenticity of a document, it shall have the right to require that documents issued in the country of the foreign supplier attesting the supplier's eligibility be legalised in accordance with the Schedule to the Procedures for the Legalisation of Documents and for the Certification of Documents (Apostille), approved by Resolution No. 1079 of the Government of the Republic of Lithuania of 30 October 2006, and the Hague Convention of 5 October 1961 on the Abolishing the Requirement of Legalisation for Foreign Public Documents, unless the document is exempted from legalisation and/or the Apostille under international treaties of the Republic of Lithuania or the legislation of the European Union.</w:t>
      </w:r>
    </w:p>
    <w:p w14:paraId="39884300" w14:textId="77777777" w:rsidR="005557A9" w:rsidRPr="005557A9" w:rsidRDefault="005557A9" w:rsidP="005557A9">
      <w:pPr>
        <w:rPr>
          <w:rFonts w:ascii="Montserrat" w:eastAsia="Times New Roman" w:hAnsi="Montserrat" w:cs="Times New Roman"/>
          <w:sz w:val="20"/>
          <w:szCs w:val="20"/>
          <w:lang w:eastAsia="en-US"/>
        </w:rPr>
      </w:pPr>
    </w:p>
    <w:sectPr w:rsidR="005557A9" w:rsidRPr="005557A9" w:rsidSect="00590AC9">
      <w:headerReference w:type="default" r:id="rId20"/>
      <w:pgSz w:w="11906" w:h="16838" w:code="9"/>
      <w:pgMar w:top="1134" w:right="70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7215" w14:textId="77777777" w:rsidR="00415465" w:rsidRDefault="00415465" w:rsidP="00191CC4">
      <w:pPr>
        <w:spacing w:after="0" w:line="240" w:lineRule="auto"/>
      </w:pPr>
      <w:r>
        <w:separator/>
      </w:r>
    </w:p>
  </w:endnote>
  <w:endnote w:type="continuationSeparator" w:id="0">
    <w:p w14:paraId="6A2F4343" w14:textId="77777777" w:rsidR="00415465" w:rsidRDefault="00415465" w:rsidP="00191CC4">
      <w:pPr>
        <w:spacing w:after="0" w:line="240" w:lineRule="auto"/>
      </w:pPr>
      <w:r>
        <w:continuationSeparator/>
      </w:r>
    </w:p>
  </w:endnote>
  <w:endnote w:type="continuationNotice" w:id="1">
    <w:p w14:paraId="1EF37EA5" w14:textId="77777777" w:rsidR="00415465" w:rsidRDefault="00415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D75C2" w14:textId="77777777" w:rsidR="00415465" w:rsidRDefault="00415465" w:rsidP="00191CC4">
      <w:pPr>
        <w:spacing w:after="0" w:line="240" w:lineRule="auto"/>
      </w:pPr>
      <w:r>
        <w:separator/>
      </w:r>
    </w:p>
  </w:footnote>
  <w:footnote w:type="continuationSeparator" w:id="0">
    <w:p w14:paraId="125248DB" w14:textId="77777777" w:rsidR="00415465" w:rsidRDefault="00415465" w:rsidP="00191CC4">
      <w:pPr>
        <w:spacing w:after="0" w:line="240" w:lineRule="auto"/>
      </w:pPr>
      <w:r>
        <w:continuationSeparator/>
      </w:r>
    </w:p>
  </w:footnote>
  <w:footnote w:type="continuationNotice" w:id="1">
    <w:p w14:paraId="197EFCC2" w14:textId="77777777" w:rsidR="00415465" w:rsidRDefault="00415465">
      <w:pPr>
        <w:spacing w:after="0" w:line="240" w:lineRule="auto"/>
      </w:pPr>
    </w:p>
  </w:footnote>
  <w:footnote w:id="2">
    <w:p w14:paraId="33FC8D04" w14:textId="77777777" w:rsidR="00BE7EB3" w:rsidRDefault="00BE7EB3" w:rsidP="00BE7EB3">
      <w:pPr>
        <w:pStyle w:val="FootnoteText"/>
        <w:jc w:val="both"/>
      </w:pPr>
      <w:r>
        <w:rPr>
          <w:rStyle w:val="FootnoteReference"/>
        </w:rPr>
        <w:footnoteRef/>
      </w:r>
      <w:r>
        <w:t xml:space="preserve"> </w:t>
      </w:r>
      <w:r>
        <w:rPr>
          <w:rFonts w:ascii="Montserrat" w:hAnsi="Montserrat"/>
          <w:sz w:val="18"/>
        </w:rPr>
        <w:t>Services and/or goods delivered shall be deemed to have been duly rendered if the Customer certifies their suitability in its certificate or other equivalent documentation.</w:t>
      </w:r>
    </w:p>
  </w:footnote>
  <w:footnote w:id="3">
    <w:p w14:paraId="7ABA9BCE" w14:textId="7D9CEA33" w:rsidR="00BE7EB3" w:rsidRPr="00416AB9" w:rsidRDefault="00BE7EB3" w:rsidP="00BE7EB3">
      <w:pPr>
        <w:pStyle w:val="FootnoteText"/>
        <w:jc w:val="both"/>
        <w:rPr>
          <w:sz w:val="18"/>
          <w:szCs w:val="18"/>
        </w:rPr>
      </w:pPr>
      <w:r>
        <w:rPr>
          <w:rFonts w:ascii="Aptos" w:hAnsi="Aptos"/>
          <w:vertAlign w:val="superscript"/>
        </w:rPr>
        <w:footnoteRef/>
      </w:r>
      <w:r>
        <w:rPr>
          <w:rFonts w:ascii="Montserrat" w:hAnsi="Montserrat"/>
        </w:rPr>
        <w:t xml:space="preserve"> </w:t>
      </w:r>
      <w:r>
        <w:rPr>
          <w:rFonts w:ascii="Montserrat" w:hAnsi="Montserrat"/>
          <w:sz w:val="18"/>
        </w:rPr>
        <w:t xml:space="preserve">If the supplier proves conformity with the qualification by means of services provided and/or goods supplied for which the </w:t>
      </w:r>
      <w:r w:rsidDel="009F76BB">
        <w:rPr>
          <w:rFonts w:ascii="Montserrat" w:hAnsi="Montserrat"/>
          <w:sz w:val="18"/>
        </w:rPr>
        <w:t xml:space="preserve">agreement </w:t>
      </w:r>
      <w:r>
        <w:rPr>
          <w:rFonts w:ascii="Montserrat" w:hAnsi="Montserrat"/>
          <w:sz w:val="18"/>
        </w:rPr>
        <w:t xml:space="preserve">for the provision and/or supply of the services and/or goods was concluded more than 7 (seven) years prior to the deadline for the submission of tenders, the value of the services rendered and/or goods supplied shall be counted only as part of the value of the services rendered and/or the goods supplied, the date of completion (e.g. the date of signature of the </w:t>
      </w:r>
      <w:r w:rsidR="00E56555" w:rsidRPr="00496903">
        <w:rPr>
          <w:rFonts w:ascii="Montserrat" w:hAnsi="Montserrat"/>
          <w:sz w:val="18"/>
        </w:rPr>
        <w:t>act of acceptance</w:t>
      </w:r>
      <w:r w:rsidR="00E56555" w:rsidRPr="000D605C">
        <w:rPr>
          <w:rFonts w:ascii="Montserrat" w:hAnsi="Montserrat"/>
          <w:sz w:val="16"/>
          <w:szCs w:val="16"/>
        </w:rPr>
        <w:t xml:space="preserve"> </w:t>
      </w:r>
      <w:r>
        <w:rPr>
          <w:rFonts w:ascii="Montserrat" w:hAnsi="Montserrat"/>
          <w:sz w:val="18"/>
        </w:rPr>
        <w:t>or other equivalent document attesting to the fact of completion) is not earlier than 7 (seven) years prior to the opening of the deadline for submission of tenders.</w:t>
      </w:r>
      <w:r>
        <w:rPr>
          <w:sz w:val="18"/>
        </w:rPr>
        <w:t xml:space="preserve"> </w:t>
      </w:r>
    </w:p>
  </w:footnote>
  <w:footnote w:id="4">
    <w:p w14:paraId="63F8275E" w14:textId="77777777" w:rsidR="000C15D5" w:rsidRPr="00EA55C2" w:rsidRDefault="000C15D5">
      <w:pPr>
        <w:pStyle w:val="FootnoteText"/>
        <w:rPr>
          <w:rFonts w:ascii="Montserrat" w:hAnsi="Montserrat"/>
        </w:rPr>
      </w:pPr>
      <w:r>
        <w:rPr>
          <w:rStyle w:val="FootnoteReference"/>
          <w:rFonts w:ascii="Montserrat" w:hAnsi="Montserrat"/>
          <w:sz w:val="18"/>
          <w:szCs w:val="18"/>
        </w:rPr>
        <w:footnoteRef/>
      </w:r>
      <w:r>
        <w:rPr>
          <w:rFonts w:ascii="Montserrat" w:hAnsi="Montserrat"/>
          <w:sz w:val="18"/>
        </w:rPr>
        <w:t xml:space="preserve"> This presumption applies in cases where it is not clear which form of expression of the price (numerical or verbal) the tenderer made a mistake.</w:t>
      </w:r>
    </w:p>
  </w:footnote>
  <w:footnote w:id="5">
    <w:p w14:paraId="168A80BB" w14:textId="07D199D9" w:rsidR="00674341" w:rsidRPr="00674341" w:rsidRDefault="00674341" w:rsidP="00770020">
      <w:pPr>
        <w:pStyle w:val="FootnoteText"/>
        <w:jc w:val="both"/>
        <w:rPr>
          <w:rFonts w:ascii="Montserrat" w:hAnsi="Montserrat"/>
        </w:rPr>
      </w:pPr>
      <w:r>
        <w:rPr>
          <w:rStyle w:val="FootnoteReference"/>
          <w:rFonts w:ascii="Montserrat" w:hAnsi="Montserrat"/>
          <w:sz w:val="18"/>
          <w:szCs w:val="18"/>
        </w:rPr>
        <w:footnoteRef/>
      </w:r>
      <w:r>
        <w:rPr>
          <w:rFonts w:ascii="Montserrat" w:hAnsi="Montserrat"/>
          <w:sz w:val="18"/>
        </w:rPr>
        <w:t xml:space="preserve"> The period of the </w:t>
      </w:r>
      <w:r w:rsidR="00A0413A">
        <w:rPr>
          <w:rFonts w:ascii="Montserrat" w:hAnsi="Montserrat"/>
          <w:sz w:val="18"/>
        </w:rPr>
        <w:t xml:space="preserve">warranty </w:t>
      </w:r>
      <w:r>
        <w:rPr>
          <w:rFonts w:ascii="Montserrat" w:hAnsi="Montserrat"/>
          <w:sz w:val="18"/>
        </w:rPr>
        <w:t>must be stated in years, without the number of months or days. The Supplier must specify the exact number of years, the Contracting authority does not accept ranges or other imprecisely defined terms.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D474" w14:textId="77777777" w:rsidR="001009B4" w:rsidRPr="0069446E" w:rsidRDefault="001009B4">
    <w:pPr>
      <w:pStyle w:val="Header"/>
      <w:jc w:val="center"/>
      <w:rPr>
        <w:rFonts w:ascii="Montserrat" w:hAnsi="Montserrat"/>
        <w:sz w:val="20"/>
      </w:rPr>
    </w:pPr>
    <w:r w:rsidRPr="0069446E">
      <w:rPr>
        <w:rFonts w:ascii="Montserrat" w:hAnsi="Montserrat"/>
        <w:sz w:val="20"/>
      </w:rPr>
      <w:fldChar w:fldCharType="begin"/>
    </w:r>
    <w:r w:rsidRPr="0069446E">
      <w:rPr>
        <w:rFonts w:ascii="Montserrat" w:hAnsi="Montserrat"/>
        <w:sz w:val="20"/>
      </w:rPr>
      <w:instrText>PAGE   \* MERGEFORMAT</w:instrText>
    </w:r>
    <w:r w:rsidRPr="0069446E">
      <w:rPr>
        <w:rFonts w:ascii="Montserrat" w:hAnsi="Montserrat"/>
        <w:sz w:val="20"/>
      </w:rPr>
      <w:fldChar w:fldCharType="separate"/>
    </w:r>
    <w:r w:rsidR="000F3838" w:rsidRPr="0069446E">
      <w:rPr>
        <w:rFonts w:ascii="Montserrat" w:hAnsi="Montserrat"/>
        <w:sz w:val="20"/>
      </w:rPr>
      <w:t>34</w:t>
    </w:r>
    <w:r w:rsidRPr="0069446E">
      <w:rPr>
        <w:rFonts w:ascii="Montserrat" w:hAnsi="Montserrat"/>
        <w:sz w:val="20"/>
      </w:rPr>
      <w:fldChar w:fldCharType="end"/>
    </w:r>
  </w:p>
  <w:p w14:paraId="5F7F3D95" w14:textId="77777777" w:rsidR="0069446E" w:rsidRDefault="00694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621E86F0"/>
    <w:lvl w:ilvl="0">
      <w:start w:val="59"/>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7933D3E"/>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A229DF"/>
    <w:multiLevelType w:val="multilevel"/>
    <w:tmpl w:val="9886CA7A"/>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2B359A"/>
    <w:multiLevelType w:val="multilevel"/>
    <w:tmpl w:val="64D0035C"/>
    <w:lvl w:ilvl="0">
      <w:start w:val="59"/>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F152B5"/>
    <w:multiLevelType w:val="multilevel"/>
    <w:tmpl w:val="0D1A21CC"/>
    <w:lvl w:ilvl="0">
      <w:start w:val="54"/>
      <w:numFmt w:val="decimal"/>
      <w:lvlText w:val="%1."/>
      <w:lvlJc w:val="left"/>
      <w:pPr>
        <w:ind w:left="468" w:hanging="468"/>
      </w:pPr>
      <w:rPr>
        <w:rFonts w:hint="default"/>
      </w:rPr>
    </w:lvl>
    <w:lvl w:ilvl="1">
      <w:start w:val="2"/>
      <w:numFmt w:val="decimal"/>
      <w:lvlText w:val="%1.%2."/>
      <w:lvlJc w:val="left"/>
      <w:pPr>
        <w:ind w:left="1571" w:hanging="720"/>
      </w:pPr>
      <w:rPr>
        <w:rFonts w:hint="default"/>
        <w:b w:val="0"/>
        <w:bCs/>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5" w15:restartNumberingAfterBreak="0">
    <w:nsid w:val="16D632FE"/>
    <w:multiLevelType w:val="hybridMultilevel"/>
    <w:tmpl w:val="68CCCE5E"/>
    <w:name w:val="WW8Num14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5B5CDB"/>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AC77A78"/>
    <w:multiLevelType w:val="multilevel"/>
    <w:tmpl w:val="2724DFF4"/>
    <w:lvl w:ilvl="0">
      <w:start w:val="55"/>
      <w:numFmt w:val="decimal"/>
      <w:lvlText w:val="%1."/>
      <w:lvlJc w:val="left"/>
      <w:pPr>
        <w:ind w:left="720"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775AD6"/>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F91A2B"/>
    <w:multiLevelType w:val="multilevel"/>
    <w:tmpl w:val="FA4AAF4E"/>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ascii="Montserrat" w:hAnsi="Montserrat" w:hint="default"/>
        <w:b w:val="0"/>
        <w:i w:val="0"/>
        <w:color w:val="auto"/>
        <w:sz w:val="20"/>
        <w:szCs w:val="16"/>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AF33912"/>
    <w:multiLevelType w:val="multilevel"/>
    <w:tmpl w:val="A5D45530"/>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ascii="Montserrat" w:hAnsi="Montserrat" w:hint="default"/>
        <w:b w:val="0"/>
        <w:i w:val="0"/>
        <w:color w:val="auto"/>
        <w:sz w:val="20"/>
        <w:szCs w:val="16"/>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EE02653"/>
    <w:multiLevelType w:val="multilevel"/>
    <w:tmpl w:val="13BEA28A"/>
    <w:lvl w:ilvl="0">
      <w:start w:val="17"/>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2E309A9"/>
    <w:multiLevelType w:val="multilevel"/>
    <w:tmpl w:val="665C4C82"/>
    <w:lvl w:ilvl="0">
      <w:start w:val="107"/>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4370DA6"/>
    <w:multiLevelType w:val="multilevel"/>
    <w:tmpl w:val="FCBECF6C"/>
    <w:lvl w:ilvl="0">
      <w:start w:val="9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0826D9"/>
    <w:multiLevelType w:val="hybridMultilevel"/>
    <w:tmpl w:val="85F0E0C0"/>
    <w:lvl w:ilvl="0" w:tplc="E8CA47B2">
      <w:start w:val="13"/>
      <w:numFmt w:val="decimal"/>
      <w:lvlText w:val="%1.3.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DC5ED5"/>
    <w:multiLevelType w:val="multilevel"/>
    <w:tmpl w:val="E6C4B3C6"/>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ascii="Montserrat" w:hAnsi="Montserrat" w:hint="default"/>
        <w:b w:val="0"/>
        <w:i w:val="0"/>
        <w:color w:val="auto"/>
        <w:sz w:val="20"/>
        <w:szCs w:val="16"/>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3B304E7"/>
    <w:multiLevelType w:val="multilevel"/>
    <w:tmpl w:val="2704324A"/>
    <w:lvl w:ilvl="0">
      <w:start w:val="1"/>
      <w:numFmt w:val="decimal"/>
      <w:lvlText w:val="%1."/>
      <w:lvlJc w:val="left"/>
      <w:pPr>
        <w:ind w:left="1210" w:hanging="360"/>
      </w:pPr>
      <w:rPr>
        <w:rFonts w:ascii="Arial" w:hAnsi="Arial" w:cs="Arial" w:hint="default"/>
        <w:b w:val="0"/>
        <w:i w:val="0"/>
        <w:strike w:val="0"/>
        <w:color w:val="auto"/>
        <w:sz w:val="24"/>
        <w:szCs w:val="24"/>
      </w:rPr>
    </w:lvl>
    <w:lvl w:ilvl="1">
      <w:start w:val="1"/>
      <w:numFmt w:val="decimal"/>
      <w:lvlText w:val="%1.%2."/>
      <w:lvlJc w:val="left"/>
      <w:pPr>
        <w:ind w:left="1283"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56E00FE"/>
    <w:multiLevelType w:val="multilevel"/>
    <w:tmpl w:val="A754DF34"/>
    <w:lvl w:ilvl="0">
      <w:start w:val="1"/>
      <w:numFmt w:val="decimal"/>
      <w:lvlText w:val="%1."/>
      <w:lvlJc w:val="left"/>
      <w:pPr>
        <w:ind w:left="360" w:hanging="360"/>
      </w:pPr>
    </w:lvl>
    <w:lvl w:ilvl="1">
      <w:start w:val="1"/>
      <w:numFmt w:val="decimal"/>
      <w:lvlText w:val="%1.%2."/>
      <w:lvlJc w:val="left"/>
      <w:pPr>
        <w:ind w:left="792" w:hanging="432"/>
      </w:pPr>
      <w:rPr>
        <w:rFonts w:ascii="Montserrat" w:hAnsi="Montserrat" w:hint="default"/>
        <w:sz w:val="20"/>
        <w:szCs w:val="20"/>
      </w:rPr>
    </w:lvl>
    <w:lvl w:ilvl="2">
      <w:start w:val="1"/>
      <w:numFmt w:val="decimal"/>
      <w:lvlText w:val="%1.%2.%3."/>
      <w:lvlJc w:val="left"/>
      <w:pPr>
        <w:ind w:left="1224" w:hanging="504"/>
      </w:pPr>
      <w:rPr>
        <w:rFonts w:ascii="Montserrat" w:hAnsi="Montserrat" w:hint="default"/>
        <w:b w:val="0"/>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DF262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E021930"/>
    <w:multiLevelType w:val="hybridMultilevel"/>
    <w:tmpl w:val="346448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77886F86"/>
    <w:multiLevelType w:val="multilevel"/>
    <w:tmpl w:val="9EDA87DC"/>
    <w:lvl w:ilvl="0">
      <w:start w:val="10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AAC7691"/>
    <w:multiLevelType w:val="multilevel"/>
    <w:tmpl w:val="D77645B0"/>
    <w:lvl w:ilvl="0">
      <w:start w:val="32"/>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B2B6F6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9997529">
    <w:abstractNumId w:val="10"/>
  </w:num>
  <w:num w:numId="2" w16cid:durableId="1486703021">
    <w:abstractNumId w:val="3"/>
  </w:num>
  <w:num w:numId="3" w16cid:durableId="1843398348">
    <w:abstractNumId w:val="7"/>
  </w:num>
  <w:num w:numId="4" w16cid:durableId="311953633">
    <w:abstractNumId w:val="17"/>
  </w:num>
  <w:num w:numId="5" w16cid:durableId="1545294611">
    <w:abstractNumId w:val="12"/>
  </w:num>
  <w:num w:numId="6" w16cid:durableId="1150243882">
    <w:abstractNumId w:val="2"/>
  </w:num>
  <w:num w:numId="7" w16cid:durableId="609320830">
    <w:abstractNumId w:val="22"/>
  </w:num>
  <w:num w:numId="8" w16cid:durableId="1307662234">
    <w:abstractNumId w:val="15"/>
  </w:num>
  <w:num w:numId="9" w16cid:durableId="1420179252">
    <w:abstractNumId w:val="4"/>
  </w:num>
  <w:num w:numId="10" w16cid:durableId="329912313">
    <w:abstractNumId w:val="18"/>
  </w:num>
  <w:num w:numId="11" w16cid:durableId="1615938142">
    <w:abstractNumId w:val="24"/>
  </w:num>
  <w:num w:numId="12" w16cid:durableId="1266963421">
    <w:abstractNumId w:val="0"/>
  </w:num>
  <w:num w:numId="13" w16cid:durableId="181361628">
    <w:abstractNumId w:val="13"/>
  </w:num>
  <w:num w:numId="14" w16cid:durableId="1572544304">
    <w:abstractNumId w:val="23"/>
  </w:num>
  <w:num w:numId="15" w16cid:durableId="754479189">
    <w:abstractNumId w:val="20"/>
  </w:num>
  <w:num w:numId="16" w16cid:durableId="65304866">
    <w:abstractNumId w:val="14"/>
  </w:num>
  <w:num w:numId="17" w16cid:durableId="637763240">
    <w:abstractNumId w:val="16"/>
  </w:num>
  <w:num w:numId="18" w16cid:durableId="822045747">
    <w:abstractNumId w:val="11"/>
  </w:num>
  <w:num w:numId="19" w16cid:durableId="2133665159">
    <w:abstractNumId w:val="19"/>
  </w:num>
  <w:num w:numId="20" w16cid:durableId="1271546234">
    <w:abstractNumId w:val="9"/>
  </w:num>
  <w:num w:numId="21" w16cid:durableId="6520300">
    <w:abstractNumId w:val="1"/>
  </w:num>
  <w:num w:numId="22" w16cid:durableId="1205823512">
    <w:abstractNumId w:val="8"/>
  </w:num>
  <w:num w:numId="23" w16cid:durableId="2090341414">
    <w:abstractNumId w:val="6"/>
  </w:num>
  <w:num w:numId="24" w16cid:durableId="123620757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63D"/>
    <w:rsid w:val="0000084E"/>
    <w:rsid w:val="000012F9"/>
    <w:rsid w:val="00001ADB"/>
    <w:rsid w:val="00001E6C"/>
    <w:rsid w:val="00002266"/>
    <w:rsid w:val="0000261B"/>
    <w:rsid w:val="000028F8"/>
    <w:rsid w:val="00003DD8"/>
    <w:rsid w:val="000043A1"/>
    <w:rsid w:val="000056EE"/>
    <w:rsid w:val="000056FE"/>
    <w:rsid w:val="00005720"/>
    <w:rsid w:val="00005DB8"/>
    <w:rsid w:val="00006613"/>
    <w:rsid w:val="000066F3"/>
    <w:rsid w:val="00006A46"/>
    <w:rsid w:val="00006D5E"/>
    <w:rsid w:val="00006ED7"/>
    <w:rsid w:val="00007950"/>
    <w:rsid w:val="00007FAE"/>
    <w:rsid w:val="00011173"/>
    <w:rsid w:val="0001124D"/>
    <w:rsid w:val="00011B19"/>
    <w:rsid w:val="00011C02"/>
    <w:rsid w:val="000132D6"/>
    <w:rsid w:val="00013724"/>
    <w:rsid w:val="00013CD3"/>
    <w:rsid w:val="00014B3B"/>
    <w:rsid w:val="00014D87"/>
    <w:rsid w:val="00014EBD"/>
    <w:rsid w:val="000152AE"/>
    <w:rsid w:val="0001675A"/>
    <w:rsid w:val="00016E48"/>
    <w:rsid w:val="00017A21"/>
    <w:rsid w:val="00017CE9"/>
    <w:rsid w:val="00017D2F"/>
    <w:rsid w:val="00020194"/>
    <w:rsid w:val="0002069E"/>
    <w:rsid w:val="000209F2"/>
    <w:rsid w:val="00020A77"/>
    <w:rsid w:val="00022AA3"/>
    <w:rsid w:val="00022B28"/>
    <w:rsid w:val="00023E53"/>
    <w:rsid w:val="000262B4"/>
    <w:rsid w:val="00026638"/>
    <w:rsid w:val="00026648"/>
    <w:rsid w:val="00026BBD"/>
    <w:rsid w:val="00030084"/>
    <w:rsid w:val="00030A1C"/>
    <w:rsid w:val="00030AC8"/>
    <w:rsid w:val="00030C08"/>
    <w:rsid w:val="0003106E"/>
    <w:rsid w:val="00031783"/>
    <w:rsid w:val="00031973"/>
    <w:rsid w:val="00031E1E"/>
    <w:rsid w:val="00031E63"/>
    <w:rsid w:val="00031F16"/>
    <w:rsid w:val="00031F8B"/>
    <w:rsid w:val="00033D39"/>
    <w:rsid w:val="000341EB"/>
    <w:rsid w:val="000346A3"/>
    <w:rsid w:val="000346D3"/>
    <w:rsid w:val="00034D82"/>
    <w:rsid w:val="00035E0D"/>
    <w:rsid w:val="00035F63"/>
    <w:rsid w:val="00036407"/>
    <w:rsid w:val="000364D2"/>
    <w:rsid w:val="0003660E"/>
    <w:rsid w:val="00036C4F"/>
    <w:rsid w:val="00037019"/>
    <w:rsid w:val="000371B5"/>
    <w:rsid w:val="000373B4"/>
    <w:rsid w:val="00037ACE"/>
    <w:rsid w:val="00040964"/>
    <w:rsid w:val="00040E46"/>
    <w:rsid w:val="00040FDB"/>
    <w:rsid w:val="00042416"/>
    <w:rsid w:val="00042DEB"/>
    <w:rsid w:val="00042F7D"/>
    <w:rsid w:val="000435CC"/>
    <w:rsid w:val="0004431C"/>
    <w:rsid w:val="0004489D"/>
    <w:rsid w:val="000451F9"/>
    <w:rsid w:val="000452B9"/>
    <w:rsid w:val="0004689B"/>
    <w:rsid w:val="00046F27"/>
    <w:rsid w:val="00046FDE"/>
    <w:rsid w:val="00047028"/>
    <w:rsid w:val="00047BAA"/>
    <w:rsid w:val="00050109"/>
    <w:rsid w:val="000512DB"/>
    <w:rsid w:val="00051516"/>
    <w:rsid w:val="0005203A"/>
    <w:rsid w:val="00052C56"/>
    <w:rsid w:val="00052D6A"/>
    <w:rsid w:val="00052FEA"/>
    <w:rsid w:val="00053AB6"/>
    <w:rsid w:val="000555CE"/>
    <w:rsid w:val="00061692"/>
    <w:rsid w:val="00062921"/>
    <w:rsid w:val="00062A20"/>
    <w:rsid w:val="00062AE9"/>
    <w:rsid w:val="00062E1B"/>
    <w:rsid w:val="00064341"/>
    <w:rsid w:val="0006458E"/>
    <w:rsid w:val="00064EBD"/>
    <w:rsid w:val="0006617C"/>
    <w:rsid w:val="000661F4"/>
    <w:rsid w:val="0006640E"/>
    <w:rsid w:val="00066D21"/>
    <w:rsid w:val="00067013"/>
    <w:rsid w:val="00067F70"/>
    <w:rsid w:val="0007007F"/>
    <w:rsid w:val="00071550"/>
    <w:rsid w:val="00071629"/>
    <w:rsid w:val="00072E0B"/>
    <w:rsid w:val="000731CA"/>
    <w:rsid w:val="00075053"/>
    <w:rsid w:val="0007613B"/>
    <w:rsid w:val="000763BC"/>
    <w:rsid w:val="00076B9D"/>
    <w:rsid w:val="00076D16"/>
    <w:rsid w:val="00076D2E"/>
    <w:rsid w:val="00077540"/>
    <w:rsid w:val="00080559"/>
    <w:rsid w:val="000838A5"/>
    <w:rsid w:val="00083E38"/>
    <w:rsid w:val="00083F5A"/>
    <w:rsid w:val="0008429A"/>
    <w:rsid w:val="00084ADD"/>
    <w:rsid w:val="00084F02"/>
    <w:rsid w:val="00085497"/>
    <w:rsid w:val="00085B54"/>
    <w:rsid w:val="00086619"/>
    <w:rsid w:val="000867BE"/>
    <w:rsid w:val="00086AF1"/>
    <w:rsid w:val="00086EFA"/>
    <w:rsid w:val="0008725F"/>
    <w:rsid w:val="00087302"/>
    <w:rsid w:val="00087371"/>
    <w:rsid w:val="00087FAA"/>
    <w:rsid w:val="000913AB"/>
    <w:rsid w:val="00091AA4"/>
    <w:rsid w:val="0009231D"/>
    <w:rsid w:val="00093371"/>
    <w:rsid w:val="00093EE9"/>
    <w:rsid w:val="00093EF9"/>
    <w:rsid w:val="00094CFE"/>
    <w:rsid w:val="0009500B"/>
    <w:rsid w:val="000964E6"/>
    <w:rsid w:val="00096D6E"/>
    <w:rsid w:val="00097921"/>
    <w:rsid w:val="00097A7D"/>
    <w:rsid w:val="00097DAA"/>
    <w:rsid w:val="000A1C49"/>
    <w:rsid w:val="000A2029"/>
    <w:rsid w:val="000A2227"/>
    <w:rsid w:val="000A229D"/>
    <w:rsid w:val="000A25CF"/>
    <w:rsid w:val="000A3734"/>
    <w:rsid w:val="000A3847"/>
    <w:rsid w:val="000A3EAD"/>
    <w:rsid w:val="000A44CD"/>
    <w:rsid w:val="000A4582"/>
    <w:rsid w:val="000A4DEF"/>
    <w:rsid w:val="000A507B"/>
    <w:rsid w:val="000A570A"/>
    <w:rsid w:val="000A5B6F"/>
    <w:rsid w:val="000A6F4A"/>
    <w:rsid w:val="000B08AB"/>
    <w:rsid w:val="000B12BF"/>
    <w:rsid w:val="000B1589"/>
    <w:rsid w:val="000B1685"/>
    <w:rsid w:val="000B2539"/>
    <w:rsid w:val="000B32EA"/>
    <w:rsid w:val="000B3AC8"/>
    <w:rsid w:val="000B3EA8"/>
    <w:rsid w:val="000B43D8"/>
    <w:rsid w:val="000B4A6F"/>
    <w:rsid w:val="000B4CD7"/>
    <w:rsid w:val="000B6002"/>
    <w:rsid w:val="000B65A9"/>
    <w:rsid w:val="000B7B84"/>
    <w:rsid w:val="000C0061"/>
    <w:rsid w:val="000C020F"/>
    <w:rsid w:val="000C0983"/>
    <w:rsid w:val="000C0DB1"/>
    <w:rsid w:val="000C0DF0"/>
    <w:rsid w:val="000C1480"/>
    <w:rsid w:val="000C15D5"/>
    <w:rsid w:val="000C175D"/>
    <w:rsid w:val="000C2139"/>
    <w:rsid w:val="000C300E"/>
    <w:rsid w:val="000C456E"/>
    <w:rsid w:val="000C4DF6"/>
    <w:rsid w:val="000C50E8"/>
    <w:rsid w:val="000C57BE"/>
    <w:rsid w:val="000C5D5E"/>
    <w:rsid w:val="000C7FDD"/>
    <w:rsid w:val="000D07BE"/>
    <w:rsid w:val="000D0B62"/>
    <w:rsid w:val="000D1100"/>
    <w:rsid w:val="000D1869"/>
    <w:rsid w:val="000D228D"/>
    <w:rsid w:val="000D2537"/>
    <w:rsid w:val="000D2A4B"/>
    <w:rsid w:val="000D2AF7"/>
    <w:rsid w:val="000D3322"/>
    <w:rsid w:val="000D3A83"/>
    <w:rsid w:val="000D3AEA"/>
    <w:rsid w:val="000D3F75"/>
    <w:rsid w:val="000D4103"/>
    <w:rsid w:val="000D4695"/>
    <w:rsid w:val="000D4D93"/>
    <w:rsid w:val="000D500F"/>
    <w:rsid w:val="000D5249"/>
    <w:rsid w:val="000D544D"/>
    <w:rsid w:val="000D57D0"/>
    <w:rsid w:val="000D6164"/>
    <w:rsid w:val="000D65A1"/>
    <w:rsid w:val="000D6C1C"/>
    <w:rsid w:val="000D7A47"/>
    <w:rsid w:val="000D7C31"/>
    <w:rsid w:val="000E1590"/>
    <w:rsid w:val="000E180F"/>
    <w:rsid w:val="000E1AB2"/>
    <w:rsid w:val="000E26E2"/>
    <w:rsid w:val="000E37BB"/>
    <w:rsid w:val="000E43FA"/>
    <w:rsid w:val="000E4966"/>
    <w:rsid w:val="000E4AD1"/>
    <w:rsid w:val="000E4F72"/>
    <w:rsid w:val="000E4FB8"/>
    <w:rsid w:val="000E54BE"/>
    <w:rsid w:val="000E6218"/>
    <w:rsid w:val="000E6455"/>
    <w:rsid w:val="000E67A6"/>
    <w:rsid w:val="000E6E04"/>
    <w:rsid w:val="000E7CD5"/>
    <w:rsid w:val="000E7F59"/>
    <w:rsid w:val="000F017D"/>
    <w:rsid w:val="000F02C9"/>
    <w:rsid w:val="000F089D"/>
    <w:rsid w:val="000F269A"/>
    <w:rsid w:val="000F3838"/>
    <w:rsid w:val="000F3B86"/>
    <w:rsid w:val="000F482E"/>
    <w:rsid w:val="000F4ADC"/>
    <w:rsid w:val="000F58AE"/>
    <w:rsid w:val="000F5A06"/>
    <w:rsid w:val="000F5E61"/>
    <w:rsid w:val="000F69F6"/>
    <w:rsid w:val="000F7A92"/>
    <w:rsid w:val="000F7E14"/>
    <w:rsid w:val="0010069F"/>
    <w:rsid w:val="001007DF"/>
    <w:rsid w:val="00100905"/>
    <w:rsid w:val="001009B4"/>
    <w:rsid w:val="00102278"/>
    <w:rsid w:val="00103916"/>
    <w:rsid w:val="00103E9C"/>
    <w:rsid w:val="00104440"/>
    <w:rsid w:val="001048DC"/>
    <w:rsid w:val="001056BF"/>
    <w:rsid w:val="00105A52"/>
    <w:rsid w:val="00105AAB"/>
    <w:rsid w:val="00105F5D"/>
    <w:rsid w:val="0010619B"/>
    <w:rsid w:val="00106790"/>
    <w:rsid w:val="001067A5"/>
    <w:rsid w:val="0010681C"/>
    <w:rsid w:val="0010697D"/>
    <w:rsid w:val="0010706E"/>
    <w:rsid w:val="001072A9"/>
    <w:rsid w:val="001105D1"/>
    <w:rsid w:val="00110D58"/>
    <w:rsid w:val="001114D5"/>
    <w:rsid w:val="00111549"/>
    <w:rsid w:val="0011162A"/>
    <w:rsid w:val="00111A12"/>
    <w:rsid w:val="00111FB8"/>
    <w:rsid w:val="00113322"/>
    <w:rsid w:val="00113939"/>
    <w:rsid w:val="001139DC"/>
    <w:rsid w:val="001144FF"/>
    <w:rsid w:val="00114FBA"/>
    <w:rsid w:val="00115157"/>
    <w:rsid w:val="001151AC"/>
    <w:rsid w:val="00115A51"/>
    <w:rsid w:val="001163B7"/>
    <w:rsid w:val="00117794"/>
    <w:rsid w:val="001179B7"/>
    <w:rsid w:val="001201CB"/>
    <w:rsid w:val="00120971"/>
    <w:rsid w:val="0012130A"/>
    <w:rsid w:val="00121E12"/>
    <w:rsid w:val="00122708"/>
    <w:rsid w:val="001227FB"/>
    <w:rsid w:val="00122C9E"/>
    <w:rsid w:val="0012352C"/>
    <w:rsid w:val="001235A6"/>
    <w:rsid w:val="001245C9"/>
    <w:rsid w:val="00125057"/>
    <w:rsid w:val="00126054"/>
    <w:rsid w:val="00126B23"/>
    <w:rsid w:val="00126DD9"/>
    <w:rsid w:val="00126E63"/>
    <w:rsid w:val="00127850"/>
    <w:rsid w:val="00127D60"/>
    <w:rsid w:val="001301B4"/>
    <w:rsid w:val="0013098E"/>
    <w:rsid w:val="001309EB"/>
    <w:rsid w:val="00130A7C"/>
    <w:rsid w:val="00130D97"/>
    <w:rsid w:val="001313BB"/>
    <w:rsid w:val="001316CC"/>
    <w:rsid w:val="00132593"/>
    <w:rsid w:val="001327EB"/>
    <w:rsid w:val="00132D6D"/>
    <w:rsid w:val="001331C7"/>
    <w:rsid w:val="00133E28"/>
    <w:rsid w:val="00134C3D"/>
    <w:rsid w:val="0013511B"/>
    <w:rsid w:val="001353EF"/>
    <w:rsid w:val="0013569B"/>
    <w:rsid w:val="00135A57"/>
    <w:rsid w:val="00135B62"/>
    <w:rsid w:val="00136204"/>
    <w:rsid w:val="001362AC"/>
    <w:rsid w:val="00136882"/>
    <w:rsid w:val="00137796"/>
    <w:rsid w:val="0014080A"/>
    <w:rsid w:val="001409BE"/>
    <w:rsid w:val="001421F4"/>
    <w:rsid w:val="001424CC"/>
    <w:rsid w:val="001426B8"/>
    <w:rsid w:val="00142AEE"/>
    <w:rsid w:val="00143BC1"/>
    <w:rsid w:val="00145D04"/>
    <w:rsid w:val="00145E09"/>
    <w:rsid w:val="00146894"/>
    <w:rsid w:val="00147D15"/>
    <w:rsid w:val="00147DA1"/>
    <w:rsid w:val="0015036A"/>
    <w:rsid w:val="00150953"/>
    <w:rsid w:val="00150D73"/>
    <w:rsid w:val="00151180"/>
    <w:rsid w:val="00151277"/>
    <w:rsid w:val="0015173C"/>
    <w:rsid w:val="001529F2"/>
    <w:rsid w:val="00152F5A"/>
    <w:rsid w:val="0015324E"/>
    <w:rsid w:val="001554AB"/>
    <w:rsid w:val="001564B4"/>
    <w:rsid w:val="001566AA"/>
    <w:rsid w:val="00156A8B"/>
    <w:rsid w:val="001574E1"/>
    <w:rsid w:val="00157B19"/>
    <w:rsid w:val="00160666"/>
    <w:rsid w:val="001609C5"/>
    <w:rsid w:val="00162117"/>
    <w:rsid w:val="001625DE"/>
    <w:rsid w:val="00162673"/>
    <w:rsid w:val="0016398B"/>
    <w:rsid w:val="001640F5"/>
    <w:rsid w:val="0016425A"/>
    <w:rsid w:val="0016449F"/>
    <w:rsid w:val="00164CDD"/>
    <w:rsid w:val="00166141"/>
    <w:rsid w:val="0016639E"/>
    <w:rsid w:val="00167492"/>
    <w:rsid w:val="00167516"/>
    <w:rsid w:val="00167980"/>
    <w:rsid w:val="001708F1"/>
    <w:rsid w:val="001713F1"/>
    <w:rsid w:val="00172011"/>
    <w:rsid w:val="001720AF"/>
    <w:rsid w:val="00173284"/>
    <w:rsid w:val="00173800"/>
    <w:rsid w:val="001744B7"/>
    <w:rsid w:val="00175892"/>
    <w:rsid w:val="00175E5B"/>
    <w:rsid w:val="00176353"/>
    <w:rsid w:val="00176FDD"/>
    <w:rsid w:val="0017708B"/>
    <w:rsid w:val="001772AB"/>
    <w:rsid w:val="001800C7"/>
    <w:rsid w:val="00181646"/>
    <w:rsid w:val="001825FB"/>
    <w:rsid w:val="001827AB"/>
    <w:rsid w:val="00182B56"/>
    <w:rsid w:val="001837B9"/>
    <w:rsid w:val="00183C39"/>
    <w:rsid w:val="00183CE4"/>
    <w:rsid w:val="00184A3B"/>
    <w:rsid w:val="00184B86"/>
    <w:rsid w:val="00184F48"/>
    <w:rsid w:val="0018625A"/>
    <w:rsid w:val="00186F25"/>
    <w:rsid w:val="00187954"/>
    <w:rsid w:val="00190629"/>
    <w:rsid w:val="00191CC4"/>
    <w:rsid w:val="001920AC"/>
    <w:rsid w:val="00192DB4"/>
    <w:rsid w:val="00192F60"/>
    <w:rsid w:val="0019494B"/>
    <w:rsid w:val="00194AEF"/>
    <w:rsid w:val="00195485"/>
    <w:rsid w:val="00195506"/>
    <w:rsid w:val="001956CC"/>
    <w:rsid w:val="00195EDC"/>
    <w:rsid w:val="00197B1A"/>
    <w:rsid w:val="001A007E"/>
    <w:rsid w:val="001A10EF"/>
    <w:rsid w:val="001A1727"/>
    <w:rsid w:val="001A1E4D"/>
    <w:rsid w:val="001A25DD"/>
    <w:rsid w:val="001A3DDA"/>
    <w:rsid w:val="001A461C"/>
    <w:rsid w:val="001A4BAE"/>
    <w:rsid w:val="001A6491"/>
    <w:rsid w:val="001A6A51"/>
    <w:rsid w:val="001A6FC1"/>
    <w:rsid w:val="001A762B"/>
    <w:rsid w:val="001A7D91"/>
    <w:rsid w:val="001B0C59"/>
    <w:rsid w:val="001B146B"/>
    <w:rsid w:val="001B1647"/>
    <w:rsid w:val="001B1E33"/>
    <w:rsid w:val="001B279C"/>
    <w:rsid w:val="001B2959"/>
    <w:rsid w:val="001B2AE6"/>
    <w:rsid w:val="001B3B44"/>
    <w:rsid w:val="001B50B9"/>
    <w:rsid w:val="001B5565"/>
    <w:rsid w:val="001B576F"/>
    <w:rsid w:val="001B5A09"/>
    <w:rsid w:val="001B64F7"/>
    <w:rsid w:val="001B6678"/>
    <w:rsid w:val="001B6C5E"/>
    <w:rsid w:val="001B6FB6"/>
    <w:rsid w:val="001B71B1"/>
    <w:rsid w:val="001C110A"/>
    <w:rsid w:val="001C119D"/>
    <w:rsid w:val="001C2AD4"/>
    <w:rsid w:val="001C44B0"/>
    <w:rsid w:val="001C4CAD"/>
    <w:rsid w:val="001C51F8"/>
    <w:rsid w:val="001C67F6"/>
    <w:rsid w:val="001C68E4"/>
    <w:rsid w:val="001C71EC"/>
    <w:rsid w:val="001C7966"/>
    <w:rsid w:val="001D05AF"/>
    <w:rsid w:val="001D0947"/>
    <w:rsid w:val="001D1BA9"/>
    <w:rsid w:val="001D2077"/>
    <w:rsid w:val="001D2545"/>
    <w:rsid w:val="001D2D6A"/>
    <w:rsid w:val="001D345E"/>
    <w:rsid w:val="001D3A4F"/>
    <w:rsid w:val="001D4B1C"/>
    <w:rsid w:val="001D540E"/>
    <w:rsid w:val="001D6077"/>
    <w:rsid w:val="001D63C5"/>
    <w:rsid w:val="001D68DD"/>
    <w:rsid w:val="001D7639"/>
    <w:rsid w:val="001E0942"/>
    <w:rsid w:val="001E15AB"/>
    <w:rsid w:val="001E1D9E"/>
    <w:rsid w:val="001E1F71"/>
    <w:rsid w:val="001E273A"/>
    <w:rsid w:val="001E281F"/>
    <w:rsid w:val="001E3082"/>
    <w:rsid w:val="001E3C27"/>
    <w:rsid w:val="001E5807"/>
    <w:rsid w:val="001E5A9A"/>
    <w:rsid w:val="001E607F"/>
    <w:rsid w:val="001E6A3F"/>
    <w:rsid w:val="001F3749"/>
    <w:rsid w:val="001F397D"/>
    <w:rsid w:val="001F3C1A"/>
    <w:rsid w:val="001F3E23"/>
    <w:rsid w:val="001F40C1"/>
    <w:rsid w:val="001F43FC"/>
    <w:rsid w:val="001F4CA5"/>
    <w:rsid w:val="001F51AB"/>
    <w:rsid w:val="001F5733"/>
    <w:rsid w:val="001F595A"/>
    <w:rsid w:val="001F5C21"/>
    <w:rsid w:val="001F5F77"/>
    <w:rsid w:val="001F75C5"/>
    <w:rsid w:val="001F7E45"/>
    <w:rsid w:val="00200307"/>
    <w:rsid w:val="002003A7"/>
    <w:rsid w:val="00200581"/>
    <w:rsid w:val="0020116C"/>
    <w:rsid w:val="00201266"/>
    <w:rsid w:val="00201390"/>
    <w:rsid w:val="002018F1"/>
    <w:rsid w:val="00201A32"/>
    <w:rsid w:val="00201D5B"/>
    <w:rsid w:val="00202044"/>
    <w:rsid w:val="00202B09"/>
    <w:rsid w:val="00202D7B"/>
    <w:rsid w:val="00202DD1"/>
    <w:rsid w:val="00203792"/>
    <w:rsid w:val="00204C0D"/>
    <w:rsid w:val="00204FC8"/>
    <w:rsid w:val="002056D7"/>
    <w:rsid w:val="00205EFC"/>
    <w:rsid w:val="0020652A"/>
    <w:rsid w:val="00206593"/>
    <w:rsid w:val="002065C9"/>
    <w:rsid w:val="00206793"/>
    <w:rsid w:val="00206D30"/>
    <w:rsid w:val="00206EFB"/>
    <w:rsid w:val="00207972"/>
    <w:rsid w:val="00210E0C"/>
    <w:rsid w:val="002111D8"/>
    <w:rsid w:val="00211281"/>
    <w:rsid w:val="0021153B"/>
    <w:rsid w:val="0021214E"/>
    <w:rsid w:val="0021245C"/>
    <w:rsid w:val="00212BEF"/>
    <w:rsid w:val="002130EA"/>
    <w:rsid w:val="00213A0C"/>
    <w:rsid w:val="00213E47"/>
    <w:rsid w:val="002151F1"/>
    <w:rsid w:val="00217774"/>
    <w:rsid w:val="00220BE3"/>
    <w:rsid w:val="00221D3A"/>
    <w:rsid w:val="00221E87"/>
    <w:rsid w:val="00222622"/>
    <w:rsid w:val="002227E7"/>
    <w:rsid w:val="002228E9"/>
    <w:rsid w:val="00222A07"/>
    <w:rsid w:val="00223B6B"/>
    <w:rsid w:val="00223F13"/>
    <w:rsid w:val="00224953"/>
    <w:rsid w:val="00224C73"/>
    <w:rsid w:val="00225102"/>
    <w:rsid w:val="00225EED"/>
    <w:rsid w:val="00226278"/>
    <w:rsid w:val="00226322"/>
    <w:rsid w:val="002274F5"/>
    <w:rsid w:val="00227930"/>
    <w:rsid w:val="00227C7C"/>
    <w:rsid w:val="00227F6C"/>
    <w:rsid w:val="0023116A"/>
    <w:rsid w:val="002313F3"/>
    <w:rsid w:val="002315FB"/>
    <w:rsid w:val="00231AB7"/>
    <w:rsid w:val="00231B01"/>
    <w:rsid w:val="002323B3"/>
    <w:rsid w:val="002329DB"/>
    <w:rsid w:val="00232A09"/>
    <w:rsid w:val="00234045"/>
    <w:rsid w:val="00234066"/>
    <w:rsid w:val="00234383"/>
    <w:rsid w:val="00234788"/>
    <w:rsid w:val="00234E68"/>
    <w:rsid w:val="00235329"/>
    <w:rsid w:val="00235AF2"/>
    <w:rsid w:val="00235C22"/>
    <w:rsid w:val="00236E7D"/>
    <w:rsid w:val="00236F00"/>
    <w:rsid w:val="0023758B"/>
    <w:rsid w:val="00240EE2"/>
    <w:rsid w:val="0024138B"/>
    <w:rsid w:val="00241BF6"/>
    <w:rsid w:val="0024252F"/>
    <w:rsid w:val="00242D26"/>
    <w:rsid w:val="002444E1"/>
    <w:rsid w:val="00244CCB"/>
    <w:rsid w:val="002459F9"/>
    <w:rsid w:val="00246827"/>
    <w:rsid w:val="00246CA6"/>
    <w:rsid w:val="00250ADA"/>
    <w:rsid w:val="00250EC3"/>
    <w:rsid w:val="002512F5"/>
    <w:rsid w:val="00252BA0"/>
    <w:rsid w:val="00252D34"/>
    <w:rsid w:val="002536AC"/>
    <w:rsid w:val="002538FE"/>
    <w:rsid w:val="00253A9E"/>
    <w:rsid w:val="00253E07"/>
    <w:rsid w:val="00254697"/>
    <w:rsid w:val="00255122"/>
    <w:rsid w:val="002564FA"/>
    <w:rsid w:val="002569C4"/>
    <w:rsid w:val="00256DBB"/>
    <w:rsid w:val="0025760F"/>
    <w:rsid w:val="00257CCD"/>
    <w:rsid w:val="00257EEB"/>
    <w:rsid w:val="00260C75"/>
    <w:rsid w:val="00260E9E"/>
    <w:rsid w:val="00262990"/>
    <w:rsid w:val="00262D5B"/>
    <w:rsid w:val="00263185"/>
    <w:rsid w:val="00263C0E"/>
    <w:rsid w:val="00263EA3"/>
    <w:rsid w:val="00264C4E"/>
    <w:rsid w:val="00264F70"/>
    <w:rsid w:val="00264FD0"/>
    <w:rsid w:val="0026531E"/>
    <w:rsid w:val="002654C4"/>
    <w:rsid w:val="00265958"/>
    <w:rsid w:val="00265C91"/>
    <w:rsid w:val="00266D51"/>
    <w:rsid w:val="00267333"/>
    <w:rsid w:val="0026776E"/>
    <w:rsid w:val="00267A5E"/>
    <w:rsid w:val="0027003D"/>
    <w:rsid w:val="00270BE2"/>
    <w:rsid w:val="0027102E"/>
    <w:rsid w:val="00271164"/>
    <w:rsid w:val="00271FC4"/>
    <w:rsid w:val="00273671"/>
    <w:rsid w:val="002740A2"/>
    <w:rsid w:val="0027411B"/>
    <w:rsid w:val="002742A2"/>
    <w:rsid w:val="00275A62"/>
    <w:rsid w:val="002760D4"/>
    <w:rsid w:val="00276914"/>
    <w:rsid w:val="00277424"/>
    <w:rsid w:val="002804AD"/>
    <w:rsid w:val="002809E8"/>
    <w:rsid w:val="00280FAE"/>
    <w:rsid w:val="0028155E"/>
    <w:rsid w:val="002817F5"/>
    <w:rsid w:val="00282D74"/>
    <w:rsid w:val="002833B3"/>
    <w:rsid w:val="00283600"/>
    <w:rsid w:val="00284555"/>
    <w:rsid w:val="002850D5"/>
    <w:rsid w:val="00285271"/>
    <w:rsid w:val="0028530A"/>
    <w:rsid w:val="00286986"/>
    <w:rsid w:val="002900D9"/>
    <w:rsid w:val="00290802"/>
    <w:rsid w:val="00290B7D"/>
    <w:rsid w:val="00290C43"/>
    <w:rsid w:val="00290E72"/>
    <w:rsid w:val="0029115C"/>
    <w:rsid w:val="00291990"/>
    <w:rsid w:val="002919F2"/>
    <w:rsid w:val="0029214A"/>
    <w:rsid w:val="00292F10"/>
    <w:rsid w:val="0029310E"/>
    <w:rsid w:val="002932C6"/>
    <w:rsid w:val="002933FA"/>
    <w:rsid w:val="00293EFE"/>
    <w:rsid w:val="002945AC"/>
    <w:rsid w:val="00294679"/>
    <w:rsid w:val="00294703"/>
    <w:rsid w:val="002947E5"/>
    <w:rsid w:val="00294AC2"/>
    <w:rsid w:val="00294EBD"/>
    <w:rsid w:val="00295362"/>
    <w:rsid w:val="00295DF6"/>
    <w:rsid w:val="00297BD5"/>
    <w:rsid w:val="002A1320"/>
    <w:rsid w:val="002A135E"/>
    <w:rsid w:val="002A15FB"/>
    <w:rsid w:val="002A2181"/>
    <w:rsid w:val="002A21EC"/>
    <w:rsid w:val="002A2AEF"/>
    <w:rsid w:val="002A2C9D"/>
    <w:rsid w:val="002A2FF4"/>
    <w:rsid w:val="002A3419"/>
    <w:rsid w:val="002A3507"/>
    <w:rsid w:val="002A58AA"/>
    <w:rsid w:val="002A5F96"/>
    <w:rsid w:val="002A60E2"/>
    <w:rsid w:val="002A6807"/>
    <w:rsid w:val="002A6D14"/>
    <w:rsid w:val="002A7469"/>
    <w:rsid w:val="002A7C7B"/>
    <w:rsid w:val="002B0A66"/>
    <w:rsid w:val="002B25BD"/>
    <w:rsid w:val="002B380E"/>
    <w:rsid w:val="002B3BF7"/>
    <w:rsid w:val="002B4541"/>
    <w:rsid w:val="002B4A0B"/>
    <w:rsid w:val="002B55D4"/>
    <w:rsid w:val="002B6A12"/>
    <w:rsid w:val="002B6C1B"/>
    <w:rsid w:val="002B6CA1"/>
    <w:rsid w:val="002B6F21"/>
    <w:rsid w:val="002B7118"/>
    <w:rsid w:val="002B7378"/>
    <w:rsid w:val="002B77DE"/>
    <w:rsid w:val="002B7C62"/>
    <w:rsid w:val="002C0887"/>
    <w:rsid w:val="002C0AB7"/>
    <w:rsid w:val="002C16A3"/>
    <w:rsid w:val="002C1C9F"/>
    <w:rsid w:val="002C2807"/>
    <w:rsid w:val="002C2EA7"/>
    <w:rsid w:val="002C3305"/>
    <w:rsid w:val="002C4E91"/>
    <w:rsid w:val="002C4EFB"/>
    <w:rsid w:val="002C6805"/>
    <w:rsid w:val="002C6976"/>
    <w:rsid w:val="002C6B7A"/>
    <w:rsid w:val="002C6FE7"/>
    <w:rsid w:val="002C717B"/>
    <w:rsid w:val="002C7526"/>
    <w:rsid w:val="002D097E"/>
    <w:rsid w:val="002D157F"/>
    <w:rsid w:val="002D194A"/>
    <w:rsid w:val="002D1B55"/>
    <w:rsid w:val="002D1F7A"/>
    <w:rsid w:val="002D24D6"/>
    <w:rsid w:val="002D2A6B"/>
    <w:rsid w:val="002D32A7"/>
    <w:rsid w:val="002D493E"/>
    <w:rsid w:val="002D537A"/>
    <w:rsid w:val="002D572B"/>
    <w:rsid w:val="002D5F01"/>
    <w:rsid w:val="002D65B3"/>
    <w:rsid w:val="002D65D0"/>
    <w:rsid w:val="002D71E3"/>
    <w:rsid w:val="002D7303"/>
    <w:rsid w:val="002D770D"/>
    <w:rsid w:val="002D7B80"/>
    <w:rsid w:val="002D7CEF"/>
    <w:rsid w:val="002D7EF2"/>
    <w:rsid w:val="002E2232"/>
    <w:rsid w:val="002E29FB"/>
    <w:rsid w:val="002E3B30"/>
    <w:rsid w:val="002E3E09"/>
    <w:rsid w:val="002E42C4"/>
    <w:rsid w:val="002E4741"/>
    <w:rsid w:val="002E66A0"/>
    <w:rsid w:val="002E6726"/>
    <w:rsid w:val="002E6AF1"/>
    <w:rsid w:val="002E7939"/>
    <w:rsid w:val="002F00E1"/>
    <w:rsid w:val="002F0125"/>
    <w:rsid w:val="002F0545"/>
    <w:rsid w:val="002F0717"/>
    <w:rsid w:val="002F093D"/>
    <w:rsid w:val="002F0B02"/>
    <w:rsid w:val="002F0DF2"/>
    <w:rsid w:val="002F1177"/>
    <w:rsid w:val="002F2349"/>
    <w:rsid w:val="002F2E2C"/>
    <w:rsid w:val="002F37E0"/>
    <w:rsid w:val="002F4630"/>
    <w:rsid w:val="002F4BCF"/>
    <w:rsid w:val="002F5B01"/>
    <w:rsid w:val="002F6135"/>
    <w:rsid w:val="002F614A"/>
    <w:rsid w:val="002F63EA"/>
    <w:rsid w:val="002F642F"/>
    <w:rsid w:val="002F65E6"/>
    <w:rsid w:val="002F6609"/>
    <w:rsid w:val="002F7805"/>
    <w:rsid w:val="00300120"/>
    <w:rsid w:val="003003E4"/>
    <w:rsid w:val="00301059"/>
    <w:rsid w:val="00301265"/>
    <w:rsid w:val="003017EE"/>
    <w:rsid w:val="003021FE"/>
    <w:rsid w:val="00302E9E"/>
    <w:rsid w:val="00303058"/>
    <w:rsid w:val="00303298"/>
    <w:rsid w:val="003041EB"/>
    <w:rsid w:val="00304BFC"/>
    <w:rsid w:val="00304E1F"/>
    <w:rsid w:val="00305074"/>
    <w:rsid w:val="00305211"/>
    <w:rsid w:val="00305623"/>
    <w:rsid w:val="00305740"/>
    <w:rsid w:val="00305C80"/>
    <w:rsid w:val="00306338"/>
    <w:rsid w:val="003063A3"/>
    <w:rsid w:val="00306FAC"/>
    <w:rsid w:val="0030773C"/>
    <w:rsid w:val="003105F1"/>
    <w:rsid w:val="00310F07"/>
    <w:rsid w:val="00311CA2"/>
    <w:rsid w:val="0031202A"/>
    <w:rsid w:val="00313A2B"/>
    <w:rsid w:val="00314686"/>
    <w:rsid w:val="00314899"/>
    <w:rsid w:val="00315444"/>
    <w:rsid w:val="00315648"/>
    <w:rsid w:val="003170C6"/>
    <w:rsid w:val="0032073E"/>
    <w:rsid w:val="00320B1E"/>
    <w:rsid w:val="0032167B"/>
    <w:rsid w:val="00321810"/>
    <w:rsid w:val="003219FE"/>
    <w:rsid w:val="003221D6"/>
    <w:rsid w:val="00322499"/>
    <w:rsid w:val="003224BF"/>
    <w:rsid w:val="0032253F"/>
    <w:rsid w:val="00322A3C"/>
    <w:rsid w:val="00322C51"/>
    <w:rsid w:val="00323138"/>
    <w:rsid w:val="00323543"/>
    <w:rsid w:val="00324CB2"/>
    <w:rsid w:val="00325325"/>
    <w:rsid w:val="00325CB5"/>
    <w:rsid w:val="003277CB"/>
    <w:rsid w:val="00327F1F"/>
    <w:rsid w:val="00330B9B"/>
    <w:rsid w:val="00330C07"/>
    <w:rsid w:val="00331D81"/>
    <w:rsid w:val="003320DC"/>
    <w:rsid w:val="00332927"/>
    <w:rsid w:val="00332C9D"/>
    <w:rsid w:val="00335D77"/>
    <w:rsid w:val="00337477"/>
    <w:rsid w:val="00337797"/>
    <w:rsid w:val="00340747"/>
    <w:rsid w:val="00340C3B"/>
    <w:rsid w:val="00340C78"/>
    <w:rsid w:val="00341467"/>
    <w:rsid w:val="00341A85"/>
    <w:rsid w:val="00341BD2"/>
    <w:rsid w:val="00341E43"/>
    <w:rsid w:val="003423A8"/>
    <w:rsid w:val="00342A83"/>
    <w:rsid w:val="003442E5"/>
    <w:rsid w:val="003444C0"/>
    <w:rsid w:val="00346FD3"/>
    <w:rsid w:val="0034728A"/>
    <w:rsid w:val="00350C77"/>
    <w:rsid w:val="00351181"/>
    <w:rsid w:val="00351331"/>
    <w:rsid w:val="003514A3"/>
    <w:rsid w:val="00351761"/>
    <w:rsid w:val="003524AD"/>
    <w:rsid w:val="00353A37"/>
    <w:rsid w:val="003543CC"/>
    <w:rsid w:val="00354D8D"/>
    <w:rsid w:val="0035542D"/>
    <w:rsid w:val="003557FC"/>
    <w:rsid w:val="00355A16"/>
    <w:rsid w:val="00355B11"/>
    <w:rsid w:val="00355F49"/>
    <w:rsid w:val="0035758E"/>
    <w:rsid w:val="003575C6"/>
    <w:rsid w:val="003576BC"/>
    <w:rsid w:val="00357D38"/>
    <w:rsid w:val="0036103B"/>
    <w:rsid w:val="00363399"/>
    <w:rsid w:val="0036389A"/>
    <w:rsid w:val="003638E0"/>
    <w:rsid w:val="00363AEC"/>
    <w:rsid w:val="00363BA3"/>
    <w:rsid w:val="0036477F"/>
    <w:rsid w:val="00364C79"/>
    <w:rsid w:val="00365384"/>
    <w:rsid w:val="003653D0"/>
    <w:rsid w:val="003662E2"/>
    <w:rsid w:val="00366716"/>
    <w:rsid w:val="00366E77"/>
    <w:rsid w:val="003679F2"/>
    <w:rsid w:val="00367D39"/>
    <w:rsid w:val="00367F92"/>
    <w:rsid w:val="00370554"/>
    <w:rsid w:val="003708A5"/>
    <w:rsid w:val="003712BA"/>
    <w:rsid w:val="00371A1E"/>
    <w:rsid w:val="00372C8B"/>
    <w:rsid w:val="00373414"/>
    <w:rsid w:val="00373661"/>
    <w:rsid w:val="00373B3B"/>
    <w:rsid w:val="00373EF5"/>
    <w:rsid w:val="00373FF0"/>
    <w:rsid w:val="0037412D"/>
    <w:rsid w:val="00374B35"/>
    <w:rsid w:val="00375209"/>
    <w:rsid w:val="00375362"/>
    <w:rsid w:val="00375757"/>
    <w:rsid w:val="003759E9"/>
    <w:rsid w:val="00375A15"/>
    <w:rsid w:val="00375AD8"/>
    <w:rsid w:val="00376A9C"/>
    <w:rsid w:val="00376DBB"/>
    <w:rsid w:val="0037718F"/>
    <w:rsid w:val="003779D8"/>
    <w:rsid w:val="00380490"/>
    <w:rsid w:val="00380871"/>
    <w:rsid w:val="00380D7D"/>
    <w:rsid w:val="00381A88"/>
    <w:rsid w:val="00381A8A"/>
    <w:rsid w:val="00381B9C"/>
    <w:rsid w:val="0038235C"/>
    <w:rsid w:val="003827A2"/>
    <w:rsid w:val="003828D6"/>
    <w:rsid w:val="00382968"/>
    <w:rsid w:val="00382DC9"/>
    <w:rsid w:val="00383BA2"/>
    <w:rsid w:val="00383F0C"/>
    <w:rsid w:val="00384856"/>
    <w:rsid w:val="0038493D"/>
    <w:rsid w:val="00384C42"/>
    <w:rsid w:val="00384E4F"/>
    <w:rsid w:val="00384ECD"/>
    <w:rsid w:val="00386EA6"/>
    <w:rsid w:val="00386F4A"/>
    <w:rsid w:val="00390100"/>
    <w:rsid w:val="00390886"/>
    <w:rsid w:val="00390BB8"/>
    <w:rsid w:val="00391841"/>
    <w:rsid w:val="003923E6"/>
    <w:rsid w:val="0039276D"/>
    <w:rsid w:val="00393417"/>
    <w:rsid w:val="00393AC9"/>
    <w:rsid w:val="00393DC5"/>
    <w:rsid w:val="00394AF5"/>
    <w:rsid w:val="0039652E"/>
    <w:rsid w:val="003968CC"/>
    <w:rsid w:val="00396CDB"/>
    <w:rsid w:val="00396F4E"/>
    <w:rsid w:val="00397797"/>
    <w:rsid w:val="003978A3"/>
    <w:rsid w:val="00397AFD"/>
    <w:rsid w:val="003A02C3"/>
    <w:rsid w:val="003A08E7"/>
    <w:rsid w:val="003A0CF3"/>
    <w:rsid w:val="003A12E4"/>
    <w:rsid w:val="003A16E4"/>
    <w:rsid w:val="003A181E"/>
    <w:rsid w:val="003A1D68"/>
    <w:rsid w:val="003A24AF"/>
    <w:rsid w:val="003A2683"/>
    <w:rsid w:val="003A3675"/>
    <w:rsid w:val="003A390B"/>
    <w:rsid w:val="003A4E96"/>
    <w:rsid w:val="003A64BA"/>
    <w:rsid w:val="003A788F"/>
    <w:rsid w:val="003B027A"/>
    <w:rsid w:val="003B0BF5"/>
    <w:rsid w:val="003B0CE5"/>
    <w:rsid w:val="003B2950"/>
    <w:rsid w:val="003B2C38"/>
    <w:rsid w:val="003B3F60"/>
    <w:rsid w:val="003B471B"/>
    <w:rsid w:val="003B4AAC"/>
    <w:rsid w:val="003B5855"/>
    <w:rsid w:val="003B6602"/>
    <w:rsid w:val="003B7C78"/>
    <w:rsid w:val="003C088E"/>
    <w:rsid w:val="003C08BA"/>
    <w:rsid w:val="003C2804"/>
    <w:rsid w:val="003C2D67"/>
    <w:rsid w:val="003C3E46"/>
    <w:rsid w:val="003C4269"/>
    <w:rsid w:val="003C5283"/>
    <w:rsid w:val="003C5D0E"/>
    <w:rsid w:val="003C791B"/>
    <w:rsid w:val="003C7B0D"/>
    <w:rsid w:val="003C7E83"/>
    <w:rsid w:val="003D0409"/>
    <w:rsid w:val="003D099B"/>
    <w:rsid w:val="003D0E96"/>
    <w:rsid w:val="003D12E2"/>
    <w:rsid w:val="003D2E45"/>
    <w:rsid w:val="003D33D3"/>
    <w:rsid w:val="003D3974"/>
    <w:rsid w:val="003D3B65"/>
    <w:rsid w:val="003D3D06"/>
    <w:rsid w:val="003D4274"/>
    <w:rsid w:val="003D444E"/>
    <w:rsid w:val="003D4F0E"/>
    <w:rsid w:val="003D54A5"/>
    <w:rsid w:val="003D5D71"/>
    <w:rsid w:val="003D5D77"/>
    <w:rsid w:val="003D5E13"/>
    <w:rsid w:val="003D5F41"/>
    <w:rsid w:val="003D6751"/>
    <w:rsid w:val="003D75F9"/>
    <w:rsid w:val="003D7CB6"/>
    <w:rsid w:val="003D7F2C"/>
    <w:rsid w:val="003E1164"/>
    <w:rsid w:val="003E131D"/>
    <w:rsid w:val="003E1EF6"/>
    <w:rsid w:val="003E219A"/>
    <w:rsid w:val="003E223F"/>
    <w:rsid w:val="003E23A9"/>
    <w:rsid w:val="003E28DD"/>
    <w:rsid w:val="003E29DA"/>
    <w:rsid w:val="003E2ECF"/>
    <w:rsid w:val="003E40AB"/>
    <w:rsid w:val="003E4884"/>
    <w:rsid w:val="003E5AB2"/>
    <w:rsid w:val="003E5BC2"/>
    <w:rsid w:val="003E5D86"/>
    <w:rsid w:val="003E614F"/>
    <w:rsid w:val="003E66B8"/>
    <w:rsid w:val="003E7620"/>
    <w:rsid w:val="003F1732"/>
    <w:rsid w:val="003F1954"/>
    <w:rsid w:val="003F2143"/>
    <w:rsid w:val="003F2477"/>
    <w:rsid w:val="003F24D1"/>
    <w:rsid w:val="003F36E5"/>
    <w:rsid w:val="003F3DAC"/>
    <w:rsid w:val="003F4620"/>
    <w:rsid w:val="003F4AEE"/>
    <w:rsid w:val="003F513F"/>
    <w:rsid w:val="003F7818"/>
    <w:rsid w:val="00400C55"/>
    <w:rsid w:val="00401DB5"/>
    <w:rsid w:val="00401F4A"/>
    <w:rsid w:val="00402417"/>
    <w:rsid w:val="00404A1E"/>
    <w:rsid w:val="00404F1C"/>
    <w:rsid w:val="004053CB"/>
    <w:rsid w:val="00405724"/>
    <w:rsid w:val="004058E9"/>
    <w:rsid w:val="0040773E"/>
    <w:rsid w:val="00407DBC"/>
    <w:rsid w:val="004115E3"/>
    <w:rsid w:val="00411ADD"/>
    <w:rsid w:val="00411C74"/>
    <w:rsid w:val="00412609"/>
    <w:rsid w:val="00413A29"/>
    <w:rsid w:val="00413C09"/>
    <w:rsid w:val="00414293"/>
    <w:rsid w:val="00414745"/>
    <w:rsid w:val="00415465"/>
    <w:rsid w:val="00415A77"/>
    <w:rsid w:val="00415C32"/>
    <w:rsid w:val="00415EF7"/>
    <w:rsid w:val="004161DD"/>
    <w:rsid w:val="00416489"/>
    <w:rsid w:val="004169E9"/>
    <w:rsid w:val="004208D2"/>
    <w:rsid w:val="00421313"/>
    <w:rsid w:val="0042132E"/>
    <w:rsid w:val="0042256F"/>
    <w:rsid w:val="00422977"/>
    <w:rsid w:val="00423105"/>
    <w:rsid w:val="004239A6"/>
    <w:rsid w:val="00424BD7"/>
    <w:rsid w:val="004251ED"/>
    <w:rsid w:val="0042553E"/>
    <w:rsid w:val="004255D1"/>
    <w:rsid w:val="00425A40"/>
    <w:rsid w:val="004264CF"/>
    <w:rsid w:val="00426C1E"/>
    <w:rsid w:val="00426D67"/>
    <w:rsid w:val="00426EC6"/>
    <w:rsid w:val="00427212"/>
    <w:rsid w:val="00427D19"/>
    <w:rsid w:val="0043081A"/>
    <w:rsid w:val="004318CC"/>
    <w:rsid w:val="00432007"/>
    <w:rsid w:val="00433117"/>
    <w:rsid w:val="004334B1"/>
    <w:rsid w:val="00433C3D"/>
    <w:rsid w:val="00434AE7"/>
    <w:rsid w:val="00435C05"/>
    <w:rsid w:val="00435D39"/>
    <w:rsid w:val="00437581"/>
    <w:rsid w:val="004379EE"/>
    <w:rsid w:val="00437B90"/>
    <w:rsid w:val="00437BA2"/>
    <w:rsid w:val="00440188"/>
    <w:rsid w:val="0044361A"/>
    <w:rsid w:val="004436A2"/>
    <w:rsid w:val="004438A6"/>
    <w:rsid w:val="004448C6"/>
    <w:rsid w:val="00444BD7"/>
    <w:rsid w:val="00444F19"/>
    <w:rsid w:val="00445DD2"/>
    <w:rsid w:val="004461C4"/>
    <w:rsid w:val="004466DF"/>
    <w:rsid w:val="004468E0"/>
    <w:rsid w:val="004476AA"/>
    <w:rsid w:val="00450926"/>
    <w:rsid w:val="00450A09"/>
    <w:rsid w:val="00450AA5"/>
    <w:rsid w:val="00451C9C"/>
    <w:rsid w:val="00452BD4"/>
    <w:rsid w:val="00453CD3"/>
    <w:rsid w:val="00453E5A"/>
    <w:rsid w:val="00455586"/>
    <w:rsid w:val="00455AB6"/>
    <w:rsid w:val="00456AFB"/>
    <w:rsid w:val="00456E27"/>
    <w:rsid w:val="00457441"/>
    <w:rsid w:val="004604A1"/>
    <w:rsid w:val="00460D58"/>
    <w:rsid w:val="00460E1F"/>
    <w:rsid w:val="00460E69"/>
    <w:rsid w:val="00462130"/>
    <w:rsid w:val="00462D0F"/>
    <w:rsid w:val="00462E2C"/>
    <w:rsid w:val="004635D5"/>
    <w:rsid w:val="0046382C"/>
    <w:rsid w:val="00464898"/>
    <w:rsid w:val="004648A0"/>
    <w:rsid w:val="00464BB8"/>
    <w:rsid w:val="00464D30"/>
    <w:rsid w:val="00465A3C"/>
    <w:rsid w:val="00465B2F"/>
    <w:rsid w:val="00465E78"/>
    <w:rsid w:val="004661EE"/>
    <w:rsid w:val="00466753"/>
    <w:rsid w:val="00466F89"/>
    <w:rsid w:val="0046706D"/>
    <w:rsid w:val="00470040"/>
    <w:rsid w:val="00471315"/>
    <w:rsid w:val="0047226E"/>
    <w:rsid w:val="00472C83"/>
    <w:rsid w:val="0047363F"/>
    <w:rsid w:val="00473B86"/>
    <w:rsid w:val="00473D6B"/>
    <w:rsid w:val="00474083"/>
    <w:rsid w:val="004740A6"/>
    <w:rsid w:val="0047416F"/>
    <w:rsid w:val="004743F7"/>
    <w:rsid w:val="004745D0"/>
    <w:rsid w:val="0047466A"/>
    <w:rsid w:val="004751E8"/>
    <w:rsid w:val="0047591B"/>
    <w:rsid w:val="00475D0E"/>
    <w:rsid w:val="004762CF"/>
    <w:rsid w:val="00476677"/>
    <w:rsid w:val="00476804"/>
    <w:rsid w:val="004772CD"/>
    <w:rsid w:val="00477857"/>
    <w:rsid w:val="004778F0"/>
    <w:rsid w:val="00477D19"/>
    <w:rsid w:val="00482395"/>
    <w:rsid w:val="00484A38"/>
    <w:rsid w:val="00484A5F"/>
    <w:rsid w:val="004857DE"/>
    <w:rsid w:val="00485AEF"/>
    <w:rsid w:val="00485F74"/>
    <w:rsid w:val="00486179"/>
    <w:rsid w:val="00486FEA"/>
    <w:rsid w:val="004876B4"/>
    <w:rsid w:val="004876F6"/>
    <w:rsid w:val="00487EFA"/>
    <w:rsid w:val="00490171"/>
    <w:rsid w:val="00490193"/>
    <w:rsid w:val="00490D98"/>
    <w:rsid w:val="00490FE7"/>
    <w:rsid w:val="00492390"/>
    <w:rsid w:val="00492498"/>
    <w:rsid w:val="004927EF"/>
    <w:rsid w:val="00492FE2"/>
    <w:rsid w:val="004933A1"/>
    <w:rsid w:val="004958BE"/>
    <w:rsid w:val="004961C8"/>
    <w:rsid w:val="00496903"/>
    <w:rsid w:val="004972CF"/>
    <w:rsid w:val="0049769A"/>
    <w:rsid w:val="00497757"/>
    <w:rsid w:val="004977C6"/>
    <w:rsid w:val="00497C1A"/>
    <w:rsid w:val="00497C91"/>
    <w:rsid w:val="00497FBE"/>
    <w:rsid w:val="004A0AF3"/>
    <w:rsid w:val="004A0B1A"/>
    <w:rsid w:val="004A1007"/>
    <w:rsid w:val="004A1E90"/>
    <w:rsid w:val="004A2038"/>
    <w:rsid w:val="004A275F"/>
    <w:rsid w:val="004A29F8"/>
    <w:rsid w:val="004A2E0F"/>
    <w:rsid w:val="004A45A0"/>
    <w:rsid w:val="004A4993"/>
    <w:rsid w:val="004A517D"/>
    <w:rsid w:val="004A5851"/>
    <w:rsid w:val="004A7A9B"/>
    <w:rsid w:val="004A7C44"/>
    <w:rsid w:val="004A7CB9"/>
    <w:rsid w:val="004A7CDB"/>
    <w:rsid w:val="004B1478"/>
    <w:rsid w:val="004B2397"/>
    <w:rsid w:val="004B255B"/>
    <w:rsid w:val="004B3517"/>
    <w:rsid w:val="004B4707"/>
    <w:rsid w:val="004B48BA"/>
    <w:rsid w:val="004B4DCD"/>
    <w:rsid w:val="004B62EE"/>
    <w:rsid w:val="004B6FCB"/>
    <w:rsid w:val="004B70CA"/>
    <w:rsid w:val="004C0DF2"/>
    <w:rsid w:val="004C0F23"/>
    <w:rsid w:val="004C11A5"/>
    <w:rsid w:val="004C15C4"/>
    <w:rsid w:val="004C1A0B"/>
    <w:rsid w:val="004C2694"/>
    <w:rsid w:val="004C2C15"/>
    <w:rsid w:val="004C2C16"/>
    <w:rsid w:val="004C357F"/>
    <w:rsid w:val="004C40A9"/>
    <w:rsid w:val="004C4680"/>
    <w:rsid w:val="004C4B7F"/>
    <w:rsid w:val="004C4FC7"/>
    <w:rsid w:val="004C4FD0"/>
    <w:rsid w:val="004C52BD"/>
    <w:rsid w:val="004C5D27"/>
    <w:rsid w:val="004C600A"/>
    <w:rsid w:val="004C6EDE"/>
    <w:rsid w:val="004C75A7"/>
    <w:rsid w:val="004C7A96"/>
    <w:rsid w:val="004C7DFB"/>
    <w:rsid w:val="004D0190"/>
    <w:rsid w:val="004D04A2"/>
    <w:rsid w:val="004D0F1B"/>
    <w:rsid w:val="004D1A40"/>
    <w:rsid w:val="004D5234"/>
    <w:rsid w:val="004D5412"/>
    <w:rsid w:val="004D5D71"/>
    <w:rsid w:val="004D64F7"/>
    <w:rsid w:val="004D662A"/>
    <w:rsid w:val="004E03DE"/>
    <w:rsid w:val="004E0BD8"/>
    <w:rsid w:val="004E1494"/>
    <w:rsid w:val="004E16CD"/>
    <w:rsid w:val="004E1AB9"/>
    <w:rsid w:val="004E2292"/>
    <w:rsid w:val="004E2E94"/>
    <w:rsid w:val="004E33F7"/>
    <w:rsid w:val="004E4762"/>
    <w:rsid w:val="004E4C47"/>
    <w:rsid w:val="004E6669"/>
    <w:rsid w:val="004E6E27"/>
    <w:rsid w:val="004E7E7D"/>
    <w:rsid w:val="004F02A4"/>
    <w:rsid w:val="004F075E"/>
    <w:rsid w:val="004F14CC"/>
    <w:rsid w:val="004F19D8"/>
    <w:rsid w:val="004F1C86"/>
    <w:rsid w:val="004F21FB"/>
    <w:rsid w:val="004F33BD"/>
    <w:rsid w:val="004F36E5"/>
    <w:rsid w:val="004F4814"/>
    <w:rsid w:val="004F4E94"/>
    <w:rsid w:val="004F50C4"/>
    <w:rsid w:val="004F57F6"/>
    <w:rsid w:val="004F59BC"/>
    <w:rsid w:val="004F5A7C"/>
    <w:rsid w:val="004F5EB3"/>
    <w:rsid w:val="004F6355"/>
    <w:rsid w:val="004F69C7"/>
    <w:rsid w:val="004F6D49"/>
    <w:rsid w:val="004F7F00"/>
    <w:rsid w:val="0050102A"/>
    <w:rsid w:val="0050177D"/>
    <w:rsid w:val="00501962"/>
    <w:rsid w:val="00502336"/>
    <w:rsid w:val="005027C8"/>
    <w:rsid w:val="005031CB"/>
    <w:rsid w:val="005038FC"/>
    <w:rsid w:val="00503C45"/>
    <w:rsid w:val="00504195"/>
    <w:rsid w:val="0050774B"/>
    <w:rsid w:val="00507F31"/>
    <w:rsid w:val="00511195"/>
    <w:rsid w:val="00511B2A"/>
    <w:rsid w:val="00513133"/>
    <w:rsid w:val="00513389"/>
    <w:rsid w:val="0051444C"/>
    <w:rsid w:val="005146F7"/>
    <w:rsid w:val="00515434"/>
    <w:rsid w:val="00515A0B"/>
    <w:rsid w:val="00515B9A"/>
    <w:rsid w:val="00515E2D"/>
    <w:rsid w:val="00515FBA"/>
    <w:rsid w:val="005166CE"/>
    <w:rsid w:val="00517816"/>
    <w:rsid w:val="005206D5"/>
    <w:rsid w:val="00520A87"/>
    <w:rsid w:val="00520EF9"/>
    <w:rsid w:val="00521043"/>
    <w:rsid w:val="0052139A"/>
    <w:rsid w:val="00523E29"/>
    <w:rsid w:val="005247A7"/>
    <w:rsid w:val="00524BFF"/>
    <w:rsid w:val="00525A8B"/>
    <w:rsid w:val="00526424"/>
    <w:rsid w:val="00526758"/>
    <w:rsid w:val="00526D84"/>
    <w:rsid w:val="00530500"/>
    <w:rsid w:val="0053069E"/>
    <w:rsid w:val="00530FE4"/>
    <w:rsid w:val="00530FEF"/>
    <w:rsid w:val="00531291"/>
    <w:rsid w:val="00531773"/>
    <w:rsid w:val="00532D93"/>
    <w:rsid w:val="00533B1A"/>
    <w:rsid w:val="005348BC"/>
    <w:rsid w:val="005354F1"/>
    <w:rsid w:val="005379E1"/>
    <w:rsid w:val="00540316"/>
    <w:rsid w:val="00540A6A"/>
    <w:rsid w:val="00540FCB"/>
    <w:rsid w:val="0054165A"/>
    <w:rsid w:val="00541F98"/>
    <w:rsid w:val="0054240D"/>
    <w:rsid w:val="00542E63"/>
    <w:rsid w:val="0054390C"/>
    <w:rsid w:val="00544E81"/>
    <w:rsid w:val="00545129"/>
    <w:rsid w:val="005459D2"/>
    <w:rsid w:val="00546065"/>
    <w:rsid w:val="005465D6"/>
    <w:rsid w:val="00547B6D"/>
    <w:rsid w:val="00550192"/>
    <w:rsid w:val="00550786"/>
    <w:rsid w:val="005507A5"/>
    <w:rsid w:val="00551F7C"/>
    <w:rsid w:val="005524F5"/>
    <w:rsid w:val="00552C32"/>
    <w:rsid w:val="00552EA6"/>
    <w:rsid w:val="0055380C"/>
    <w:rsid w:val="00553A2A"/>
    <w:rsid w:val="00553DDA"/>
    <w:rsid w:val="00554276"/>
    <w:rsid w:val="005557A9"/>
    <w:rsid w:val="00557866"/>
    <w:rsid w:val="00560B15"/>
    <w:rsid w:val="0056196D"/>
    <w:rsid w:val="00561D14"/>
    <w:rsid w:val="005623D9"/>
    <w:rsid w:val="005632F7"/>
    <w:rsid w:val="0056366E"/>
    <w:rsid w:val="00564093"/>
    <w:rsid w:val="0056492E"/>
    <w:rsid w:val="005649CA"/>
    <w:rsid w:val="00565899"/>
    <w:rsid w:val="005663B9"/>
    <w:rsid w:val="00566A0B"/>
    <w:rsid w:val="00567858"/>
    <w:rsid w:val="005704D1"/>
    <w:rsid w:val="005721A9"/>
    <w:rsid w:val="005725D8"/>
    <w:rsid w:val="005726B3"/>
    <w:rsid w:val="00573913"/>
    <w:rsid w:val="00573A7B"/>
    <w:rsid w:val="00573C95"/>
    <w:rsid w:val="005746EB"/>
    <w:rsid w:val="00574A05"/>
    <w:rsid w:val="005755E3"/>
    <w:rsid w:val="005757EC"/>
    <w:rsid w:val="005762DA"/>
    <w:rsid w:val="00576F32"/>
    <w:rsid w:val="0057706A"/>
    <w:rsid w:val="005804E6"/>
    <w:rsid w:val="005809D7"/>
    <w:rsid w:val="00581039"/>
    <w:rsid w:val="00581262"/>
    <w:rsid w:val="00581DCF"/>
    <w:rsid w:val="0058256D"/>
    <w:rsid w:val="00582E62"/>
    <w:rsid w:val="0058366A"/>
    <w:rsid w:val="005837D3"/>
    <w:rsid w:val="00583AAD"/>
    <w:rsid w:val="00584565"/>
    <w:rsid w:val="00584784"/>
    <w:rsid w:val="005849A4"/>
    <w:rsid w:val="005852BC"/>
    <w:rsid w:val="00586849"/>
    <w:rsid w:val="00586883"/>
    <w:rsid w:val="00587AB3"/>
    <w:rsid w:val="00587B52"/>
    <w:rsid w:val="00587BBF"/>
    <w:rsid w:val="00590AC9"/>
    <w:rsid w:val="005910FE"/>
    <w:rsid w:val="0059279E"/>
    <w:rsid w:val="00592F4C"/>
    <w:rsid w:val="005932ED"/>
    <w:rsid w:val="005933C8"/>
    <w:rsid w:val="00593CA5"/>
    <w:rsid w:val="00593FAC"/>
    <w:rsid w:val="00594ABF"/>
    <w:rsid w:val="00594FA6"/>
    <w:rsid w:val="0059515F"/>
    <w:rsid w:val="0059621E"/>
    <w:rsid w:val="00596574"/>
    <w:rsid w:val="00596660"/>
    <w:rsid w:val="00596BBB"/>
    <w:rsid w:val="00597DB6"/>
    <w:rsid w:val="005A070C"/>
    <w:rsid w:val="005A0B23"/>
    <w:rsid w:val="005A28A0"/>
    <w:rsid w:val="005A2C3A"/>
    <w:rsid w:val="005A351E"/>
    <w:rsid w:val="005A3AE2"/>
    <w:rsid w:val="005A4524"/>
    <w:rsid w:val="005A488B"/>
    <w:rsid w:val="005A502D"/>
    <w:rsid w:val="005A53FE"/>
    <w:rsid w:val="005A6117"/>
    <w:rsid w:val="005A630C"/>
    <w:rsid w:val="005A65A1"/>
    <w:rsid w:val="005A675C"/>
    <w:rsid w:val="005A6A07"/>
    <w:rsid w:val="005A6E12"/>
    <w:rsid w:val="005A70CD"/>
    <w:rsid w:val="005A71F4"/>
    <w:rsid w:val="005A79AA"/>
    <w:rsid w:val="005A7E6B"/>
    <w:rsid w:val="005B0201"/>
    <w:rsid w:val="005B021B"/>
    <w:rsid w:val="005B0809"/>
    <w:rsid w:val="005B096E"/>
    <w:rsid w:val="005B142A"/>
    <w:rsid w:val="005B1757"/>
    <w:rsid w:val="005B28FC"/>
    <w:rsid w:val="005B2EAA"/>
    <w:rsid w:val="005B2FD5"/>
    <w:rsid w:val="005B32CF"/>
    <w:rsid w:val="005B3C0B"/>
    <w:rsid w:val="005B405A"/>
    <w:rsid w:val="005B44FF"/>
    <w:rsid w:val="005B4683"/>
    <w:rsid w:val="005B4E1C"/>
    <w:rsid w:val="005B5001"/>
    <w:rsid w:val="005B51F0"/>
    <w:rsid w:val="005B6818"/>
    <w:rsid w:val="005B6BF8"/>
    <w:rsid w:val="005B6EC3"/>
    <w:rsid w:val="005B6F90"/>
    <w:rsid w:val="005B725F"/>
    <w:rsid w:val="005B735B"/>
    <w:rsid w:val="005B78E3"/>
    <w:rsid w:val="005B7B7F"/>
    <w:rsid w:val="005C153F"/>
    <w:rsid w:val="005C1995"/>
    <w:rsid w:val="005C2592"/>
    <w:rsid w:val="005C3192"/>
    <w:rsid w:val="005C3892"/>
    <w:rsid w:val="005C3DAC"/>
    <w:rsid w:val="005C43B2"/>
    <w:rsid w:val="005C46F7"/>
    <w:rsid w:val="005C494C"/>
    <w:rsid w:val="005C4DFC"/>
    <w:rsid w:val="005C61CD"/>
    <w:rsid w:val="005C725E"/>
    <w:rsid w:val="005C7C4A"/>
    <w:rsid w:val="005D0A71"/>
    <w:rsid w:val="005D12EE"/>
    <w:rsid w:val="005D1734"/>
    <w:rsid w:val="005D2530"/>
    <w:rsid w:val="005D317B"/>
    <w:rsid w:val="005D354E"/>
    <w:rsid w:val="005D3D6B"/>
    <w:rsid w:val="005D4C01"/>
    <w:rsid w:val="005D4FB7"/>
    <w:rsid w:val="005D5F4D"/>
    <w:rsid w:val="005D62F1"/>
    <w:rsid w:val="005D64D5"/>
    <w:rsid w:val="005D679B"/>
    <w:rsid w:val="005D6E55"/>
    <w:rsid w:val="005E00BD"/>
    <w:rsid w:val="005E0EC7"/>
    <w:rsid w:val="005E11D7"/>
    <w:rsid w:val="005E2575"/>
    <w:rsid w:val="005E27D5"/>
    <w:rsid w:val="005E2B2D"/>
    <w:rsid w:val="005E3FC7"/>
    <w:rsid w:val="005E4E7B"/>
    <w:rsid w:val="005E5940"/>
    <w:rsid w:val="005E59DF"/>
    <w:rsid w:val="005E5B72"/>
    <w:rsid w:val="005E5DFA"/>
    <w:rsid w:val="005E6539"/>
    <w:rsid w:val="005E676E"/>
    <w:rsid w:val="005E7AEF"/>
    <w:rsid w:val="005F0340"/>
    <w:rsid w:val="005F0435"/>
    <w:rsid w:val="005F065A"/>
    <w:rsid w:val="005F0A7B"/>
    <w:rsid w:val="005F10C2"/>
    <w:rsid w:val="005F26F2"/>
    <w:rsid w:val="005F3411"/>
    <w:rsid w:val="005F37F3"/>
    <w:rsid w:val="005F389C"/>
    <w:rsid w:val="005F3EC7"/>
    <w:rsid w:val="005F56CE"/>
    <w:rsid w:val="005F57DE"/>
    <w:rsid w:val="005F5B2A"/>
    <w:rsid w:val="005F6696"/>
    <w:rsid w:val="005F754B"/>
    <w:rsid w:val="005F7E05"/>
    <w:rsid w:val="0060099B"/>
    <w:rsid w:val="00600A7F"/>
    <w:rsid w:val="00600FE8"/>
    <w:rsid w:val="00601F45"/>
    <w:rsid w:val="00602383"/>
    <w:rsid w:val="00602840"/>
    <w:rsid w:val="00602B01"/>
    <w:rsid w:val="00602C37"/>
    <w:rsid w:val="006047A1"/>
    <w:rsid w:val="006052D5"/>
    <w:rsid w:val="00605C69"/>
    <w:rsid w:val="006072BB"/>
    <w:rsid w:val="00607507"/>
    <w:rsid w:val="00607579"/>
    <w:rsid w:val="00607A6A"/>
    <w:rsid w:val="0061081F"/>
    <w:rsid w:val="00610AA2"/>
    <w:rsid w:val="00610E61"/>
    <w:rsid w:val="0061102A"/>
    <w:rsid w:val="00611452"/>
    <w:rsid w:val="00611F6C"/>
    <w:rsid w:val="006123CE"/>
    <w:rsid w:val="00613940"/>
    <w:rsid w:val="00613C55"/>
    <w:rsid w:val="00614D3D"/>
    <w:rsid w:val="00615AC9"/>
    <w:rsid w:val="00620F60"/>
    <w:rsid w:val="00621368"/>
    <w:rsid w:val="006217F0"/>
    <w:rsid w:val="00622CFD"/>
    <w:rsid w:val="00622D54"/>
    <w:rsid w:val="00625136"/>
    <w:rsid w:val="00625AD4"/>
    <w:rsid w:val="006269E1"/>
    <w:rsid w:val="00626D47"/>
    <w:rsid w:val="00626D5F"/>
    <w:rsid w:val="00627245"/>
    <w:rsid w:val="006279E9"/>
    <w:rsid w:val="00627A31"/>
    <w:rsid w:val="006307F2"/>
    <w:rsid w:val="0063092C"/>
    <w:rsid w:val="0063127B"/>
    <w:rsid w:val="006316C7"/>
    <w:rsid w:val="00631C0B"/>
    <w:rsid w:val="00631D83"/>
    <w:rsid w:val="00632BA7"/>
    <w:rsid w:val="00632F4D"/>
    <w:rsid w:val="006334A0"/>
    <w:rsid w:val="006337F4"/>
    <w:rsid w:val="00633DBE"/>
    <w:rsid w:val="00634309"/>
    <w:rsid w:val="00634C56"/>
    <w:rsid w:val="006354A8"/>
    <w:rsid w:val="00635B71"/>
    <w:rsid w:val="00636315"/>
    <w:rsid w:val="00636D07"/>
    <w:rsid w:val="00637711"/>
    <w:rsid w:val="006401F5"/>
    <w:rsid w:val="00640917"/>
    <w:rsid w:val="0064119C"/>
    <w:rsid w:val="0064124B"/>
    <w:rsid w:val="0064204A"/>
    <w:rsid w:val="00642774"/>
    <w:rsid w:val="00642A2C"/>
    <w:rsid w:val="00642A9D"/>
    <w:rsid w:val="0064477E"/>
    <w:rsid w:val="006447AC"/>
    <w:rsid w:val="006448EA"/>
    <w:rsid w:val="00644EC6"/>
    <w:rsid w:val="00645461"/>
    <w:rsid w:val="00645470"/>
    <w:rsid w:val="00646014"/>
    <w:rsid w:val="00646753"/>
    <w:rsid w:val="00646EB3"/>
    <w:rsid w:val="00647059"/>
    <w:rsid w:val="0065102B"/>
    <w:rsid w:val="00651287"/>
    <w:rsid w:val="006523C0"/>
    <w:rsid w:val="00652788"/>
    <w:rsid w:val="006527BE"/>
    <w:rsid w:val="00652F19"/>
    <w:rsid w:val="006539AD"/>
    <w:rsid w:val="00653FE3"/>
    <w:rsid w:val="00654098"/>
    <w:rsid w:val="0065560B"/>
    <w:rsid w:val="006557BB"/>
    <w:rsid w:val="00656682"/>
    <w:rsid w:val="006569B0"/>
    <w:rsid w:val="00656ABC"/>
    <w:rsid w:val="00656ECA"/>
    <w:rsid w:val="0065799F"/>
    <w:rsid w:val="00657EDF"/>
    <w:rsid w:val="00657F1A"/>
    <w:rsid w:val="00660AF9"/>
    <w:rsid w:val="00660B45"/>
    <w:rsid w:val="00661A2B"/>
    <w:rsid w:val="0066229B"/>
    <w:rsid w:val="00662482"/>
    <w:rsid w:val="00663036"/>
    <w:rsid w:val="00663766"/>
    <w:rsid w:val="0066419B"/>
    <w:rsid w:val="00664E26"/>
    <w:rsid w:val="006659CC"/>
    <w:rsid w:val="00665B72"/>
    <w:rsid w:val="00665E88"/>
    <w:rsid w:val="006668B4"/>
    <w:rsid w:val="00666A11"/>
    <w:rsid w:val="00666AAC"/>
    <w:rsid w:val="00666DA1"/>
    <w:rsid w:val="00667029"/>
    <w:rsid w:val="00667098"/>
    <w:rsid w:val="00667C1F"/>
    <w:rsid w:val="0067022A"/>
    <w:rsid w:val="00671CAF"/>
    <w:rsid w:val="00672FE9"/>
    <w:rsid w:val="00674341"/>
    <w:rsid w:val="00674C6A"/>
    <w:rsid w:val="0067567C"/>
    <w:rsid w:val="006761E8"/>
    <w:rsid w:val="00676877"/>
    <w:rsid w:val="00676E08"/>
    <w:rsid w:val="00677135"/>
    <w:rsid w:val="00680332"/>
    <w:rsid w:val="00680421"/>
    <w:rsid w:val="006804E3"/>
    <w:rsid w:val="0068193F"/>
    <w:rsid w:val="006819B4"/>
    <w:rsid w:val="00682314"/>
    <w:rsid w:val="00682807"/>
    <w:rsid w:val="00683A10"/>
    <w:rsid w:val="0068414A"/>
    <w:rsid w:val="00684E0B"/>
    <w:rsid w:val="006858EC"/>
    <w:rsid w:val="00686C96"/>
    <w:rsid w:val="00686F47"/>
    <w:rsid w:val="00686F7A"/>
    <w:rsid w:val="0068711E"/>
    <w:rsid w:val="0068776C"/>
    <w:rsid w:val="00687790"/>
    <w:rsid w:val="0069044F"/>
    <w:rsid w:val="006904C2"/>
    <w:rsid w:val="00691697"/>
    <w:rsid w:val="00692453"/>
    <w:rsid w:val="00692D80"/>
    <w:rsid w:val="00692E53"/>
    <w:rsid w:val="00692F2C"/>
    <w:rsid w:val="0069305E"/>
    <w:rsid w:val="00693600"/>
    <w:rsid w:val="0069446E"/>
    <w:rsid w:val="0069473F"/>
    <w:rsid w:val="006955E2"/>
    <w:rsid w:val="00695F2F"/>
    <w:rsid w:val="00696755"/>
    <w:rsid w:val="0069704D"/>
    <w:rsid w:val="00697892"/>
    <w:rsid w:val="006A089B"/>
    <w:rsid w:val="006A0E93"/>
    <w:rsid w:val="006A115F"/>
    <w:rsid w:val="006A1865"/>
    <w:rsid w:val="006A1F9B"/>
    <w:rsid w:val="006A20FA"/>
    <w:rsid w:val="006A219C"/>
    <w:rsid w:val="006A3A37"/>
    <w:rsid w:val="006A4116"/>
    <w:rsid w:val="006A504D"/>
    <w:rsid w:val="006A5214"/>
    <w:rsid w:val="006A57A2"/>
    <w:rsid w:val="006A7691"/>
    <w:rsid w:val="006A76A2"/>
    <w:rsid w:val="006A7F68"/>
    <w:rsid w:val="006B0315"/>
    <w:rsid w:val="006B0736"/>
    <w:rsid w:val="006B09A3"/>
    <w:rsid w:val="006B0A3E"/>
    <w:rsid w:val="006B1022"/>
    <w:rsid w:val="006B1B0C"/>
    <w:rsid w:val="006B210A"/>
    <w:rsid w:val="006B28D1"/>
    <w:rsid w:val="006B302A"/>
    <w:rsid w:val="006B3533"/>
    <w:rsid w:val="006B41E6"/>
    <w:rsid w:val="006B4D96"/>
    <w:rsid w:val="006B5231"/>
    <w:rsid w:val="006B52A1"/>
    <w:rsid w:val="006B5728"/>
    <w:rsid w:val="006B57C5"/>
    <w:rsid w:val="006B58E3"/>
    <w:rsid w:val="006B63CB"/>
    <w:rsid w:val="006B6BA8"/>
    <w:rsid w:val="006B6CCA"/>
    <w:rsid w:val="006B70A3"/>
    <w:rsid w:val="006B7105"/>
    <w:rsid w:val="006C0282"/>
    <w:rsid w:val="006C06C0"/>
    <w:rsid w:val="006C0C31"/>
    <w:rsid w:val="006C0ED8"/>
    <w:rsid w:val="006C127E"/>
    <w:rsid w:val="006C15EE"/>
    <w:rsid w:val="006C1914"/>
    <w:rsid w:val="006C1A7C"/>
    <w:rsid w:val="006C1E44"/>
    <w:rsid w:val="006C3070"/>
    <w:rsid w:val="006C35BB"/>
    <w:rsid w:val="006C3B80"/>
    <w:rsid w:val="006C4311"/>
    <w:rsid w:val="006C4421"/>
    <w:rsid w:val="006C4D56"/>
    <w:rsid w:val="006C4F51"/>
    <w:rsid w:val="006C5705"/>
    <w:rsid w:val="006C57B4"/>
    <w:rsid w:val="006C628A"/>
    <w:rsid w:val="006C631C"/>
    <w:rsid w:val="006C6446"/>
    <w:rsid w:val="006C780A"/>
    <w:rsid w:val="006D0B7B"/>
    <w:rsid w:val="006D25EA"/>
    <w:rsid w:val="006D4F9B"/>
    <w:rsid w:val="006D59F5"/>
    <w:rsid w:val="006D5FB5"/>
    <w:rsid w:val="006D66E7"/>
    <w:rsid w:val="006D6CB9"/>
    <w:rsid w:val="006D7A1B"/>
    <w:rsid w:val="006D7F08"/>
    <w:rsid w:val="006E0BD4"/>
    <w:rsid w:val="006E1055"/>
    <w:rsid w:val="006E1170"/>
    <w:rsid w:val="006E1FFD"/>
    <w:rsid w:val="006E3653"/>
    <w:rsid w:val="006E3C63"/>
    <w:rsid w:val="006E4525"/>
    <w:rsid w:val="006E4AE6"/>
    <w:rsid w:val="006E6047"/>
    <w:rsid w:val="006E6C07"/>
    <w:rsid w:val="006F0F26"/>
    <w:rsid w:val="006F126E"/>
    <w:rsid w:val="006F1601"/>
    <w:rsid w:val="006F1841"/>
    <w:rsid w:val="006F2111"/>
    <w:rsid w:val="006F2EA5"/>
    <w:rsid w:val="006F3127"/>
    <w:rsid w:val="006F3CC4"/>
    <w:rsid w:val="006F42D1"/>
    <w:rsid w:val="006F61DD"/>
    <w:rsid w:val="006F6438"/>
    <w:rsid w:val="006F65FE"/>
    <w:rsid w:val="006F7D7A"/>
    <w:rsid w:val="0070011E"/>
    <w:rsid w:val="007005B0"/>
    <w:rsid w:val="0070098A"/>
    <w:rsid w:val="0070116D"/>
    <w:rsid w:val="007017EC"/>
    <w:rsid w:val="00703531"/>
    <w:rsid w:val="007043F4"/>
    <w:rsid w:val="007048CD"/>
    <w:rsid w:val="007050DA"/>
    <w:rsid w:val="00705E95"/>
    <w:rsid w:val="00706C5E"/>
    <w:rsid w:val="0070792D"/>
    <w:rsid w:val="00710043"/>
    <w:rsid w:val="007106C9"/>
    <w:rsid w:val="0071074A"/>
    <w:rsid w:val="007108B5"/>
    <w:rsid w:val="00710E8D"/>
    <w:rsid w:val="007117B5"/>
    <w:rsid w:val="007119A9"/>
    <w:rsid w:val="0071208E"/>
    <w:rsid w:val="00712B56"/>
    <w:rsid w:val="00712E43"/>
    <w:rsid w:val="007136E1"/>
    <w:rsid w:val="0071387F"/>
    <w:rsid w:val="007140DC"/>
    <w:rsid w:val="00715290"/>
    <w:rsid w:val="00715704"/>
    <w:rsid w:val="00715CDC"/>
    <w:rsid w:val="00715EF6"/>
    <w:rsid w:val="00715F1B"/>
    <w:rsid w:val="00716B7C"/>
    <w:rsid w:val="00716B9C"/>
    <w:rsid w:val="00716FD1"/>
    <w:rsid w:val="0071709A"/>
    <w:rsid w:val="0071721F"/>
    <w:rsid w:val="007176D5"/>
    <w:rsid w:val="00721A91"/>
    <w:rsid w:val="00722554"/>
    <w:rsid w:val="0072412E"/>
    <w:rsid w:val="007246BE"/>
    <w:rsid w:val="007249FA"/>
    <w:rsid w:val="0072538A"/>
    <w:rsid w:val="00725FA1"/>
    <w:rsid w:val="0072641F"/>
    <w:rsid w:val="00727D35"/>
    <w:rsid w:val="00732AE2"/>
    <w:rsid w:val="0073325D"/>
    <w:rsid w:val="0073333A"/>
    <w:rsid w:val="007339AA"/>
    <w:rsid w:val="00733B90"/>
    <w:rsid w:val="00734A1C"/>
    <w:rsid w:val="00734B7B"/>
    <w:rsid w:val="00734D78"/>
    <w:rsid w:val="00735A3E"/>
    <w:rsid w:val="0073660D"/>
    <w:rsid w:val="00736DFC"/>
    <w:rsid w:val="0073745A"/>
    <w:rsid w:val="00737975"/>
    <w:rsid w:val="007379CE"/>
    <w:rsid w:val="00737D33"/>
    <w:rsid w:val="00737D7E"/>
    <w:rsid w:val="00740674"/>
    <w:rsid w:val="00740DF6"/>
    <w:rsid w:val="00740E5D"/>
    <w:rsid w:val="00741959"/>
    <w:rsid w:val="0074197D"/>
    <w:rsid w:val="007421CA"/>
    <w:rsid w:val="0074449D"/>
    <w:rsid w:val="00744F97"/>
    <w:rsid w:val="00745F4F"/>
    <w:rsid w:val="00747313"/>
    <w:rsid w:val="007475F3"/>
    <w:rsid w:val="00747F05"/>
    <w:rsid w:val="00750293"/>
    <w:rsid w:val="00750FEC"/>
    <w:rsid w:val="007521D3"/>
    <w:rsid w:val="00752841"/>
    <w:rsid w:val="00752A2A"/>
    <w:rsid w:val="007540E8"/>
    <w:rsid w:val="007545B9"/>
    <w:rsid w:val="007549D8"/>
    <w:rsid w:val="00756543"/>
    <w:rsid w:val="00756F44"/>
    <w:rsid w:val="00757130"/>
    <w:rsid w:val="00757449"/>
    <w:rsid w:val="00757CB9"/>
    <w:rsid w:val="0076068A"/>
    <w:rsid w:val="00762158"/>
    <w:rsid w:val="00763947"/>
    <w:rsid w:val="00765673"/>
    <w:rsid w:val="007662B7"/>
    <w:rsid w:val="0076643A"/>
    <w:rsid w:val="00766A0C"/>
    <w:rsid w:val="00767201"/>
    <w:rsid w:val="0076765A"/>
    <w:rsid w:val="00770020"/>
    <w:rsid w:val="007703E9"/>
    <w:rsid w:val="0077094A"/>
    <w:rsid w:val="007709CE"/>
    <w:rsid w:val="00770B84"/>
    <w:rsid w:val="00771151"/>
    <w:rsid w:val="007719FA"/>
    <w:rsid w:val="00771D03"/>
    <w:rsid w:val="00772C7D"/>
    <w:rsid w:val="00772E18"/>
    <w:rsid w:val="00773BE2"/>
    <w:rsid w:val="00773D47"/>
    <w:rsid w:val="00773FE1"/>
    <w:rsid w:val="007748A7"/>
    <w:rsid w:val="00774FA0"/>
    <w:rsid w:val="00774FC3"/>
    <w:rsid w:val="00775373"/>
    <w:rsid w:val="00775853"/>
    <w:rsid w:val="007759DA"/>
    <w:rsid w:val="0077677B"/>
    <w:rsid w:val="00776837"/>
    <w:rsid w:val="00776F84"/>
    <w:rsid w:val="00777CC0"/>
    <w:rsid w:val="00780557"/>
    <w:rsid w:val="007813C3"/>
    <w:rsid w:val="007820C2"/>
    <w:rsid w:val="0078226D"/>
    <w:rsid w:val="00782B7F"/>
    <w:rsid w:val="00783077"/>
    <w:rsid w:val="00783611"/>
    <w:rsid w:val="00784795"/>
    <w:rsid w:val="00784B97"/>
    <w:rsid w:val="00785F76"/>
    <w:rsid w:val="00786704"/>
    <w:rsid w:val="00787754"/>
    <w:rsid w:val="00790008"/>
    <w:rsid w:val="00790264"/>
    <w:rsid w:val="00790C4C"/>
    <w:rsid w:val="007913F6"/>
    <w:rsid w:val="0079174B"/>
    <w:rsid w:val="00791825"/>
    <w:rsid w:val="00791AA9"/>
    <w:rsid w:val="00791AB1"/>
    <w:rsid w:val="007921AE"/>
    <w:rsid w:val="007922BF"/>
    <w:rsid w:val="0079294C"/>
    <w:rsid w:val="00793067"/>
    <w:rsid w:val="00793656"/>
    <w:rsid w:val="00793717"/>
    <w:rsid w:val="00794228"/>
    <w:rsid w:val="0079477D"/>
    <w:rsid w:val="00794853"/>
    <w:rsid w:val="00794E4F"/>
    <w:rsid w:val="00795D96"/>
    <w:rsid w:val="00796363"/>
    <w:rsid w:val="00796872"/>
    <w:rsid w:val="00796CD4"/>
    <w:rsid w:val="00797499"/>
    <w:rsid w:val="007A02A0"/>
    <w:rsid w:val="007A07F7"/>
    <w:rsid w:val="007A0CEA"/>
    <w:rsid w:val="007A0D31"/>
    <w:rsid w:val="007A1768"/>
    <w:rsid w:val="007A1FC9"/>
    <w:rsid w:val="007A206B"/>
    <w:rsid w:val="007A249F"/>
    <w:rsid w:val="007A44BB"/>
    <w:rsid w:val="007A468A"/>
    <w:rsid w:val="007A4F86"/>
    <w:rsid w:val="007A5561"/>
    <w:rsid w:val="007A629E"/>
    <w:rsid w:val="007A783C"/>
    <w:rsid w:val="007A7BF2"/>
    <w:rsid w:val="007A7CAC"/>
    <w:rsid w:val="007A7EBA"/>
    <w:rsid w:val="007B042B"/>
    <w:rsid w:val="007B1433"/>
    <w:rsid w:val="007B4255"/>
    <w:rsid w:val="007B4882"/>
    <w:rsid w:val="007B4BB9"/>
    <w:rsid w:val="007B5C3E"/>
    <w:rsid w:val="007B5DEA"/>
    <w:rsid w:val="007B7875"/>
    <w:rsid w:val="007C0A5F"/>
    <w:rsid w:val="007C0AB2"/>
    <w:rsid w:val="007C0BA6"/>
    <w:rsid w:val="007C1197"/>
    <w:rsid w:val="007C1788"/>
    <w:rsid w:val="007C1845"/>
    <w:rsid w:val="007C1998"/>
    <w:rsid w:val="007C2639"/>
    <w:rsid w:val="007C2B3C"/>
    <w:rsid w:val="007C31A7"/>
    <w:rsid w:val="007C39F8"/>
    <w:rsid w:val="007C3CB4"/>
    <w:rsid w:val="007C49C8"/>
    <w:rsid w:val="007C544D"/>
    <w:rsid w:val="007C6855"/>
    <w:rsid w:val="007C68BA"/>
    <w:rsid w:val="007D15E2"/>
    <w:rsid w:val="007D16ED"/>
    <w:rsid w:val="007D19EA"/>
    <w:rsid w:val="007D27A3"/>
    <w:rsid w:val="007D2CF5"/>
    <w:rsid w:val="007D37B3"/>
    <w:rsid w:val="007D3E69"/>
    <w:rsid w:val="007D5B95"/>
    <w:rsid w:val="007D5C61"/>
    <w:rsid w:val="007D5F51"/>
    <w:rsid w:val="007D635E"/>
    <w:rsid w:val="007D6DF3"/>
    <w:rsid w:val="007D71AA"/>
    <w:rsid w:val="007D723A"/>
    <w:rsid w:val="007D7E5B"/>
    <w:rsid w:val="007E1F52"/>
    <w:rsid w:val="007E3263"/>
    <w:rsid w:val="007E32DE"/>
    <w:rsid w:val="007E3415"/>
    <w:rsid w:val="007E44C8"/>
    <w:rsid w:val="007E4600"/>
    <w:rsid w:val="007E5994"/>
    <w:rsid w:val="007E6C0A"/>
    <w:rsid w:val="007E7547"/>
    <w:rsid w:val="007E78D3"/>
    <w:rsid w:val="007E78ED"/>
    <w:rsid w:val="007E79F1"/>
    <w:rsid w:val="007E7CB6"/>
    <w:rsid w:val="007E7D5C"/>
    <w:rsid w:val="007E7FE9"/>
    <w:rsid w:val="007F0508"/>
    <w:rsid w:val="007F115A"/>
    <w:rsid w:val="007F1298"/>
    <w:rsid w:val="007F12E3"/>
    <w:rsid w:val="007F1A55"/>
    <w:rsid w:val="007F1E6D"/>
    <w:rsid w:val="007F29D8"/>
    <w:rsid w:val="007F31C6"/>
    <w:rsid w:val="007F336E"/>
    <w:rsid w:val="007F355B"/>
    <w:rsid w:val="007F36BA"/>
    <w:rsid w:val="007F3C7D"/>
    <w:rsid w:val="007F3CF2"/>
    <w:rsid w:val="007F40D1"/>
    <w:rsid w:val="007F410D"/>
    <w:rsid w:val="007F42AD"/>
    <w:rsid w:val="007F4B52"/>
    <w:rsid w:val="007F5B57"/>
    <w:rsid w:val="007F5F4D"/>
    <w:rsid w:val="007F6487"/>
    <w:rsid w:val="007F66B2"/>
    <w:rsid w:val="007F6F3D"/>
    <w:rsid w:val="007F7F4E"/>
    <w:rsid w:val="008000E3"/>
    <w:rsid w:val="008009F3"/>
    <w:rsid w:val="00801178"/>
    <w:rsid w:val="00801479"/>
    <w:rsid w:val="008016D7"/>
    <w:rsid w:val="00801B56"/>
    <w:rsid w:val="00801C73"/>
    <w:rsid w:val="00801E6E"/>
    <w:rsid w:val="008023B2"/>
    <w:rsid w:val="0080248F"/>
    <w:rsid w:val="00802FBF"/>
    <w:rsid w:val="00803A1C"/>
    <w:rsid w:val="00803DE6"/>
    <w:rsid w:val="00804B27"/>
    <w:rsid w:val="00804C33"/>
    <w:rsid w:val="008068C3"/>
    <w:rsid w:val="00807CF2"/>
    <w:rsid w:val="0081049C"/>
    <w:rsid w:val="0081086B"/>
    <w:rsid w:val="00811068"/>
    <w:rsid w:val="00811920"/>
    <w:rsid w:val="00813D58"/>
    <w:rsid w:val="008155F4"/>
    <w:rsid w:val="008163B5"/>
    <w:rsid w:val="00817120"/>
    <w:rsid w:val="008171B9"/>
    <w:rsid w:val="00817CC1"/>
    <w:rsid w:val="00817F18"/>
    <w:rsid w:val="00820645"/>
    <w:rsid w:val="008214BE"/>
    <w:rsid w:val="0082200C"/>
    <w:rsid w:val="00822105"/>
    <w:rsid w:val="0082222C"/>
    <w:rsid w:val="0082244E"/>
    <w:rsid w:val="00822838"/>
    <w:rsid w:val="008228E8"/>
    <w:rsid w:val="008229CB"/>
    <w:rsid w:val="0082468F"/>
    <w:rsid w:val="00825083"/>
    <w:rsid w:val="00825499"/>
    <w:rsid w:val="00825AEF"/>
    <w:rsid w:val="00825D3A"/>
    <w:rsid w:val="008260EF"/>
    <w:rsid w:val="008262AD"/>
    <w:rsid w:val="00827041"/>
    <w:rsid w:val="00827665"/>
    <w:rsid w:val="0082793F"/>
    <w:rsid w:val="00827A5B"/>
    <w:rsid w:val="00827D77"/>
    <w:rsid w:val="00830969"/>
    <w:rsid w:val="008310A1"/>
    <w:rsid w:val="008310C0"/>
    <w:rsid w:val="00831693"/>
    <w:rsid w:val="00831ABE"/>
    <w:rsid w:val="00832499"/>
    <w:rsid w:val="00832901"/>
    <w:rsid w:val="00832A1D"/>
    <w:rsid w:val="00833593"/>
    <w:rsid w:val="00835B06"/>
    <w:rsid w:val="0083768F"/>
    <w:rsid w:val="008413DE"/>
    <w:rsid w:val="00841D03"/>
    <w:rsid w:val="008420B5"/>
    <w:rsid w:val="00842105"/>
    <w:rsid w:val="008422A0"/>
    <w:rsid w:val="00842D54"/>
    <w:rsid w:val="00842E97"/>
    <w:rsid w:val="008432D8"/>
    <w:rsid w:val="008436AF"/>
    <w:rsid w:val="00843857"/>
    <w:rsid w:val="0084422A"/>
    <w:rsid w:val="008442F6"/>
    <w:rsid w:val="0084449D"/>
    <w:rsid w:val="00844C7F"/>
    <w:rsid w:val="00844F4D"/>
    <w:rsid w:val="00845380"/>
    <w:rsid w:val="00845DBF"/>
    <w:rsid w:val="008464F9"/>
    <w:rsid w:val="00846A4F"/>
    <w:rsid w:val="00847DAC"/>
    <w:rsid w:val="00851495"/>
    <w:rsid w:val="00852A80"/>
    <w:rsid w:val="00854D4A"/>
    <w:rsid w:val="00855CCB"/>
    <w:rsid w:val="00857286"/>
    <w:rsid w:val="008574C4"/>
    <w:rsid w:val="00857514"/>
    <w:rsid w:val="00857DCC"/>
    <w:rsid w:val="00861B54"/>
    <w:rsid w:val="0086280D"/>
    <w:rsid w:val="008628A1"/>
    <w:rsid w:val="008633A0"/>
    <w:rsid w:val="00863A0C"/>
    <w:rsid w:val="008646D3"/>
    <w:rsid w:val="0086482D"/>
    <w:rsid w:val="00864F5F"/>
    <w:rsid w:val="008653FE"/>
    <w:rsid w:val="00865609"/>
    <w:rsid w:val="00865C41"/>
    <w:rsid w:val="00866064"/>
    <w:rsid w:val="008661C1"/>
    <w:rsid w:val="008702D1"/>
    <w:rsid w:val="008706E5"/>
    <w:rsid w:val="00870AB9"/>
    <w:rsid w:val="00870E6B"/>
    <w:rsid w:val="00871ED7"/>
    <w:rsid w:val="008729CA"/>
    <w:rsid w:val="008731F1"/>
    <w:rsid w:val="008734DA"/>
    <w:rsid w:val="00873548"/>
    <w:rsid w:val="00873556"/>
    <w:rsid w:val="00873F95"/>
    <w:rsid w:val="00874303"/>
    <w:rsid w:val="008755D4"/>
    <w:rsid w:val="008757A7"/>
    <w:rsid w:val="0087614E"/>
    <w:rsid w:val="008767DB"/>
    <w:rsid w:val="00876B49"/>
    <w:rsid w:val="00876CB6"/>
    <w:rsid w:val="0087755B"/>
    <w:rsid w:val="00877562"/>
    <w:rsid w:val="008776C8"/>
    <w:rsid w:val="00877706"/>
    <w:rsid w:val="0087793D"/>
    <w:rsid w:val="00877CD3"/>
    <w:rsid w:val="00877EB6"/>
    <w:rsid w:val="00880733"/>
    <w:rsid w:val="00880F85"/>
    <w:rsid w:val="008826FB"/>
    <w:rsid w:val="00882938"/>
    <w:rsid w:val="00882BEF"/>
    <w:rsid w:val="00882C6E"/>
    <w:rsid w:val="0088416A"/>
    <w:rsid w:val="00884F14"/>
    <w:rsid w:val="00885C36"/>
    <w:rsid w:val="00885F21"/>
    <w:rsid w:val="00886836"/>
    <w:rsid w:val="008875FC"/>
    <w:rsid w:val="0088788F"/>
    <w:rsid w:val="00890BF5"/>
    <w:rsid w:val="00890C55"/>
    <w:rsid w:val="00890C92"/>
    <w:rsid w:val="00891340"/>
    <w:rsid w:val="008919A7"/>
    <w:rsid w:val="00891D25"/>
    <w:rsid w:val="008926C9"/>
    <w:rsid w:val="00893491"/>
    <w:rsid w:val="00893B81"/>
    <w:rsid w:val="00894314"/>
    <w:rsid w:val="00894563"/>
    <w:rsid w:val="00894B2C"/>
    <w:rsid w:val="00895843"/>
    <w:rsid w:val="00895D64"/>
    <w:rsid w:val="00895E52"/>
    <w:rsid w:val="00896665"/>
    <w:rsid w:val="008969C9"/>
    <w:rsid w:val="00896CB9"/>
    <w:rsid w:val="00897D89"/>
    <w:rsid w:val="00897E2E"/>
    <w:rsid w:val="008A08B7"/>
    <w:rsid w:val="008A1110"/>
    <w:rsid w:val="008A135E"/>
    <w:rsid w:val="008A1B88"/>
    <w:rsid w:val="008A20ED"/>
    <w:rsid w:val="008A2400"/>
    <w:rsid w:val="008A31B8"/>
    <w:rsid w:val="008A716A"/>
    <w:rsid w:val="008A772B"/>
    <w:rsid w:val="008B161B"/>
    <w:rsid w:val="008B1AAE"/>
    <w:rsid w:val="008B421A"/>
    <w:rsid w:val="008B50BB"/>
    <w:rsid w:val="008B64CB"/>
    <w:rsid w:val="008B75DD"/>
    <w:rsid w:val="008C090F"/>
    <w:rsid w:val="008C0B04"/>
    <w:rsid w:val="008C142B"/>
    <w:rsid w:val="008C16E5"/>
    <w:rsid w:val="008C1858"/>
    <w:rsid w:val="008C1CA2"/>
    <w:rsid w:val="008C1F4E"/>
    <w:rsid w:val="008C2044"/>
    <w:rsid w:val="008C23DE"/>
    <w:rsid w:val="008C25AC"/>
    <w:rsid w:val="008C34B9"/>
    <w:rsid w:val="008C52C9"/>
    <w:rsid w:val="008C612D"/>
    <w:rsid w:val="008C69CD"/>
    <w:rsid w:val="008C6A86"/>
    <w:rsid w:val="008C6DF6"/>
    <w:rsid w:val="008C7E9D"/>
    <w:rsid w:val="008D02E6"/>
    <w:rsid w:val="008D0BF6"/>
    <w:rsid w:val="008D0FBF"/>
    <w:rsid w:val="008D1578"/>
    <w:rsid w:val="008D2E4C"/>
    <w:rsid w:val="008D3E2F"/>
    <w:rsid w:val="008D42AC"/>
    <w:rsid w:val="008D585C"/>
    <w:rsid w:val="008D7D56"/>
    <w:rsid w:val="008E0663"/>
    <w:rsid w:val="008E0D20"/>
    <w:rsid w:val="008E0FCD"/>
    <w:rsid w:val="008E3019"/>
    <w:rsid w:val="008E3407"/>
    <w:rsid w:val="008E3906"/>
    <w:rsid w:val="008E5385"/>
    <w:rsid w:val="008E5413"/>
    <w:rsid w:val="008E541D"/>
    <w:rsid w:val="008E56FA"/>
    <w:rsid w:val="008E57BE"/>
    <w:rsid w:val="008E57E1"/>
    <w:rsid w:val="008E57F0"/>
    <w:rsid w:val="008E5F5F"/>
    <w:rsid w:val="008E7670"/>
    <w:rsid w:val="008E7A29"/>
    <w:rsid w:val="008F05FD"/>
    <w:rsid w:val="008F13FA"/>
    <w:rsid w:val="008F1C74"/>
    <w:rsid w:val="008F22AE"/>
    <w:rsid w:val="008F3F88"/>
    <w:rsid w:val="008F58E1"/>
    <w:rsid w:val="008F6B73"/>
    <w:rsid w:val="008F6B9C"/>
    <w:rsid w:val="008F72C4"/>
    <w:rsid w:val="00901366"/>
    <w:rsid w:val="00902248"/>
    <w:rsid w:val="00903384"/>
    <w:rsid w:val="009040F4"/>
    <w:rsid w:val="00904483"/>
    <w:rsid w:val="00904AB0"/>
    <w:rsid w:val="00906289"/>
    <w:rsid w:val="0090680D"/>
    <w:rsid w:val="00906C8F"/>
    <w:rsid w:val="00910020"/>
    <w:rsid w:val="00911D0C"/>
    <w:rsid w:val="009120D8"/>
    <w:rsid w:val="00912AD8"/>
    <w:rsid w:val="00913F58"/>
    <w:rsid w:val="0091562F"/>
    <w:rsid w:val="00915C17"/>
    <w:rsid w:val="00916748"/>
    <w:rsid w:val="00916B7C"/>
    <w:rsid w:val="00916F54"/>
    <w:rsid w:val="00917378"/>
    <w:rsid w:val="009202E0"/>
    <w:rsid w:val="00921604"/>
    <w:rsid w:val="0092185C"/>
    <w:rsid w:val="00921A4F"/>
    <w:rsid w:val="00921E89"/>
    <w:rsid w:val="009223D1"/>
    <w:rsid w:val="00922A91"/>
    <w:rsid w:val="00922BDE"/>
    <w:rsid w:val="00922EF5"/>
    <w:rsid w:val="00923318"/>
    <w:rsid w:val="00923772"/>
    <w:rsid w:val="00923789"/>
    <w:rsid w:val="009240E0"/>
    <w:rsid w:val="00924F96"/>
    <w:rsid w:val="00925ABC"/>
    <w:rsid w:val="00926880"/>
    <w:rsid w:val="00927E47"/>
    <w:rsid w:val="00927FE0"/>
    <w:rsid w:val="00932053"/>
    <w:rsid w:val="00932104"/>
    <w:rsid w:val="00932BA5"/>
    <w:rsid w:val="0093328F"/>
    <w:rsid w:val="00934043"/>
    <w:rsid w:val="00934853"/>
    <w:rsid w:val="009349C1"/>
    <w:rsid w:val="00934DA2"/>
    <w:rsid w:val="0093506B"/>
    <w:rsid w:val="0093537F"/>
    <w:rsid w:val="00936C3B"/>
    <w:rsid w:val="00936DCD"/>
    <w:rsid w:val="00937614"/>
    <w:rsid w:val="00937F6F"/>
    <w:rsid w:val="00940296"/>
    <w:rsid w:val="0094030A"/>
    <w:rsid w:val="0094073B"/>
    <w:rsid w:val="009419C0"/>
    <w:rsid w:val="00941D5E"/>
    <w:rsid w:val="00941E4A"/>
    <w:rsid w:val="00942448"/>
    <w:rsid w:val="00942D15"/>
    <w:rsid w:val="009442A4"/>
    <w:rsid w:val="00944AAD"/>
    <w:rsid w:val="00944B8A"/>
    <w:rsid w:val="009463D9"/>
    <w:rsid w:val="00946A3D"/>
    <w:rsid w:val="009479A5"/>
    <w:rsid w:val="00947A2A"/>
    <w:rsid w:val="00947BDC"/>
    <w:rsid w:val="009505C8"/>
    <w:rsid w:val="00950C42"/>
    <w:rsid w:val="0095166B"/>
    <w:rsid w:val="009528B9"/>
    <w:rsid w:val="00953255"/>
    <w:rsid w:val="00953FAB"/>
    <w:rsid w:val="00954079"/>
    <w:rsid w:val="009554A0"/>
    <w:rsid w:val="00955F62"/>
    <w:rsid w:val="009562EE"/>
    <w:rsid w:val="00956B01"/>
    <w:rsid w:val="00956B57"/>
    <w:rsid w:val="009576B7"/>
    <w:rsid w:val="00957B66"/>
    <w:rsid w:val="00960973"/>
    <w:rsid w:val="0096168F"/>
    <w:rsid w:val="00961FEB"/>
    <w:rsid w:val="00962A18"/>
    <w:rsid w:val="00963377"/>
    <w:rsid w:val="009635E2"/>
    <w:rsid w:val="00964529"/>
    <w:rsid w:val="009647AA"/>
    <w:rsid w:val="0096497B"/>
    <w:rsid w:val="00964A36"/>
    <w:rsid w:val="00964B62"/>
    <w:rsid w:val="00964BB0"/>
    <w:rsid w:val="00964D8A"/>
    <w:rsid w:val="00964DD0"/>
    <w:rsid w:val="00966AF3"/>
    <w:rsid w:val="00966B72"/>
    <w:rsid w:val="0096703B"/>
    <w:rsid w:val="00967D8E"/>
    <w:rsid w:val="00967F80"/>
    <w:rsid w:val="00967FC6"/>
    <w:rsid w:val="00970096"/>
    <w:rsid w:val="00970EB0"/>
    <w:rsid w:val="009710E8"/>
    <w:rsid w:val="009714E7"/>
    <w:rsid w:val="009727D8"/>
    <w:rsid w:val="00972FB6"/>
    <w:rsid w:val="009754DE"/>
    <w:rsid w:val="009759E8"/>
    <w:rsid w:val="00975BE9"/>
    <w:rsid w:val="009770D0"/>
    <w:rsid w:val="009773F1"/>
    <w:rsid w:val="0098089C"/>
    <w:rsid w:val="00982031"/>
    <w:rsid w:val="009837D2"/>
    <w:rsid w:val="00983957"/>
    <w:rsid w:val="00983C0C"/>
    <w:rsid w:val="009845B5"/>
    <w:rsid w:val="009849B5"/>
    <w:rsid w:val="009851F8"/>
    <w:rsid w:val="009858C2"/>
    <w:rsid w:val="009859B1"/>
    <w:rsid w:val="00985BED"/>
    <w:rsid w:val="00986B21"/>
    <w:rsid w:val="0098751D"/>
    <w:rsid w:val="009902A8"/>
    <w:rsid w:val="0099051B"/>
    <w:rsid w:val="009905FF"/>
    <w:rsid w:val="00990DF1"/>
    <w:rsid w:val="00990F1B"/>
    <w:rsid w:val="00992169"/>
    <w:rsid w:val="00992240"/>
    <w:rsid w:val="0099228E"/>
    <w:rsid w:val="009929C5"/>
    <w:rsid w:val="00994CD2"/>
    <w:rsid w:val="0099622C"/>
    <w:rsid w:val="00996388"/>
    <w:rsid w:val="0099661A"/>
    <w:rsid w:val="009A02E8"/>
    <w:rsid w:val="009A051D"/>
    <w:rsid w:val="009A11D9"/>
    <w:rsid w:val="009A122A"/>
    <w:rsid w:val="009A15E4"/>
    <w:rsid w:val="009A1799"/>
    <w:rsid w:val="009A18FA"/>
    <w:rsid w:val="009A1BB7"/>
    <w:rsid w:val="009A22D9"/>
    <w:rsid w:val="009A291A"/>
    <w:rsid w:val="009A325D"/>
    <w:rsid w:val="009A39A2"/>
    <w:rsid w:val="009A4896"/>
    <w:rsid w:val="009A4C30"/>
    <w:rsid w:val="009A4D4D"/>
    <w:rsid w:val="009A6253"/>
    <w:rsid w:val="009A72D1"/>
    <w:rsid w:val="009A75B5"/>
    <w:rsid w:val="009B0BB9"/>
    <w:rsid w:val="009B11C2"/>
    <w:rsid w:val="009B1AD1"/>
    <w:rsid w:val="009B200F"/>
    <w:rsid w:val="009B25FF"/>
    <w:rsid w:val="009B2AFD"/>
    <w:rsid w:val="009B32B8"/>
    <w:rsid w:val="009B3D58"/>
    <w:rsid w:val="009B429C"/>
    <w:rsid w:val="009B6723"/>
    <w:rsid w:val="009B6EA4"/>
    <w:rsid w:val="009B7797"/>
    <w:rsid w:val="009C09C3"/>
    <w:rsid w:val="009C0E93"/>
    <w:rsid w:val="009C1BE4"/>
    <w:rsid w:val="009C2337"/>
    <w:rsid w:val="009C239A"/>
    <w:rsid w:val="009C2405"/>
    <w:rsid w:val="009C247F"/>
    <w:rsid w:val="009C318E"/>
    <w:rsid w:val="009C3471"/>
    <w:rsid w:val="009C4187"/>
    <w:rsid w:val="009C5B2A"/>
    <w:rsid w:val="009C6B8E"/>
    <w:rsid w:val="009D2F89"/>
    <w:rsid w:val="009D3BC1"/>
    <w:rsid w:val="009D69C4"/>
    <w:rsid w:val="009D7EEF"/>
    <w:rsid w:val="009E0070"/>
    <w:rsid w:val="009E0EFD"/>
    <w:rsid w:val="009E133A"/>
    <w:rsid w:val="009E178C"/>
    <w:rsid w:val="009E242E"/>
    <w:rsid w:val="009E2D7E"/>
    <w:rsid w:val="009E2E2B"/>
    <w:rsid w:val="009E2F80"/>
    <w:rsid w:val="009E358A"/>
    <w:rsid w:val="009E44D7"/>
    <w:rsid w:val="009E4C90"/>
    <w:rsid w:val="009E4CB0"/>
    <w:rsid w:val="009E5BBF"/>
    <w:rsid w:val="009E5EE0"/>
    <w:rsid w:val="009E7256"/>
    <w:rsid w:val="009E73DF"/>
    <w:rsid w:val="009E770F"/>
    <w:rsid w:val="009F018A"/>
    <w:rsid w:val="009F1203"/>
    <w:rsid w:val="009F190E"/>
    <w:rsid w:val="009F1D9F"/>
    <w:rsid w:val="009F244D"/>
    <w:rsid w:val="009F3424"/>
    <w:rsid w:val="009F3EF3"/>
    <w:rsid w:val="009F4FD1"/>
    <w:rsid w:val="009F683C"/>
    <w:rsid w:val="009F6990"/>
    <w:rsid w:val="009F6F60"/>
    <w:rsid w:val="009F76BB"/>
    <w:rsid w:val="00A01BD4"/>
    <w:rsid w:val="00A01C21"/>
    <w:rsid w:val="00A01E1E"/>
    <w:rsid w:val="00A022D8"/>
    <w:rsid w:val="00A025F8"/>
    <w:rsid w:val="00A02F8D"/>
    <w:rsid w:val="00A03915"/>
    <w:rsid w:val="00A0413A"/>
    <w:rsid w:val="00A04A5E"/>
    <w:rsid w:val="00A0560B"/>
    <w:rsid w:val="00A0579E"/>
    <w:rsid w:val="00A05FF8"/>
    <w:rsid w:val="00A064A7"/>
    <w:rsid w:val="00A06A9F"/>
    <w:rsid w:val="00A11367"/>
    <w:rsid w:val="00A11E12"/>
    <w:rsid w:val="00A124DA"/>
    <w:rsid w:val="00A1292F"/>
    <w:rsid w:val="00A13B91"/>
    <w:rsid w:val="00A13B97"/>
    <w:rsid w:val="00A1423B"/>
    <w:rsid w:val="00A143FD"/>
    <w:rsid w:val="00A148F5"/>
    <w:rsid w:val="00A15887"/>
    <w:rsid w:val="00A1754B"/>
    <w:rsid w:val="00A175D9"/>
    <w:rsid w:val="00A17628"/>
    <w:rsid w:val="00A17DEE"/>
    <w:rsid w:val="00A20F09"/>
    <w:rsid w:val="00A21ADE"/>
    <w:rsid w:val="00A21F7F"/>
    <w:rsid w:val="00A221A9"/>
    <w:rsid w:val="00A221F4"/>
    <w:rsid w:val="00A229CF"/>
    <w:rsid w:val="00A23037"/>
    <w:rsid w:val="00A23295"/>
    <w:rsid w:val="00A23483"/>
    <w:rsid w:val="00A241AE"/>
    <w:rsid w:val="00A248A5"/>
    <w:rsid w:val="00A26086"/>
    <w:rsid w:val="00A260CC"/>
    <w:rsid w:val="00A26A9C"/>
    <w:rsid w:val="00A27407"/>
    <w:rsid w:val="00A278A6"/>
    <w:rsid w:val="00A30082"/>
    <w:rsid w:val="00A307D5"/>
    <w:rsid w:val="00A30B47"/>
    <w:rsid w:val="00A33201"/>
    <w:rsid w:val="00A334F5"/>
    <w:rsid w:val="00A3391C"/>
    <w:rsid w:val="00A342A0"/>
    <w:rsid w:val="00A34801"/>
    <w:rsid w:val="00A35108"/>
    <w:rsid w:val="00A353C0"/>
    <w:rsid w:val="00A35A48"/>
    <w:rsid w:val="00A35B42"/>
    <w:rsid w:val="00A371FA"/>
    <w:rsid w:val="00A37B45"/>
    <w:rsid w:val="00A37EFB"/>
    <w:rsid w:val="00A40193"/>
    <w:rsid w:val="00A404EC"/>
    <w:rsid w:val="00A40F91"/>
    <w:rsid w:val="00A411F4"/>
    <w:rsid w:val="00A412A4"/>
    <w:rsid w:val="00A417D0"/>
    <w:rsid w:val="00A42012"/>
    <w:rsid w:val="00A42A18"/>
    <w:rsid w:val="00A42CB9"/>
    <w:rsid w:val="00A43088"/>
    <w:rsid w:val="00A43166"/>
    <w:rsid w:val="00A44F8A"/>
    <w:rsid w:val="00A4628A"/>
    <w:rsid w:val="00A4684C"/>
    <w:rsid w:val="00A46E5D"/>
    <w:rsid w:val="00A4700C"/>
    <w:rsid w:val="00A5098A"/>
    <w:rsid w:val="00A523F8"/>
    <w:rsid w:val="00A534F0"/>
    <w:rsid w:val="00A5419A"/>
    <w:rsid w:val="00A5424B"/>
    <w:rsid w:val="00A54B4C"/>
    <w:rsid w:val="00A551C2"/>
    <w:rsid w:val="00A555E4"/>
    <w:rsid w:val="00A56865"/>
    <w:rsid w:val="00A57A38"/>
    <w:rsid w:val="00A57F48"/>
    <w:rsid w:val="00A601BF"/>
    <w:rsid w:val="00A60C24"/>
    <w:rsid w:val="00A60D1E"/>
    <w:rsid w:val="00A6129B"/>
    <w:rsid w:val="00A61B22"/>
    <w:rsid w:val="00A61EDA"/>
    <w:rsid w:val="00A62552"/>
    <w:rsid w:val="00A626E4"/>
    <w:rsid w:val="00A628F6"/>
    <w:rsid w:val="00A62948"/>
    <w:rsid w:val="00A63502"/>
    <w:rsid w:val="00A64243"/>
    <w:rsid w:val="00A6431E"/>
    <w:rsid w:val="00A6537B"/>
    <w:rsid w:val="00A65B0A"/>
    <w:rsid w:val="00A65E1D"/>
    <w:rsid w:val="00A66123"/>
    <w:rsid w:val="00A6781F"/>
    <w:rsid w:val="00A6789E"/>
    <w:rsid w:val="00A67D1B"/>
    <w:rsid w:val="00A7048D"/>
    <w:rsid w:val="00A707B7"/>
    <w:rsid w:val="00A71188"/>
    <w:rsid w:val="00A714DC"/>
    <w:rsid w:val="00A71904"/>
    <w:rsid w:val="00A73995"/>
    <w:rsid w:val="00A74932"/>
    <w:rsid w:val="00A7629F"/>
    <w:rsid w:val="00A7651D"/>
    <w:rsid w:val="00A76B23"/>
    <w:rsid w:val="00A76E2D"/>
    <w:rsid w:val="00A80812"/>
    <w:rsid w:val="00A80871"/>
    <w:rsid w:val="00A8255C"/>
    <w:rsid w:val="00A83C28"/>
    <w:rsid w:val="00A84928"/>
    <w:rsid w:val="00A852A4"/>
    <w:rsid w:val="00A85D0F"/>
    <w:rsid w:val="00A8608A"/>
    <w:rsid w:val="00A863B8"/>
    <w:rsid w:val="00A866A7"/>
    <w:rsid w:val="00A866BA"/>
    <w:rsid w:val="00A86B78"/>
    <w:rsid w:val="00A86C60"/>
    <w:rsid w:val="00A86D2D"/>
    <w:rsid w:val="00A86D4C"/>
    <w:rsid w:val="00A86F68"/>
    <w:rsid w:val="00A90D0D"/>
    <w:rsid w:val="00A91E8A"/>
    <w:rsid w:val="00A91FDE"/>
    <w:rsid w:val="00A9293F"/>
    <w:rsid w:val="00A92C16"/>
    <w:rsid w:val="00A92EB0"/>
    <w:rsid w:val="00A93829"/>
    <w:rsid w:val="00A94890"/>
    <w:rsid w:val="00A94951"/>
    <w:rsid w:val="00A95359"/>
    <w:rsid w:val="00A953BF"/>
    <w:rsid w:val="00A955B3"/>
    <w:rsid w:val="00A971BC"/>
    <w:rsid w:val="00A9758D"/>
    <w:rsid w:val="00A97E37"/>
    <w:rsid w:val="00AA0C9B"/>
    <w:rsid w:val="00AA263C"/>
    <w:rsid w:val="00AA3406"/>
    <w:rsid w:val="00AA426F"/>
    <w:rsid w:val="00AA4554"/>
    <w:rsid w:val="00AA4646"/>
    <w:rsid w:val="00AA4A7F"/>
    <w:rsid w:val="00AA540B"/>
    <w:rsid w:val="00AA5C06"/>
    <w:rsid w:val="00AA6613"/>
    <w:rsid w:val="00AA6AEF"/>
    <w:rsid w:val="00AA7DBB"/>
    <w:rsid w:val="00AB09A9"/>
    <w:rsid w:val="00AB1868"/>
    <w:rsid w:val="00AB1A60"/>
    <w:rsid w:val="00AB2CE9"/>
    <w:rsid w:val="00AB3571"/>
    <w:rsid w:val="00AB3E1C"/>
    <w:rsid w:val="00AB4590"/>
    <w:rsid w:val="00AB4939"/>
    <w:rsid w:val="00AB4C28"/>
    <w:rsid w:val="00AB4D5F"/>
    <w:rsid w:val="00AB4F41"/>
    <w:rsid w:val="00AB5EED"/>
    <w:rsid w:val="00AB73AE"/>
    <w:rsid w:val="00AB7753"/>
    <w:rsid w:val="00AB7871"/>
    <w:rsid w:val="00AB7CBD"/>
    <w:rsid w:val="00AB7D40"/>
    <w:rsid w:val="00AC1B4C"/>
    <w:rsid w:val="00AC1BF0"/>
    <w:rsid w:val="00AC2D75"/>
    <w:rsid w:val="00AC314E"/>
    <w:rsid w:val="00AC4ABF"/>
    <w:rsid w:val="00AC51F7"/>
    <w:rsid w:val="00AC53A7"/>
    <w:rsid w:val="00AC6A0B"/>
    <w:rsid w:val="00AC6C48"/>
    <w:rsid w:val="00AC7962"/>
    <w:rsid w:val="00AD05BA"/>
    <w:rsid w:val="00AD09A1"/>
    <w:rsid w:val="00AD15CA"/>
    <w:rsid w:val="00AD16BB"/>
    <w:rsid w:val="00AD1E3E"/>
    <w:rsid w:val="00AD2EF6"/>
    <w:rsid w:val="00AD3017"/>
    <w:rsid w:val="00AD462A"/>
    <w:rsid w:val="00AD5137"/>
    <w:rsid w:val="00AD5DD0"/>
    <w:rsid w:val="00AD64FA"/>
    <w:rsid w:val="00AD66E4"/>
    <w:rsid w:val="00AD6C55"/>
    <w:rsid w:val="00AD7235"/>
    <w:rsid w:val="00AD7ADB"/>
    <w:rsid w:val="00AE01E3"/>
    <w:rsid w:val="00AE1066"/>
    <w:rsid w:val="00AE12A3"/>
    <w:rsid w:val="00AE18CE"/>
    <w:rsid w:val="00AE1DC4"/>
    <w:rsid w:val="00AE2799"/>
    <w:rsid w:val="00AE2D17"/>
    <w:rsid w:val="00AE35C0"/>
    <w:rsid w:val="00AE3D5C"/>
    <w:rsid w:val="00AE42D7"/>
    <w:rsid w:val="00AE455C"/>
    <w:rsid w:val="00AE4B96"/>
    <w:rsid w:val="00AE51AC"/>
    <w:rsid w:val="00AE5C0F"/>
    <w:rsid w:val="00AE5ED8"/>
    <w:rsid w:val="00AE680D"/>
    <w:rsid w:val="00AE6937"/>
    <w:rsid w:val="00AE6D31"/>
    <w:rsid w:val="00AE7E51"/>
    <w:rsid w:val="00AF1197"/>
    <w:rsid w:val="00AF2092"/>
    <w:rsid w:val="00AF23A6"/>
    <w:rsid w:val="00AF4AC2"/>
    <w:rsid w:val="00AF4FD3"/>
    <w:rsid w:val="00AF552E"/>
    <w:rsid w:val="00AF5647"/>
    <w:rsid w:val="00AF5F63"/>
    <w:rsid w:val="00AF74BA"/>
    <w:rsid w:val="00AF7750"/>
    <w:rsid w:val="00B00829"/>
    <w:rsid w:val="00B00DB7"/>
    <w:rsid w:val="00B00EAE"/>
    <w:rsid w:val="00B011EA"/>
    <w:rsid w:val="00B019E3"/>
    <w:rsid w:val="00B024A9"/>
    <w:rsid w:val="00B02D49"/>
    <w:rsid w:val="00B02DBB"/>
    <w:rsid w:val="00B03B63"/>
    <w:rsid w:val="00B048E4"/>
    <w:rsid w:val="00B06371"/>
    <w:rsid w:val="00B0713C"/>
    <w:rsid w:val="00B10BC0"/>
    <w:rsid w:val="00B11E2E"/>
    <w:rsid w:val="00B12350"/>
    <w:rsid w:val="00B1238A"/>
    <w:rsid w:val="00B126B4"/>
    <w:rsid w:val="00B127AB"/>
    <w:rsid w:val="00B128ED"/>
    <w:rsid w:val="00B1297D"/>
    <w:rsid w:val="00B12C45"/>
    <w:rsid w:val="00B14016"/>
    <w:rsid w:val="00B14117"/>
    <w:rsid w:val="00B14B43"/>
    <w:rsid w:val="00B15891"/>
    <w:rsid w:val="00B158BD"/>
    <w:rsid w:val="00B1669F"/>
    <w:rsid w:val="00B16A01"/>
    <w:rsid w:val="00B16F95"/>
    <w:rsid w:val="00B17316"/>
    <w:rsid w:val="00B2087A"/>
    <w:rsid w:val="00B2098C"/>
    <w:rsid w:val="00B20E47"/>
    <w:rsid w:val="00B21471"/>
    <w:rsid w:val="00B2194C"/>
    <w:rsid w:val="00B21AA2"/>
    <w:rsid w:val="00B21FD8"/>
    <w:rsid w:val="00B220E6"/>
    <w:rsid w:val="00B222D6"/>
    <w:rsid w:val="00B2308D"/>
    <w:rsid w:val="00B24FB3"/>
    <w:rsid w:val="00B25962"/>
    <w:rsid w:val="00B25B0C"/>
    <w:rsid w:val="00B265E8"/>
    <w:rsid w:val="00B26FDA"/>
    <w:rsid w:val="00B27D5A"/>
    <w:rsid w:val="00B306E3"/>
    <w:rsid w:val="00B30A7C"/>
    <w:rsid w:val="00B31764"/>
    <w:rsid w:val="00B33EA6"/>
    <w:rsid w:val="00B34F16"/>
    <w:rsid w:val="00B35F0D"/>
    <w:rsid w:val="00B36957"/>
    <w:rsid w:val="00B36E38"/>
    <w:rsid w:val="00B37897"/>
    <w:rsid w:val="00B40BBA"/>
    <w:rsid w:val="00B41584"/>
    <w:rsid w:val="00B42D44"/>
    <w:rsid w:val="00B42F4C"/>
    <w:rsid w:val="00B43DE5"/>
    <w:rsid w:val="00B43E60"/>
    <w:rsid w:val="00B43EFB"/>
    <w:rsid w:val="00B44D39"/>
    <w:rsid w:val="00B4649E"/>
    <w:rsid w:val="00B46745"/>
    <w:rsid w:val="00B46CC4"/>
    <w:rsid w:val="00B51D69"/>
    <w:rsid w:val="00B525AD"/>
    <w:rsid w:val="00B53081"/>
    <w:rsid w:val="00B53A27"/>
    <w:rsid w:val="00B53B31"/>
    <w:rsid w:val="00B5452A"/>
    <w:rsid w:val="00B548A0"/>
    <w:rsid w:val="00B54BE9"/>
    <w:rsid w:val="00B557FF"/>
    <w:rsid w:val="00B55C61"/>
    <w:rsid w:val="00B55CDB"/>
    <w:rsid w:val="00B565BE"/>
    <w:rsid w:val="00B60741"/>
    <w:rsid w:val="00B608B0"/>
    <w:rsid w:val="00B61073"/>
    <w:rsid w:val="00B61E32"/>
    <w:rsid w:val="00B61EF9"/>
    <w:rsid w:val="00B6251E"/>
    <w:rsid w:val="00B653FA"/>
    <w:rsid w:val="00B664E3"/>
    <w:rsid w:val="00B666B5"/>
    <w:rsid w:val="00B669C0"/>
    <w:rsid w:val="00B66C43"/>
    <w:rsid w:val="00B71D4C"/>
    <w:rsid w:val="00B71DB5"/>
    <w:rsid w:val="00B72715"/>
    <w:rsid w:val="00B72E48"/>
    <w:rsid w:val="00B72EF8"/>
    <w:rsid w:val="00B73C85"/>
    <w:rsid w:val="00B73E64"/>
    <w:rsid w:val="00B74BF5"/>
    <w:rsid w:val="00B7523D"/>
    <w:rsid w:val="00B765E6"/>
    <w:rsid w:val="00B76C9C"/>
    <w:rsid w:val="00B76D4D"/>
    <w:rsid w:val="00B7702E"/>
    <w:rsid w:val="00B800E1"/>
    <w:rsid w:val="00B818AB"/>
    <w:rsid w:val="00B831DB"/>
    <w:rsid w:val="00B832E7"/>
    <w:rsid w:val="00B839D8"/>
    <w:rsid w:val="00B843BE"/>
    <w:rsid w:val="00B84529"/>
    <w:rsid w:val="00B84C80"/>
    <w:rsid w:val="00B850A2"/>
    <w:rsid w:val="00B85794"/>
    <w:rsid w:val="00B8589F"/>
    <w:rsid w:val="00B859BB"/>
    <w:rsid w:val="00B85C0E"/>
    <w:rsid w:val="00B86A0C"/>
    <w:rsid w:val="00B87355"/>
    <w:rsid w:val="00B87D05"/>
    <w:rsid w:val="00B907AE"/>
    <w:rsid w:val="00B912B3"/>
    <w:rsid w:val="00B91672"/>
    <w:rsid w:val="00B91F8D"/>
    <w:rsid w:val="00B926BC"/>
    <w:rsid w:val="00B930DA"/>
    <w:rsid w:val="00B937E6"/>
    <w:rsid w:val="00B94212"/>
    <w:rsid w:val="00B94B95"/>
    <w:rsid w:val="00B95106"/>
    <w:rsid w:val="00B95603"/>
    <w:rsid w:val="00B964C1"/>
    <w:rsid w:val="00B96518"/>
    <w:rsid w:val="00B96691"/>
    <w:rsid w:val="00B97E5D"/>
    <w:rsid w:val="00BA0DB3"/>
    <w:rsid w:val="00BA1823"/>
    <w:rsid w:val="00BA25A9"/>
    <w:rsid w:val="00BA2888"/>
    <w:rsid w:val="00BA3386"/>
    <w:rsid w:val="00BA3E71"/>
    <w:rsid w:val="00BA45A6"/>
    <w:rsid w:val="00BA4D45"/>
    <w:rsid w:val="00BA52D3"/>
    <w:rsid w:val="00BA5EDE"/>
    <w:rsid w:val="00BA6714"/>
    <w:rsid w:val="00BA7B65"/>
    <w:rsid w:val="00BB0311"/>
    <w:rsid w:val="00BB0836"/>
    <w:rsid w:val="00BB0B09"/>
    <w:rsid w:val="00BB0C99"/>
    <w:rsid w:val="00BB13CE"/>
    <w:rsid w:val="00BB259D"/>
    <w:rsid w:val="00BB31DD"/>
    <w:rsid w:val="00BB3AFB"/>
    <w:rsid w:val="00BB5486"/>
    <w:rsid w:val="00BB6C2E"/>
    <w:rsid w:val="00BB70E2"/>
    <w:rsid w:val="00BB770D"/>
    <w:rsid w:val="00BB7E37"/>
    <w:rsid w:val="00BC1099"/>
    <w:rsid w:val="00BC142E"/>
    <w:rsid w:val="00BC1B05"/>
    <w:rsid w:val="00BC1E53"/>
    <w:rsid w:val="00BC20AF"/>
    <w:rsid w:val="00BC3547"/>
    <w:rsid w:val="00BC539C"/>
    <w:rsid w:val="00BC577C"/>
    <w:rsid w:val="00BC729A"/>
    <w:rsid w:val="00BC7B31"/>
    <w:rsid w:val="00BD1603"/>
    <w:rsid w:val="00BD1851"/>
    <w:rsid w:val="00BD4190"/>
    <w:rsid w:val="00BD59CA"/>
    <w:rsid w:val="00BD5A17"/>
    <w:rsid w:val="00BD5A63"/>
    <w:rsid w:val="00BD5C3C"/>
    <w:rsid w:val="00BD5D42"/>
    <w:rsid w:val="00BD63D7"/>
    <w:rsid w:val="00BD6B8B"/>
    <w:rsid w:val="00BD798A"/>
    <w:rsid w:val="00BD79B9"/>
    <w:rsid w:val="00BE0BC6"/>
    <w:rsid w:val="00BE1280"/>
    <w:rsid w:val="00BE187B"/>
    <w:rsid w:val="00BE1CED"/>
    <w:rsid w:val="00BE2EAA"/>
    <w:rsid w:val="00BE3213"/>
    <w:rsid w:val="00BE37C5"/>
    <w:rsid w:val="00BE39B2"/>
    <w:rsid w:val="00BE4421"/>
    <w:rsid w:val="00BE49FD"/>
    <w:rsid w:val="00BE4B60"/>
    <w:rsid w:val="00BE5D65"/>
    <w:rsid w:val="00BE5F7B"/>
    <w:rsid w:val="00BE62D3"/>
    <w:rsid w:val="00BE649F"/>
    <w:rsid w:val="00BE6FE0"/>
    <w:rsid w:val="00BE767E"/>
    <w:rsid w:val="00BE7EB3"/>
    <w:rsid w:val="00BF05A2"/>
    <w:rsid w:val="00BF1097"/>
    <w:rsid w:val="00BF1D0F"/>
    <w:rsid w:val="00BF1D38"/>
    <w:rsid w:val="00BF2588"/>
    <w:rsid w:val="00BF28F5"/>
    <w:rsid w:val="00BF2909"/>
    <w:rsid w:val="00BF29B2"/>
    <w:rsid w:val="00BF3444"/>
    <w:rsid w:val="00BF3BD6"/>
    <w:rsid w:val="00BF3D0E"/>
    <w:rsid w:val="00BF3DED"/>
    <w:rsid w:val="00BF496C"/>
    <w:rsid w:val="00BF573F"/>
    <w:rsid w:val="00BF618E"/>
    <w:rsid w:val="00BF6A4B"/>
    <w:rsid w:val="00BF6B3F"/>
    <w:rsid w:val="00BF76B8"/>
    <w:rsid w:val="00C0007B"/>
    <w:rsid w:val="00C00855"/>
    <w:rsid w:val="00C01B4D"/>
    <w:rsid w:val="00C026A3"/>
    <w:rsid w:val="00C05104"/>
    <w:rsid w:val="00C05EE9"/>
    <w:rsid w:val="00C0638D"/>
    <w:rsid w:val="00C06A8B"/>
    <w:rsid w:val="00C0717D"/>
    <w:rsid w:val="00C071DE"/>
    <w:rsid w:val="00C0737B"/>
    <w:rsid w:val="00C076BD"/>
    <w:rsid w:val="00C07E77"/>
    <w:rsid w:val="00C11872"/>
    <w:rsid w:val="00C11D27"/>
    <w:rsid w:val="00C12249"/>
    <w:rsid w:val="00C12507"/>
    <w:rsid w:val="00C1347D"/>
    <w:rsid w:val="00C1380A"/>
    <w:rsid w:val="00C144A8"/>
    <w:rsid w:val="00C14649"/>
    <w:rsid w:val="00C15675"/>
    <w:rsid w:val="00C1594B"/>
    <w:rsid w:val="00C16779"/>
    <w:rsid w:val="00C16B15"/>
    <w:rsid w:val="00C16C01"/>
    <w:rsid w:val="00C16E43"/>
    <w:rsid w:val="00C1722F"/>
    <w:rsid w:val="00C1739C"/>
    <w:rsid w:val="00C17A33"/>
    <w:rsid w:val="00C17DA4"/>
    <w:rsid w:val="00C20529"/>
    <w:rsid w:val="00C217F8"/>
    <w:rsid w:val="00C21BF3"/>
    <w:rsid w:val="00C22221"/>
    <w:rsid w:val="00C22A43"/>
    <w:rsid w:val="00C22F02"/>
    <w:rsid w:val="00C22F4D"/>
    <w:rsid w:val="00C232CE"/>
    <w:rsid w:val="00C2358B"/>
    <w:rsid w:val="00C23FB0"/>
    <w:rsid w:val="00C247B3"/>
    <w:rsid w:val="00C25377"/>
    <w:rsid w:val="00C255ED"/>
    <w:rsid w:val="00C2747D"/>
    <w:rsid w:val="00C300EB"/>
    <w:rsid w:val="00C3035B"/>
    <w:rsid w:val="00C308DF"/>
    <w:rsid w:val="00C30C8C"/>
    <w:rsid w:val="00C3168D"/>
    <w:rsid w:val="00C32444"/>
    <w:rsid w:val="00C32817"/>
    <w:rsid w:val="00C32B79"/>
    <w:rsid w:val="00C32CA3"/>
    <w:rsid w:val="00C32CB6"/>
    <w:rsid w:val="00C33A75"/>
    <w:rsid w:val="00C34118"/>
    <w:rsid w:val="00C346E5"/>
    <w:rsid w:val="00C3504F"/>
    <w:rsid w:val="00C354BB"/>
    <w:rsid w:val="00C3563C"/>
    <w:rsid w:val="00C36A39"/>
    <w:rsid w:val="00C373C2"/>
    <w:rsid w:val="00C37921"/>
    <w:rsid w:val="00C428DC"/>
    <w:rsid w:val="00C42961"/>
    <w:rsid w:val="00C42B4F"/>
    <w:rsid w:val="00C42BF6"/>
    <w:rsid w:val="00C42C59"/>
    <w:rsid w:val="00C42EBC"/>
    <w:rsid w:val="00C42F13"/>
    <w:rsid w:val="00C438E3"/>
    <w:rsid w:val="00C44184"/>
    <w:rsid w:val="00C44444"/>
    <w:rsid w:val="00C457DE"/>
    <w:rsid w:val="00C45C57"/>
    <w:rsid w:val="00C45C69"/>
    <w:rsid w:val="00C45DE1"/>
    <w:rsid w:val="00C46AAC"/>
    <w:rsid w:val="00C478FA"/>
    <w:rsid w:val="00C47C35"/>
    <w:rsid w:val="00C47EFC"/>
    <w:rsid w:val="00C501E8"/>
    <w:rsid w:val="00C5081E"/>
    <w:rsid w:val="00C517AB"/>
    <w:rsid w:val="00C527EE"/>
    <w:rsid w:val="00C52C68"/>
    <w:rsid w:val="00C52E41"/>
    <w:rsid w:val="00C53DCB"/>
    <w:rsid w:val="00C54719"/>
    <w:rsid w:val="00C55EC4"/>
    <w:rsid w:val="00C57215"/>
    <w:rsid w:val="00C57747"/>
    <w:rsid w:val="00C5796E"/>
    <w:rsid w:val="00C57E52"/>
    <w:rsid w:val="00C57EFA"/>
    <w:rsid w:val="00C60A55"/>
    <w:rsid w:val="00C60AD9"/>
    <w:rsid w:val="00C6216E"/>
    <w:rsid w:val="00C62C81"/>
    <w:rsid w:val="00C63125"/>
    <w:rsid w:val="00C64551"/>
    <w:rsid w:val="00C64A76"/>
    <w:rsid w:val="00C64ECE"/>
    <w:rsid w:val="00C65D61"/>
    <w:rsid w:val="00C66579"/>
    <w:rsid w:val="00C66C52"/>
    <w:rsid w:val="00C6734B"/>
    <w:rsid w:val="00C67D58"/>
    <w:rsid w:val="00C67FF1"/>
    <w:rsid w:val="00C705EC"/>
    <w:rsid w:val="00C7149B"/>
    <w:rsid w:val="00C71A2B"/>
    <w:rsid w:val="00C71BE1"/>
    <w:rsid w:val="00C7251D"/>
    <w:rsid w:val="00C732DE"/>
    <w:rsid w:val="00C732E0"/>
    <w:rsid w:val="00C73382"/>
    <w:rsid w:val="00C734F3"/>
    <w:rsid w:val="00C73F29"/>
    <w:rsid w:val="00C74359"/>
    <w:rsid w:val="00C74652"/>
    <w:rsid w:val="00C74F24"/>
    <w:rsid w:val="00C750EF"/>
    <w:rsid w:val="00C76E8A"/>
    <w:rsid w:val="00C807E9"/>
    <w:rsid w:val="00C809E9"/>
    <w:rsid w:val="00C80FC6"/>
    <w:rsid w:val="00C81E37"/>
    <w:rsid w:val="00C82276"/>
    <w:rsid w:val="00C830BF"/>
    <w:rsid w:val="00C8409B"/>
    <w:rsid w:val="00C858A6"/>
    <w:rsid w:val="00C85964"/>
    <w:rsid w:val="00C86704"/>
    <w:rsid w:val="00C86CF0"/>
    <w:rsid w:val="00C86D1A"/>
    <w:rsid w:val="00C87CC8"/>
    <w:rsid w:val="00C87CF8"/>
    <w:rsid w:val="00C90198"/>
    <w:rsid w:val="00C90DD4"/>
    <w:rsid w:val="00C91631"/>
    <w:rsid w:val="00C9283D"/>
    <w:rsid w:val="00C934E1"/>
    <w:rsid w:val="00C95526"/>
    <w:rsid w:val="00C9561E"/>
    <w:rsid w:val="00C963DA"/>
    <w:rsid w:val="00C96D76"/>
    <w:rsid w:val="00C9746B"/>
    <w:rsid w:val="00C97475"/>
    <w:rsid w:val="00C97EE1"/>
    <w:rsid w:val="00CA0024"/>
    <w:rsid w:val="00CA02C1"/>
    <w:rsid w:val="00CA02FE"/>
    <w:rsid w:val="00CA0781"/>
    <w:rsid w:val="00CA14C9"/>
    <w:rsid w:val="00CA170D"/>
    <w:rsid w:val="00CA2409"/>
    <w:rsid w:val="00CA416B"/>
    <w:rsid w:val="00CA4613"/>
    <w:rsid w:val="00CA4742"/>
    <w:rsid w:val="00CA47F4"/>
    <w:rsid w:val="00CA49C0"/>
    <w:rsid w:val="00CA4A54"/>
    <w:rsid w:val="00CA59A4"/>
    <w:rsid w:val="00CA5C94"/>
    <w:rsid w:val="00CA5D0A"/>
    <w:rsid w:val="00CA6D8B"/>
    <w:rsid w:val="00CA6E03"/>
    <w:rsid w:val="00CA788E"/>
    <w:rsid w:val="00CB004A"/>
    <w:rsid w:val="00CB0B7C"/>
    <w:rsid w:val="00CB0D10"/>
    <w:rsid w:val="00CB1FFB"/>
    <w:rsid w:val="00CB2650"/>
    <w:rsid w:val="00CB2722"/>
    <w:rsid w:val="00CB2837"/>
    <w:rsid w:val="00CB2CBD"/>
    <w:rsid w:val="00CB33B9"/>
    <w:rsid w:val="00CB4584"/>
    <w:rsid w:val="00CB540A"/>
    <w:rsid w:val="00CB589E"/>
    <w:rsid w:val="00CB5A71"/>
    <w:rsid w:val="00CB5FA4"/>
    <w:rsid w:val="00CB62A6"/>
    <w:rsid w:val="00CB71D2"/>
    <w:rsid w:val="00CB74EC"/>
    <w:rsid w:val="00CC084F"/>
    <w:rsid w:val="00CC16C7"/>
    <w:rsid w:val="00CC1763"/>
    <w:rsid w:val="00CC1D91"/>
    <w:rsid w:val="00CC4775"/>
    <w:rsid w:val="00CC4B7B"/>
    <w:rsid w:val="00CC59A2"/>
    <w:rsid w:val="00CC648B"/>
    <w:rsid w:val="00CC6E58"/>
    <w:rsid w:val="00CC6EF8"/>
    <w:rsid w:val="00CD0CBF"/>
    <w:rsid w:val="00CD122D"/>
    <w:rsid w:val="00CD14F7"/>
    <w:rsid w:val="00CD1AAE"/>
    <w:rsid w:val="00CD1F36"/>
    <w:rsid w:val="00CD3164"/>
    <w:rsid w:val="00CD344F"/>
    <w:rsid w:val="00CD384B"/>
    <w:rsid w:val="00CD4C86"/>
    <w:rsid w:val="00CD4C9C"/>
    <w:rsid w:val="00CD4ED2"/>
    <w:rsid w:val="00CD4FFF"/>
    <w:rsid w:val="00CD5663"/>
    <w:rsid w:val="00CD587D"/>
    <w:rsid w:val="00CD5FFA"/>
    <w:rsid w:val="00CD6236"/>
    <w:rsid w:val="00CD6FE3"/>
    <w:rsid w:val="00CD735E"/>
    <w:rsid w:val="00CD7765"/>
    <w:rsid w:val="00CD7846"/>
    <w:rsid w:val="00CD7D95"/>
    <w:rsid w:val="00CE0213"/>
    <w:rsid w:val="00CE142A"/>
    <w:rsid w:val="00CE2A5A"/>
    <w:rsid w:val="00CE2BDA"/>
    <w:rsid w:val="00CE3F77"/>
    <w:rsid w:val="00CE4238"/>
    <w:rsid w:val="00CE44E8"/>
    <w:rsid w:val="00CE4937"/>
    <w:rsid w:val="00CE4C08"/>
    <w:rsid w:val="00CE4E7F"/>
    <w:rsid w:val="00CE5788"/>
    <w:rsid w:val="00CE61B7"/>
    <w:rsid w:val="00CE6F16"/>
    <w:rsid w:val="00CE721C"/>
    <w:rsid w:val="00CE7242"/>
    <w:rsid w:val="00CE739F"/>
    <w:rsid w:val="00CF0866"/>
    <w:rsid w:val="00CF1753"/>
    <w:rsid w:val="00CF1DA6"/>
    <w:rsid w:val="00CF26E5"/>
    <w:rsid w:val="00CF31D6"/>
    <w:rsid w:val="00CF37E9"/>
    <w:rsid w:val="00CF392B"/>
    <w:rsid w:val="00CF5005"/>
    <w:rsid w:val="00CF54DD"/>
    <w:rsid w:val="00CF5585"/>
    <w:rsid w:val="00CF5633"/>
    <w:rsid w:val="00CF5E57"/>
    <w:rsid w:val="00CF6239"/>
    <w:rsid w:val="00CF7D69"/>
    <w:rsid w:val="00D0019C"/>
    <w:rsid w:val="00D001C7"/>
    <w:rsid w:val="00D02018"/>
    <w:rsid w:val="00D02F86"/>
    <w:rsid w:val="00D03444"/>
    <w:rsid w:val="00D03571"/>
    <w:rsid w:val="00D036E8"/>
    <w:rsid w:val="00D03BD5"/>
    <w:rsid w:val="00D0646F"/>
    <w:rsid w:val="00D0686F"/>
    <w:rsid w:val="00D068E2"/>
    <w:rsid w:val="00D07730"/>
    <w:rsid w:val="00D07E3A"/>
    <w:rsid w:val="00D1053A"/>
    <w:rsid w:val="00D10DF6"/>
    <w:rsid w:val="00D10F5D"/>
    <w:rsid w:val="00D114E7"/>
    <w:rsid w:val="00D11ADC"/>
    <w:rsid w:val="00D11B54"/>
    <w:rsid w:val="00D1326E"/>
    <w:rsid w:val="00D133CC"/>
    <w:rsid w:val="00D13C45"/>
    <w:rsid w:val="00D14268"/>
    <w:rsid w:val="00D14297"/>
    <w:rsid w:val="00D15086"/>
    <w:rsid w:val="00D15546"/>
    <w:rsid w:val="00D1559F"/>
    <w:rsid w:val="00D15AD7"/>
    <w:rsid w:val="00D16952"/>
    <w:rsid w:val="00D171F7"/>
    <w:rsid w:val="00D173B3"/>
    <w:rsid w:val="00D1785E"/>
    <w:rsid w:val="00D17A0C"/>
    <w:rsid w:val="00D2092F"/>
    <w:rsid w:val="00D21417"/>
    <w:rsid w:val="00D214E3"/>
    <w:rsid w:val="00D2166B"/>
    <w:rsid w:val="00D2262A"/>
    <w:rsid w:val="00D233BF"/>
    <w:rsid w:val="00D23556"/>
    <w:rsid w:val="00D249E7"/>
    <w:rsid w:val="00D24B73"/>
    <w:rsid w:val="00D265DD"/>
    <w:rsid w:val="00D26E69"/>
    <w:rsid w:val="00D2743F"/>
    <w:rsid w:val="00D279FD"/>
    <w:rsid w:val="00D27D52"/>
    <w:rsid w:val="00D30BCF"/>
    <w:rsid w:val="00D30E47"/>
    <w:rsid w:val="00D317FE"/>
    <w:rsid w:val="00D31A12"/>
    <w:rsid w:val="00D3257C"/>
    <w:rsid w:val="00D329BC"/>
    <w:rsid w:val="00D36880"/>
    <w:rsid w:val="00D3745F"/>
    <w:rsid w:val="00D37A32"/>
    <w:rsid w:val="00D37C12"/>
    <w:rsid w:val="00D40AA9"/>
    <w:rsid w:val="00D415B9"/>
    <w:rsid w:val="00D41CB6"/>
    <w:rsid w:val="00D4292A"/>
    <w:rsid w:val="00D42B98"/>
    <w:rsid w:val="00D42E52"/>
    <w:rsid w:val="00D44810"/>
    <w:rsid w:val="00D44E06"/>
    <w:rsid w:val="00D44E0B"/>
    <w:rsid w:val="00D451CF"/>
    <w:rsid w:val="00D45F36"/>
    <w:rsid w:val="00D476A4"/>
    <w:rsid w:val="00D5037E"/>
    <w:rsid w:val="00D5072A"/>
    <w:rsid w:val="00D50A1A"/>
    <w:rsid w:val="00D50CF0"/>
    <w:rsid w:val="00D51EF6"/>
    <w:rsid w:val="00D5225F"/>
    <w:rsid w:val="00D542EE"/>
    <w:rsid w:val="00D56617"/>
    <w:rsid w:val="00D56B63"/>
    <w:rsid w:val="00D56C79"/>
    <w:rsid w:val="00D56F7C"/>
    <w:rsid w:val="00D57B34"/>
    <w:rsid w:val="00D60CB3"/>
    <w:rsid w:val="00D60EB5"/>
    <w:rsid w:val="00D614D5"/>
    <w:rsid w:val="00D61BDC"/>
    <w:rsid w:val="00D61D41"/>
    <w:rsid w:val="00D62699"/>
    <w:rsid w:val="00D62A58"/>
    <w:rsid w:val="00D63679"/>
    <w:rsid w:val="00D63F02"/>
    <w:rsid w:val="00D64245"/>
    <w:rsid w:val="00D64976"/>
    <w:rsid w:val="00D64D2F"/>
    <w:rsid w:val="00D64D3F"/>
    <w:rsid w:val="00D6515E"/>
    <w:rsid w:val="00D65EA8"/>
    <w:rsid w:val="00D666B5"/>
    <w:rsid w:val="00D70CE5"/>
    <w:rsid w:val="00D71775"/>
    <w:rsid w:val="00D71F51"/>
    <w:rsid w:val="00D727BD"/>
    <w:rsid w:val="00D72DB4"/>
    <w:rsid w:val="00D73888"/>
    <w:rsid w:val="00D74681"/>
    <w:rsid w:val="00D75196"/>
    <w:rsid w:val="00D753FC"/>
    <w:rsid w:val="00D77ED9"/>
    <w:rsid w:val="00D8075A"/>
    <w:rsid w:val="00D80827"/>
    <w:rsid w:val="00D81692"/>
    <w:rsid w:val="00D816A8"/>
    <w:rsid w:val="00D81A24"/>
    <w:rsid w:val="00D81FB3"/>
    <w:rsid w:val="00D82C4A"/>
    <w:rsid w:val="00D83B92"/>
    <w:rsid w:val="00D846C2"/>
    <w:rsid w:val="00D850E9"/>
    <w:rsid w:val="00D859D2"/>
    <w:rsid w:val="00D85A3A"/>
    <w:rsid w:val="00D85E25"/>
    <w:rsid w:val="00D86F56"/>
    <w:rsid w:val="00D878DD"/>
    <w:rsid w:val="00D87D00"/>
    <w:rsid w:val="00D87FCF"/>
    <w:rsid w:val="00D91B28"/>
    <w:rsid w:val="00D928B2"/>
    <w:rsid w:val="00D92965"/>
    <w:rsid w:val="00D92E00"/>
    <w:rsid w:val="00D92F08"/>
    <w:rsid w:val="00D9303C"/>
    <w:rsid w:val="00D931E0"/>
    <w:rsid w:val="00D93497"/>
    <w:rsid w:val="00D94DAF"/>
    <w:rsid w:val="00D95845"/>
    <w:rsid w:val="00D96211"/>
    <w:rsid w:val="00D965C7"/>
    <w:rsid w:val="00D96897"/>
    <w:rsid w:val="00D9724B"/>
    <w:rsid w:val="00D977EF"/>
    <w:rsid w:val="00DA0223"/>
    <w:rsid w:val="00DA028B"/>
    <w:rsid w:val="00DA0B36"/>
    <w:rsid w:val="00DA46F3"/>
    <w:rsid w:val="00DA583E"/>
    <w:rsid w:val="00DA6976"/>
    <w:rsid w:val="00DA7A92"/>
    <w:rsid w:val="00DA7D47"/>
    <w:rsid w:val="00DA7FB9"/>
    <w:rsid w:val="00DB00FA"/>
    <w:rsid w:val="00DB0ACB"/>
    <w:rsid w:val="00DB0D2C"/>
    <w:rsid w:val="00DB0F69"/>
    <w:rsid w:val="00DB1D4E"/>
    <w:rsid w:val="00DB1EF3"/>
    <w:rsid w:val="00DB2275"/>
    <w:rsid w:val="00DB2677"/>
    <w:rsid w:val="00DB2996"/>
    <w:rsid w:val="00DB2D46"/>
    <w:rsid w:val="00DB35C3"/>
    <w:rsid w:val="00DB4B6A"/>
    <w:rsid w:val="00DB4C0F"/>
    <w:rsid w:val="00DB7306"/>
    <w:rsid w:val="00DB742B"/>
    <w:rsid w:val="00DB7881"/>
    <w:rsid w:val="00DC0AAD"/>
    <w:rsid w:val="00DC1CC5"/>
    <w:rsid w:val="00DC215F"/>
    <w:rsid w:val="00DC25A0"/>
    <w:rsid w:val="00DC29A3"/>
    <w:rsid w:val="00DC2C2D"/>
    <w:rsid w:val="00DC2D24"/>
    <w:rsid w:val="00DC3538"/>
    <w:rsid w:val="00DC5089"/>
    <w:rsid w:val="00DC560F"/>
    <w:rsid w:val="00DC56F9"/>
    <w:rsid w:val="00DC6E62"/>
    <w:rsid w:val="00DC7486"/>
    <w:rsid w:val="00DC7DB2"/>
    <w:rsid w:val="00DD3172"/>
    <w:rsid w:val="00DD4712"/>
    <w:rsid w:val="00DD5646"/>
    <w:rsid w:val="00DD56F3"/>
    <w:rsid w:val="00DD5956"/>
    <w:rsid w:val="00DD72BB"/>
    <w:rsid w:val="00DD77CA"/>
    <w:rsid w:val="00DD7864"/>
    <w:rsid w:val="00DD7C77"/>
    <w:rsid w:val="00DD7D33"/>
    <w:rsid w:val="00DE0F62"/>
    <w:rsid w:val="00DE190E"/>
    <w:rsid w:val="00DE1FEE"/>
    <w:rsid w:val="00DE2E62"/>
    <w:rsid w:val="00DE3235"/>
    <w:rsid w:val="00DE3568"/>
    <w:rsid w:val="00DE3F8D"/>
    <w:rsid w:val="00DE417F"/>
    <w:rsid w:val="00DE5319"/>
    <w:rsid w:val="00DE5BCB"/>
    <w:rsid w:val="00DE5C0D"/>
    <w:rsid w:val="00DE6C59"/>
    <w:rsid w:val="00DE7561"/>
    <w:rsid w:val="00DE7E80"/>
    <w:rsid w:val="00DF150F"/>
    <w:rsid w:val="00DF1595"/>
    <w:rsid w:val="00DF1B9E"/>
    <w:rsid w:val="00DF2C7F"/>
    <w:rsid w:val="00DF2EC5"/>
    <w:rsid w:val="00DF34F9"/>
    <w:rsid w:val="00DF3569"/>
    <w:rsid w:val="00DF41E7"/>
    <w:rsid w:val="00DF461C"/>
    <w:rsid w:val="00DF5109"/>
    <w:rsid w:val="00DF5DFC"/>
    <w:rsid w:val="00DF6275"/>
    <w:rsid w:val="00DF64FF"/>
    <w:rsid w:val="00DF6F38"/>
    <w:rsid w:val="00DF6F43"/>
    <w:rsid w:val="00DF764F"/>
    <w:rsid w:val="00DF789C"/>
    <w:rsid w:val="00DF7D26"/>
    <w:rsid w:val="00E011A0"/>
    <w:rsid w:val="00E01C66"/>
    <w:rsid w:val="00E01D12"/>
    <w:rsid w:val="00E025B6"/>
    <w:rsid w:val="00E03391"/>
    <w:rsid w:val="00E0339F"/>
    <w:rsid w:val="00E04B8D"/>
    <w:rsid w:val="00E04CA6"/>
    <w:rsid w:val="00E052C1"/>
    <w:rsid w:val="00E05610"/>
    <w:rsid w:val="00E05A6D"/>
    <w:rsid w:val="00E06773"/>
    <w:rsid w:val="00E06995"/>
    <w:rsid w:val="00E069B8"/>
    <w:rsid w:val="00E06A5A"/>
    <w:rsid w:val="00E06BB4"/>
    <w:rsid w:val="00E07268"/>
    <w:rsid w:val="00E07642"/>
    <w:rsid w:val="00E07910"/>
    <w:rsid w:val="00E079F9"/>
    <w:rsid w:val="00E12D11"/>
    <w:rsid w:val="00E13094"/>
    <w:rsid w:val="00E130A8"/>
    <w:rsid w:val="00E14B6E"/>
    <w:rsid w:val="00E15387"/>
    <w:rsid w:val="00E15C5E"/>
    <w:rsid w:val="00E17141"/>
    <w:rsid w:val="00E20468"/>
    <w:rsid w:val="00E208A0"/>
    <w:rsid w:val="00E20B69"/>
    <w:rsid w:val="00E21269"/>
    <w:rsid w:val="00E21652"/>
    <w:rsid w:val="00E21FCF"/>
    <w:rsid w:val="00E22D42"/>
    <w:rsid w:val="00E23D98"/>
    <w:rsid w:val="00E23FD0"/>
    <w:rsid w:val="00E24123"/>
    <w:rsid w:val="00E24CFD"/>
    <w:rsid w:val="00E26408"/>
    <w:rsid w:val="00E300EC"/>
    <w:rsid w:val="00E302D6"/>
    <w:rsid w:val="00E30427"/>
    <w:rsid w:val="00E30CE8"/>
    <w:rsid w:val="00E31202"/>
    <w:rsid w:val="00E313A6"/>
    <w:rsid w:val="00E3176D"/>
    <w:rsid w:val="00E3310A"/>
    <w:rsid w:val="00E33385"/>
    <w:rsid w:val="00E33BEA"/>
    <w:rsid w:val="00E34FDE"/>
    <w:rsid w:val="00E35509"/>
    <w:rsid w:val="00E3587D"/>
    <w:rsid w:val="00E363AC"/>
    <w:rsid w:val="00E368D1"/>
    <w:rsid w:val="00E36E28"/>
    <w:rsid w:val="00E3715C"/>
    <w:rsid w:val="00E378AE"/>
    <w:rsid w:val="00E41AAC"/>
    <w:rsid w:val="00E41FA4"/>
    <w:rsid w:val="00E42307"/>
    <w:rsid w:val="00E42651"/>
    <w:rsid w:val="00E43176"/>
    <w:rsid w:val="00E431FF"/>
    <w:rsid w:val="00E43517"/>
    <w:rsid w:val="00E455A0"/>
    <w:rsid w:val="00E45711"/>
    <w:rsid w:val="00E47EFB"/>
    <w:rsid w:val="00E50377"/>
    <w:rsid w:val="00E50BD0"/>
    <w:rsid w:val="00E51230"/>
    <w:rsid w:val="00E51346"/>
    <w:rsid w:val="00E513F2"/>
    <w:rsid w:val="00E51533"/>
    <w:rsid w:val="00E517C5"/>
    <w:rsid w:val="00E51AE7"/>
    <w:rsid w:val="00E522BB"/>
    <w:rsid w:val="00E525AD"/>
    <w:rsid w:val="00E52C62"/>
    <w:rsid w:val="00E53281"/>
    <w:rsid w:val="00E53415"/>
    <w:rsid w:val="00E53650"/>
    <w:rsid w:val="00E5450E"/>
    <w:rsid w:val="00E54824"/>
    <w:rsid w:val="00E549E4"/>
    <w:rsid w:val="00E54E9D"/>
    <w:rsid w:val="00E56368"/>
    <w:rsid w:val="00E56419"/>
    <w:rsid w:val="00E56555"/>
    <w:rsid w:val="00E56667"/>
    <w:rsid w:val="00E5701A"/>
    <w:rsid w:val="00E5783E"/>
    <w:rsid w:val="00E57AAD"/>
    <w:rsid w:val="00E57B8E"/>
    <w:rsid w:val="00E60996"/>
    <w:rsid w:val="00E612F0"/>
    <w:rsid w:val="00E61331"/>
    <w:rsid w:val="00E61546"/>
    <w:rsid w:val="00E61577"/>
    <w:rsid w:val="00E61750"/>
    <w:rsid w:val="00E61896"/>
    <w:rsid w:val="00E61FF0"/>
    <w:rsid w:val="00E6225C"/>
    <w:rsid w:val="00E62923"/>
    <w:rsid w:val="00E62E9F"/>
    <w:rsid w:val="00E62F16"/>
    <w:rsid w:val="00E64022"/>
    <w:rsid w:val="00E643D6"/>
    <w:rsid w:val="00E64738"/>
    <w:rsid w:val="00E648B9"/>
    <w:rsid w:val="00E64A1F"/>
    <w:rsid w:val="00E66355"/>
    <w:rsid w:val="00E665CF"/>
    <w:rsid w:val="00E67D6E"/>
    <w:rsid w:val="00E70432"/>
    <w:rsid w:val="00E70985"/>
    <w:rsid w:val="00E70FE8"/>
    <w:rsid w:val="00E71921"/>
    <w:rsid w:val="00E72B9C"/>
    <w:rsid w:val="00E738C5"/>
    <w:rsid w:val="00E74A62"/>
    <w:rsid w:val="00E74BC5"/>
    <w:rsid w:val="00E751B1"/>
    <w:rsid w:val="00E77C94"/>
    <w:rsid w:val="00E80113"/>
    <w:rsid w:val="00E8045E"/>
    <w:rsid w:val="00E80B4B"/>
    <w:rsid w:val="00E81A3F"/>
    <w:rsid w:val="00E81FC2"/>
    <w:rsid w:val="00E82088"/>
    <w:rsid w:val="00E827D7"/>
    <w:rsid w:val="00E837A4"/>
    <w:rsid w:val="00E846B3"/>
    <w:rsid w:val="00E84898"/>
    <w:rsid w:val="00E84B43"/>
    <w:rsid w:val="00E84DAB"/>
    <w:rsid w:val="00E85347"/>
    <w:rsid w:val="00E85E62"/>
    <w:rsid w:val="00E86072"/>
    <w:rsid w:val="00E863BB"/>
    <w:rsid w:val="00E86BFE"/>
    <w:rsid w:val="00E900F6"/>
    <w:rsid w:val="00E90FE2"/>
    <w:rsid w:val="00E912DD"/>
    <w:rsid w:val="00E9144A"/>
    <w:rsid w:val="00E91F95"/>
    <w:rsid w:val="00E92080"/>
    <w:rsid w:val="00E92654"/>
    <w:rsid w:val="00E929F9"/>
    <w:rsid w:val="00E92A44"/>
    <w:rsid w:val="00E9316A"/>
    <w:rsid w:val="00E93CA0"/>
    <w:rsid w:val="00E93CCB"/>
    <w:rsid w:val="00E94121"/>
    <w:rsid w:val="00E944ED"/>
    <w:rsid w:val="00E94656"/>
    <w:rsid w:val="00E94D26"/>
    <w:rsid w:val="00E950E4"/>
    <w:rsid w:val="00E96405"/>
    <w:rsid w:val="00E9644D"/>
    <w:rsid w:val="00E964A0"/>
    <w:rsid w:val="00E9703A"/>
    <w:rsid w:val="00EA17C9"/>
    <w:rsid w:val="00EA1A4A"/>
    <w:rsid w:val="00EA1E78"/>
    <w:rsid w:val="00EA276B"/>
    <w:rsid w:val="00EA2AC4"/>
    <w:rsid w:val="00EA2FB0"/>
    <w:rsid w:val="00EA30D2"/>
    <w:rsid w:val="00EA37DE"/>
    <w:rsid w:val="00EA3F9F"/>
    <w:rsid w:val="00EA402D"/>
    <w:rsid w:val="00EA403D"/>
    <w:rsid w:val="00EA465A"/>
    <w:rsid w:val="00EA515B"/>
    <w:rsid w:val="00EA55C2"/>
    <w:rsid w:val="00EA6292"/>
    <w:rsid w:val="00EA6A69"/>
    <w:rsid w:val="00EA6DFA"/>
    <w:rsid w:val="00EA7759"/>
    <w:rsid w:val="00EB0188"/>
    <w:rsid w:val="00EB0C67"/>
    <w:rsid w:val="00EB0EE0"/>
    <w:rsid w:val="00EB1160"/>
    <w:rsid w:val="00EB2FBB"/>
    <w:rsid w:val="00EB4B96"/>
    <w:rsid w:val="00EB529D"/>
    <w:rsid w:val="00EB5BD0"/>
    <w:rsid w:val="00EB5EF3"/>
    <w:rsid w:val="00EB7179"/>
    <w:rsid w:val="00EB7B09"/>
    <w:rsid w:val="00EC00C1"/>
    <w:rsid w:val="00EC0EF0"/>
    <w:rsid w:val="00EC11BC"/>
    <w:rsid w:val="00EC1250"/>
    <w:rsid w:val="00EC136A"/>
    <w:rsid w:val="00EC156A"/>
    <w:rsid w:val="00EC1C79"/>
    <w:rsid w:val="00EC26AE"/>
    <w:rsid w:val="00EC2760"/>
    <w:rsid w:val="00EC34F8"/>
    <w:rsid w:val="00EC37FD"/>
    <w:rsid w:val="00EC6289"/>
    <w:rsid w:val="00EC6D52"/>
    <w:rsid w:val="00EC7618"/>
    <w:rsid w:val="00EC7B1F"/>
    <w:rsid w:val="00ED0222"/>
    <w:rsid w:val="00ED139B"/>
    <w:rsid w:val="00ED157E"/>
    <w:rsid w:val="00ED1EC8"/>
    <w:rsid w:val="00ED26A2"/>
    <w:rsid w:val="00ED42A3"/>
    <w:rsid w:val="00ED4B35"/>
    <w:rsid w:val="00ED5471"/>
    <w:rsid w:val="00ED5554"/>
    <w:rsid w:val="00ED5C64"/>
    <w:rsid w:val="00ED5FE8"/>
    <w:rsid w:val="00ED60BC"/>
    <w:rsid w:val="00ED66D5"/>
    <w:rsid w:val="00ED6AAF"/>
    <w:rsid w:val="00ED7A6F"/>
    <w:rsid w:val="00ED7EF0"/>
    <w:rsid w:val="00EE1F9C"/>
    <w:rsid w:val="00EE31A6"/>
    <w:rsid w:val="00EE389E"/>
    <w:rsid w:val="00EE3A95"/>
    <w:rsid w:val="00EE3CDE"/>
    <w:rsid w:val="00EE461E"/>
    <w:rsid w:val="00EE5400"/>
    <w:rsid w:val="00EE5ED7"/>
    <w:rsid w:val="00EE63E4"/>
    <w:rsid w:val="00EE69D2"/>
    <w:rsid w:val="00EE75B3"/>
    <w:rsid w:val="00EF07B9"/>
    <w:rsid w:val="00EF0C90"/>
    <w:rsid w:val="00EF284F"/>
    <w:rsid w:val="00EF343F"/>
    <w:rsid w:val="00EF3533"/>
    <w:rsid w:val="00EF360C"/>
    <w:rsid w:val="00EF3A2B"/>
    <w:rsid w:val="00EF3C1D"/>
    <w:rsid w:val="00EF456E"/>
    <w:rsid w:val="00EF560E"/>
    <w:rsid w:val="00EF5CF1"/>
    <w:rsid w:val="00EF699A"/>
    <w:rsid w:val="00EF6CF2"/>
    <w:rsid w:val="00EF7539"/>
    <w:rsid w:val="00EF7A49"/>
    <w:rsid w:val="00EF7AC5"/>
    <w:rsid w:val="00EF7CCD"/>
    <w:rsid w:val="00EF7F78"/>
    <w:rsid w:val="00F0024A"/>
    <w:rsid w:val="00F00B2A"/>
    <w:rsid w:val="00F00DF8"/>
    <w:rsid w:val="00F01C6C"/>
    <w:rsid w:val="00F01DFF"/>
    <w:rsid w:val="00F03491"/>
    <w:rsid w:val="00F034A1"/>
    <w:rsid w:val="00F0386A"/>
    <w:rsid w:val="00F03FCD"/>
    <w:rsid w:val="00F05978"/>
    <w:rsid w:val="00F067D0"/>
    <w:rsid w:val="00F070BC"/>
    <w:rsid w:val="00F0783A"/>
    <w:rsid w:val="00F07F63"/>
    <w:rsid w:val="00F1067A"/>
    <w:rsid w:val="00F10EFA"/>
    <w:rsid w:val="00F12121"/>
    <w:rsid w:val="00F1327F"/>
    <w:rsid w:val="00F13805"/>
    <w:rsid w:val="00F1399C"/>
    <w:rsid w:val="00F13B18"/>
    <w:rsid w:val="00F14B15"/>
    <w:rsid w:val="00F15248"/>
    <w:rsid w:val="00F15961"/>
    <w:rsid w:val="00F15E8F"/>
    <w:rsid w:val="00F168F9"/>
    <w:rsid w:val="00F16DB5"/>
    <w:rsid w:val="00F1758B"/>
    <w:rsid w:val="00F177DB"/>
    <w:rsid w:val="00F204FC"/>
    <w:rsid w:val="00F20BAB"/>
    <w:rsid w:val="00F20CAE"/>
    <w:rsid w:val="00F210DB"/>
    <w:rsid w:val="00F214DF"/>
    <w:rsid w:val="00F21D05"/>
    <w:rsid w:val="00F22FA5"/>
    <w:rsid w:val="00F2350B"/>
    <w:rsid w:val="00F24569"/>
    <w:rsid w:val="00F26026"/>
    <w:rsid w:val="00F26BA1"/>
    <w:rsid w:val="00F26D3A"/>
    <w:rsid w:val="00F26D78"/>
    <w:rsid w:val="00F27230"/>
    <w:rsid w:val="00F27B5A"/>
    <w:rsid w:val="00F30386"/>
    <w:rsid w:val="00F324A0"/>
    <w:rsid w:val="00F32A59"/>
    <w:rsid w:val="00F33A2C"/>
    <w:rsid w:val="00F36974"/>
    <w:rsid w:val="00F36AFB"/>
    <w:rsid w:val="00F4072D"/>
    <w:rsid w:val="00F40B91"/>
    <w:rsid w:val="00F40FB8"/>
    <w:rsid w:val="00F41BBC"/>
    <w:rsid w:val="00F42AF1"/>
    <w:rsid w:val="00F432EC"/>
    <w:rsid w:val="00F43963"/>
    <w:rsid w:val="00F43B63"/>
    <w:rsid w:val="00F43FAB"/>
    <w:rsid w:val="00F44A2D"/>
    <w:rsid w:val="00F46228"/>
    <w:rsid w:val="00F46C9E"/>
    <w:rsid w:val="00F475C8"/>
    <w:rsid w:val="00F47A14"/>
    <w:rsid w:val="00F500D3"/>
    <w:rsid w:val="00F5077A"/>
    <w:rsid w:val="00F50958"/>
    <w:rsid w:val="00F5125E"/>
    <w:rsid w:val="00F517D6"/>
    <w:rsid w:val="00F5192B"/>
    <w:rsid w:val="00F51B9A"/>
    <w:rsid w:val="00F52527"/>
    <w:rsid w:val="00F52E2C"/>
    <w:rsid w:val="00F53B7A"/>
    <w:rsid w:val="00F55083"/>
    <w:rsid w:val="00F5560A"/>
    <w:rsid w:val="00F55880"/>
    <w:rsid w:val="00F57245"/>
    <w:rsid w:val="00F577EB"/>
    <w:rsid w:val="00F579A4"/>
    <w:rsid w:val="00F6137B"/>
    <w:rsid w:val="00F62E55"/>
    <w:rsid w:val="00F64667"/>
    <w:rsid w:val="00F649C8"/>
    <w:rsid w:val="00F64CCA"/>
    <w:rsid w:val="00F65385"/>
    <w:rsid w:val="00F6667D"/>
    <w:rsid w:val="00F669FF"/>
    <w:rsid w:val="00F705C3"/>
    <w:rsid w:val="00F70876"/>
    <w:rsid w:val="00F71672"/>
    <w:rsid w:val="00F72767"/>
    <w:rsid w:val="00F73477"/>
    <w:rsid w:val="00F73D55"/>
    <w:rsid w:val="00F73D5A"/>
    <w:rsid w:val="00F74242"/>
    <w:rsid w:val="00F743BD"/>
    <w:rsid w:val="00F7446C"/>
    <w:rsid w:val="00F74AC6"/>
    <w:rsid w:val="00F74B28"/>
    <w:rsid w:val="00F74D4E"/>
    <w:rsid w:val="00F74F65"/>
    <w:rsid w:val="00F751AF"/>
    <w:rsid w:val="00F75799"/>
    <w:rsid w:val="00F75911"/>
    <w:rsid w:val="00F75D01"/>
    <w:rsid w:val="00F75DB8"/>
    <w:rsid w:val="00F7739C"/>
    <w:rsid w:val="00F777F7"/>
    <w:rsid w:val="00F77D08"/>
    <w:rsid w:val="00F8106C"/>
    <w:rsid w:val="00F81344"/>
    <w:rsid w:val="00F81D2E"/>
    <w:rsid w:val="00F82B4C"/>
    <w:rsid w:val="00F837A5"/>
    <w:rsid w:val="00F838BD"/>
    <w:rsid w:val="00F84103"/>
    <w:rsid w:val="00F8414C"/>
    <w:rsid w:val="00F84486"/>
    <w:rsid w:val="00F8498C"/>
    <w:rsid w:val="00F84C05"/>
    <w:rsid w:val="00F85186"/>
    <w:rsid w:val="00F852AF"/>
    <w:rsid w:val="00F8563E"/>
    <w:rsid w:val="00F85B0B"/>
    <w:rsid w:val="00F85EF6"/>
    <w:rsid w:val="00F86DBF"/>
    <w:rsid w:val="00F87ADA"/>
    <w:rsid w:val="00F92057"/>
    <w:rsid w:val="00F9222D"/>
    <w:rsid w:val="00F927B6"/>
    <w:rsid w:val="00F9282B"/>
    <w:rsid w:val="00F93053"/>
    <w:rsid w:val="00F93590"/>
    <w:rsid w:val="00F948E6"/>
    <w:rsid w:val="00F9654F"/>
    <w:rsid w:val="00F96FFB"/>
    <w:rsid w:val="00F97097"/>
    <w:rsid w:val="00F97471"/>
    <w:rsid w:val="00FA0099"/>
    <w:rsid w:val="00FA00B4"/>
    <w:rsid w:val="00FA04C9"/>
    <w:rsid w:val="00FA18B2"/>
    <w:rsid w:val="00FA1D16"/>
    <w:rsid w:val="00FA33EF"/>
    <w:rsid w:val="00FA3AAC"/>
    <w:rsid w:val="00FA4539"/>
    <w:rsid w:val="00FA4B15"/>
    <w:rsid w:val="00FA58BC"/>
    <w:rsid w:val="00FA5A8B"/>
    <w:rsid w:val="00FA5A8F"/>
    <w:rsid w:val="00FA5C3D"/>
    <w:rsid w:val="00FA630D"/>
    <w:rsid w:val="00FA7BC6"/>
    <w:rsid w:val="00FB00CA"/>
    <w:rsid w:val="00FB0EE6"/>
    <w:rsid w:val="00FB10A1"/>
    <w:rsid w:val="00FB2A14"/>
    <w:rsid w:val="00FB396B"/>
    <w:rsid w:val="00FB3A5B"/>
    <w:rsid w:val="00FB3EFC"/>
    <w:rsid w:val="00FB4844"/>
    <w:rsid w:val="00FB4935"/>
    <w:rsid w:val="00FB4BA9"/>
    <w:rsid w:val="00FB51DD"/>
    <w:rsid w:val="00FB5357"/>
    <w:rsid w:val="00FB5447"/>
    <w:rsid w:val="00FB577C"/>
    <w:rsid w:val="00FB5C32"/>
    <w:rsid w:val="00FB5EF4"/>
    <w:rsid w:val="00FB6314"/>
    <w:rsid w:val="00FB6A53"/>
    <w:rsid w:val="00FB6E2B"/>
    <w:rsid w:val="00FB6F02"/>
    <w:rsid w:val="00FB6F19"/>
    <w:rsid w:val="00FC0318"/>
    <w:rsid w:val="00FC0949"/>
    <w:rsid w:val="00FC12C3"/>
    <w:rsid w:val="00FC2592"/>
    <w:rsid w:val="00FC2E47"/>
    <w:rsid w:val="00FC33FE"/>
    <w:rsid w:val="00FC34D4"/>
    <w:rsid w:val="00FC374B"/>
    <w:rsid w:val="00FC39C2"/>
    <w:rsid w:val="00FC3CCA"/>
    <w:rsid w:val="00FC3F49"/>
    <w:rsid w:val="00FC56AC"/>
    <w:rsid w:val="00FC5873"/>
    <w:rsid w:val="00FC5950"/>
    <w:rsid w:val="00FC5FB8"/>
    <w:rsid w:val="00FC713E"/>
    <w:rsid w:val="00FC7A8D"/>
    <w:rsid w:val="00FC7CCF"/>
    <w:rsid w:val="00FD030C"/>
    <w:rsid w:val="00FD097F"/>
    <w:rsid w:val="00FD1764"/>
    <w:rsid w:val="00FD1A54"/>
    <w:rsid w:val="00FD1A5E"/>
    <w:rsid w:val="00FD2679"/>
    <w:rsid w:val="00FD291A"/>
    <w:rsid w:val="00FD2F1C"/>
    <w:rsid w:val="00FD3215"/>
    <w:rsid w:val="00FD37FF"/>
    <w:rsid w:val="00FD3B1E"/>
    <w:rsid w:val="00FD3C4D"/>
    <w:rsid w:val="00FD424A"/>
    <w:rsid w:val="00FD42C1"/>
    <w:rsid w:val="00FD4458"/>
    <w:rsid w:val="00FD7F75"/>
    <w:rsid w:val="00FE14FD"/>
    <w:rsid w:val="00FE1EAF"/>
    <w:rsid w:val="00FE26EE"/>
    <w:rsid w:val="00FE28BF"/>
    <w:rsid w:val="00FE2ABB"/>
    <w:rsid w:val="00FE3339"/>
    <w:rsid w:val="00FE53D2"/>
    <w:rsid w:val="00FE59AE"/>
    <w:rsid w:val="00FE771C"/>
    <w:rsid w:val="00FF0243"/>
    <w:rsid w:val="00FF095F"/>
    <w:rsid w:val="00FF09F5"/>
    <w:rsid w:val="00FF1226"/>
    <w:rsid w:val="00FF14FC"/>
    <w:rsid w:val="00FF1B1E"/>
    <w:rsid w:val="00FF2047"/>
    <w:rsid w:val="00FF23D1"/>
    <w:rsid w:val="00FF2B90"/>
    <w:rsid w:val="00FF3150"/>
    <w:rsid w:val="00FF36A8"/>
    <w:rsid w:val="00FF37FE"/>
    <w:rsid w:val="00FF3E91"/>
    <w:rsid w:val="00FF3F74"/>
    <w:rsid w:val="00FF4547"/>
    <w:rsid w:val="00FF471C"/>
    <w:rsid w:val="00FF486C"/>
    <w:rsid w:val="00FF4FAF"/>
    <w:rsid w:val="00FF5B38"/>
    <w:rsid w:val="00FF66C3"/>
    <w:rsid w:val="00FF7A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AB6E"/>
  <w15:docId w15:val="{975D9A08-86E0-43E4-A883-85F30A848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GB"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C9C"/>
    <w:pPr>
      <w:spacing w:after="200" w:line="276" w:lineRule="auto"/>
    </w:pPr>
    <w:rPr>
      <w:sz w:val="22"/>
      <w:szCs w:val="22"/>
      <w:lang w:eastAsia="zh-CN"/>
    </w:rPr>
  </w:style>
  <w:style w:type="paragraph" w:styleId="Heading1">
    <w:name w:val="heading 1"/>
    <w:basedOn w:val="Normal"/>
    <w:next w:val="Normal"/>
    <w:link w:val="Heading1Char"/>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basedOn w:val="Normal"/>
    <w:next w:val="Normal"/>
    <w:link w:val="Heading2Char"/>
    <w:unhideWhenUsed/>
    <w:qFormat/>
    <w:rsid w:val="0072641F"/>
    <w:pPr>
      <w:keepNext/>
      <w:keepLines/>
      <w:spacing w:before="360" w:after="80" w:line="256" w:lineRule="auto"/>
      <w:outlineLvl w:val="1"/>
    </w:pPr>
    <w:rPr>
      <w:rFonts w:eastAsia="Calibri" w:cs="Calibri"/>
      <w:b/>
      <w:sz w:val="36"/>
      <w:szCs w:val="36"/>
      <w:lang w:eastAsia="lt-LT"/>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paragraph" w:styleId="Heading4">
    <w:name w:val="heading 4"/>
    <w:basedOn w:val="Normal"/>
    <w:next w:val="Normal"/>
    <w:link w:val="Heading4Char"/>
    <w:uiPriority w:val="9"/>
    <w:semiHidden/>
    <w:unhideWhenUsed/>
    <w:qFormat/>
    <w:rsid w:val="0072641F"/>
    <w:pPr>
      <w:keepNext/>
      <w:keepLines/>
      <w:spacing w:before="240" w:after="40" w:line="256" w:lineRule="auto"/>
      <w:outlineLvl w:val="3"/>
    </w:pPr>
    <w:rPr>
      <w:rFonts w:eastAsia="Calibri" w:cs="Calibri"/>
      <w:b/>
      <w:sz w:val="24"/>
      <w:szCs w:val="24"/>
      <w:lang w:eastAsia="lt-LT"/>
    </w:rPr>
  </w:style>
  <w:style w:type="paragraph" w:styleId="Heading5">
    <w:name w:val="heading 5"/>
    <w:basedOn w:val="Normal"/>
    <w:next w:val="Normal"/>
    <w:link w:val="Heading5Char"/>
    <w:uiPriority w:val="9"/>
    <w:semiHidden/>
    <w:unhideWhenUsed/>
    <w:qFormat/>
    <w:rsid w:val="0072641F"/>
    <w:pPr>
      <w:keepNext/>
      <w:keepLines/>
      <w:spacing w:before="220" w:after="40" w:line="256" w:lineRule="auto"/>
      <w:outlineLvl w:val="4"/>
    </w:pPr>
    <w:rPr>
      <w:rFonts w:eastAsia="Calibri" w:cs="Calibri"/>
      <w:b/>
      <w:lang w:eastAsia="lt-LT"/>
    </w:rPr>
  </w:style>
  <w:style w:type="paragraph" w:styleId="Heading6">
    <w:name w:val="heading 6"/>
    <w:basedOn w:val="Normal"/>
    <w:next w:val="Normal"/>
    <w:link w:val="Heading6Char"/>
    <w:uiPriority w:val="9"/>
    <w:semiHidden/>
    <w:unhideWhenUsed/>
    <w:qFormat/>
    <w:rsid w:val="0072641F"/>
    <w:pPr>
      <w:keepNext/>
      <w:keepLines/>
      <w:spacing w:before="200" w:after="40" w:line="256" w:lineRule="auto"/>
      <w:outlineLvl w:val="5"/>
    </w:pPr>
    <w:rPr>
      <w:rFonts w:eastAsia="Calibri" w:cs="Calibri"/>
      <w:b/>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qFormat/>
    <w:rsid w:val="00191CC4"/>
    <w:rPr>
      <w:rFonts w:ascii="Times New Roman" w:eastAsia="Times New Roman" w:hAnsi="Times New Roman" w:cs="Times New Roman"/>
      <w:sz w:val="24"/>
      <w:szCs w:val="20"/>
      <w:lang w:eastAsia="en-US"/>
    </w:rPr>
  </w:style>
  <w:style w:type="paragraph" w:styleId="Header">
    <w:name w:val="header"/>
    <w:basedOn w:val="Normal"/>
    <w:link w:val="Head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eastAsia="en-US"/>
    </w:rPr>
  </w:style>
  <w:style w:type="character" w:customStyle="1" w:styleId="CommentTextChar">
    <w:name w:val="Comment Text Char"/>
    <w:link w:val="CommentText"/>
    <w:rsid w:val="00587BBF"/>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C45DE1"/>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link w:val="FootnoteText"/>
    <w:uiPriority w:val="99"/>
    <w:qFormat/>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paragraph" w:styleId="CommentSubject">
    <w:name w:val="annotation subject"/>
    <w:basedOn w:val="CommentText"/>
    <w:next w:val="CommentText"/>
    <w:link w:val="CommentSubjectChar"/>
    <w:unhideWhenUsed/>
    <w:rsid w:val="003E23A9"/>
    <w:pPr>
      <w:spacing w:after="200"/>
    </w:pPr>
    <w:rPr>
      <w:rFonts w:ascii="Calibri" w:eastAsia="SimSun" w:hAnsi="Calibri" w:cs="Arial"/>
      <w:b/>
      <w:bCs/>
      <w:lang w:eastAsia="zh-CN"/>
    </w:rPr>
  </w:style>
  <w:style w:type="character" w:customStyle="1" w:styleId="CommentSubjectChar">
    <w:name w:val="Comment Subject Char"/>
    <w:link w:val="CommentSubject"/>
    <w:rsid w:val="003E23A9"/>
    <w:rPr>
      <w:rFonts w:ascii="Times New Roman" w:eastAsia="Times New Roman" w:hAnsi="Times New Roman" w:cs="Times New Roman"/>
      <w:b/>
      <w:bCs/>
      <w:sz w:val="20"/>
      <w:szCs w:val="20"/>
      <w:lang w:val="en-GB" w:eastAsia="en-US"/>
    </w:rPr>
  </w:style>
  <w:style w:type="table" w:customStyle="1" w:styleId="Lentelstinklelis23">
    <w:name w:val="Lentelės tinklelis23"/>
    <w:basedOn w:val="TableNormal"/>
    <w:next w:val="TableGrid"/>
    <w:uiPriority w:val="59"/>
    <w:rsid w:val="002536AC"/>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2641F"/>
    <w:rPr>
      <w:rFonts w:ascii="Calibri" w:eastAsia="Calibri" w:hAnsi="Calibri" w:cs="Calibri"/>
      <w:b/>
      <w:sz w:val="36"/>
      <w:szCs w:val="36"/>
      <w:lang w:eastAsia="lt-LT"/>
    </w:rPr>
  </w:style>
  <w:style w:type="character" w:customStyle="1" w:styleId="Heading4Char">
    <w:name w:val="Heading 4 Char"/>
    <w:link w:val="Heading4"/>
    <w:uiPriority w:val="9"/>
    <w:semiHidden/>
    <w:rsid w:val="0072641F"/>
    <w:rPr>
      <w:rFonts w:ascii="Calibri" w:eastAsia="Calibri" w:hAnsi="Calibri" w:cs="Calibri"/>
      <w:b/>
      <w:sz w:val="24"/>
      <w:szCs w:val="24"/>
      <w:lang w:eastAsia="lt-LT"/>
    </w:rPr>
  </w:style>
  <w:style w:type="character" w:customStyle="1" w:styleId="Heading5Char">
    <w:name w:val="Heading 5 Char"/>
    <w:link w:val="Heading5"/>
    <w:uiPriority w:val="9"/>
    <w:semiHidden/>
    <w:rsid w:val="0072641F"/>
    <w:rPr>
      <w:rFonts w:ascii="Calibri" w:eastAsia="Calibri" w:hAnsi="Calibri" w:cs="Calibri"/>
      <w:b/>
      <w:lang w:eastAsia="lt-LT"/>
    </w:rPr>
  </w:style>
  <w:style w:type="character" w:customStyle="1" w:styleId="Heading6Char">
    <w:name w:val="Heading 6 Char"/>
    <w:link w:val="Heading6"/>
    <w:uiPriority w:val="9"/>
    <w:semiHidden/>
    <w:rsid w:val="0072641F"/>
    <w:rPr>
      <w:rFonts w:ascii="Calibri" w:eastAsia="Calibri" w:hAnsi="Calibri" w:cs="Calibri"/>
      <w:b/>
      <w:sz w:val="20"/>
      <w:szCs w:val="20"/>
      <w:lang w:eastAsia="lt-LT"/>
    </w:rPr>
  </w:style>
  <w:style w:type="table" w:customStyle="1" w:styleId="TableNormal1">
    <w:name w:val="Table Normal1"/>
    <w:rsid w:val="0072641F"/>
    <w:pPr>
      <w:spacing w:after="160" w:line="256" w:lineRule="auto"/>
    </w:pPr>
    <w:rPr>
      <w:rFonts w:eastAsia="Calibri" w:cs="Calibri"/>
      <w:sz w:val="22"/>
      <w:szCs w:val="22"/>
    </w:rPr>
    <w:tblPr>
      <w:tblCellMar>
        <w:top w:w="0" w:type="dxa"/>
        <w:left w:w="0" w:type="dxa"/>
        <w:bottom w:w="0" w:type="dxa"/>
        <w:right w:w="0" w:type="dxa"/>
      </w:tblCellMar>
    </w:tblPr>
  </w:style>
  <w:style w:type="paragraph" w:styleId="Title">
    <w:name w:val="Title"/>
    <w:basedOn w:val="Normal"/>
    <w:next w:val="Normal"/>
    <w:link w:val="TitleChar"/>
    <w:uiPriority w:val="10"/>
    <w:qFormat/>
    <w:rsid w:val="0072641F"/>
    <w:pPr>
      <w:keepNext/>
      <w:keepLines/>
      <w:spacing w:before="480" w:after="120" w:line="256" w:lineRule="auto"/>
    </w:pPr>
    <w:rPr>
      <w:rFonts w:eastAsia="Calibri" w:cs="Calibri"/>
      <w:b/>
      <w:sz w:val="72"/>
      <w:szCs w:val="72"/>
      <w:lang w:eastAsia="lt-LT"/>
    </w:rPr>
  </w:style>
  <w:style w:type="character" w:customStyle="1" w:styleId="TitleChar">
    <w:name w:val="Title Char"/>
    <w:link w:val="Title"/>
    <w:uiPriority w:val="10"/>
    <w:rsid w:val="0072641F"/>
    <w:rPr>
      <w:rFonts w:ascii="Calibri" w:eastAsia="Calibri" w:hAnsi="Calibri" w:cs="Calibri"/>
      <w:b/>
      <w:sz w:val="72"/>
      <w:szCs w:val="72"/>
      <w:lang w:eastAsia="lt-LT"/>
    </w:rPr>
  </w:style>
  <w:style w:type="paragraph" w:styleId="Subtitle">
    <w:name w:val="Subtitle"/>
    <w:basedOn w:val="Normal"/>
    <w:next w:val="Normal"/>
    <w:link w:val="SubtitleChar"/>
    <w:uiPriority w:val="11"/>
    <w:qFormat/>
    <w:rsid w:val="0072641F"/>
    <w:pPr>
      <w:keepNext/>
      <w:keepLines/>
      <w:spacing w:before="360" w:after="80" w:line="256" w:lineRule="auto"/>
    </w:pPr>
    <w:rPr>
      <w:rFonts w:ascii="Georgia" w:eastAsia="Georgia" w:hAnsi="Georgia" w:cs="Georgia"/>
      <w:i/>
      <w:color w:val="666666"/>
      <w:sz w:val="48"/>
      <w:szCs w:val="48"/>
      <w:lang w:eastAsia="lt-LT"/>
    </w:rPr>
  </w:style>
  <w:style w:type="character" w:customStyle="1" w:styleId="SubtitleChar">
    <w:name w:val="Subtitle Char"/>
    <w:link w:val="Subtitle"/>
    <w:uiPriority w:val="11"/>
    <w:rsid w:val="0072641F"/>
    <w:rPr>
      <w:rFonts w:ascii="Georgia" w:eastAsia="Georgia" w:hAnsi="Georgia" w:cs="Georgia"/>
      <w:i/>
      <w:color w:val="666666"/>
      <w:sz w:val="48"/>
      <w:szCs w:val="48"/>
      <w:lang w:eastAsia="lt-LT"/>
    </w:rPr>
  </w:style>
  <w:style w:type="paragraph" w:styleId="Revision">
    <w:name w:val="Revision"/>
    <w:hidden/>
    <w:uiPriority w:val="99"/>
    <w:semiHidden/>
    <w:rsid w:val="0072641F"/>
    <w:rPr>
      <w:rFonts w:eastAsia="Calibri" w:cs="Calibri"/>
      <w:sz w:val="22"/>
      <w:szCs w:val="22"/>
    </w:rPr>
  </w:style>
  <w:style w:type="character" w:customStyle="1" w:styleId="Numatytasispastraiposriftas1">
    <w:name w:val="Numatytasis pastraipos šriftas1"/>
    <w:rsid w:val="0072641F"/>
  </w:style>
  <w:style w:type="paragraph" w:customStyle="1" w:styleId="prastasis1">
    <w:name w:val="Įprastasis1"/>
    <w:rsid w:val="0072641F"/>
    <w:pPr>
      <w:suppressAutoHyphens/>
      <w:autoSpaceDN w:val="0"/>
      <w:spacing w:after="200" w:line="276" w:lineRule="auto"/>
      <w:textAlignment w:val="baseline"/>
    </w:pPr>
    <w:rPr>
      <w:rFonts w:eastAsia="Times New Roman" w:cs="Times New Roman"/>
      <w:sz w:val="22"/>
      <w:szCs w:val="22"/>
      <w:lang w:eastAsia="zh-CN"/>
    </w:rPr>
  </w:style>
  <w:style w:type="character" w:styleId="UnresolvedMention">
    <w:name w:val="Unresolved Mention"/>
    <w:uiPriority w:val="99"/>
    <w:semiHidden/>
    <w:unhideWhenUsed/>
    <w:rsid w:val="0072641F"/>
    <w:rPr>
      <w:color w:val="605E5C"/>
      <w:shd w:val="clear" w:color="auto" w:fill="E1DFDD"/>
    </w:rPr>
  </w:style>
  <w:style w:type="numbering" w:customStyle="1" w:styleId="Sraonra2">
    <w:name w:val="Sąrašo nėra2"/>
    <w:next w:val="NoList"/>
    <w:uiPriority w:val="99"/>
    <w:semiHidden/>
    <w:unhideWhenUsed/>
    <w:rsid w:val="0002069E"/>
  </w:style>
  <w:style w:type="paragraph" w:customStyle="1" w:styleId="CentrBoldm">
    <w:name w:val="CentrBoldm"/>
    <w:basedOn w:val="Normal"/>
    <w:rsid w:val="0002069E"/>
    <w:pPr>
      <w:suppressAutoHyphens/>
      <w:autoSpaceDE w:val="0"/>
      <w:autoSpaceDN w:val="0"/>
      <w:spacing w:after="0" w:line="240" w:lineRule="auto"/>
      <w:jc w:val="center"/>
      <w:textAlignment w:val="baseline"/>
    </w:pPr>
    <w:rPr>
      <w:rFonts w:ascii="TimesLT" w:eastAsia="Times New Roman" w:hAnsi="TimesLT" w:cs="Times New Roman"/>
      <w:b/>
      <w:bCs/>
      <w:sz w:val="20"/>
      <w:szCs w:val="20"/>
      <w:lang w:eastAsia="en-US"/>
    </w:rPr>
  </w:style>
  <w:style w:type="paragraph" w:customStyle="1" w:styleId="BodyText2">
    <w:name w:val="Body Text2"/>
    <w:rsid w:val="0002069E"/>
    <w:pPr>
      <w:suppressAutoHyphens/>
      <w:autoSpaceDE w:val="0"/>
      <w:autoSpaceDN w:val="0"/>
      <w:ind w:firstLine="312"/>
      <w:jc w:val="both"/>
      <w:textAlignment w:val="baseline"/>
    </w:pPr>
    <w:rPr>
      <w:rFonts w:ascii="TimesLT" w:eastAsia="Times New Roman" w:hAnsi="TimesLT" w:cs="Times New Roman"/>
      <w:lang w:eastAsia="en-US"/>
    </w:rPr>
  </w:style>
  <w:style w:type="paragraph" w:customStyle="1" w:styleId="Statja">
    <w:name w:val="Statja"/>
    <w:basedOn w:val="Normal"/>
    <w:rsid w:val="0002069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eastAsia="en-US"/>
    </w:rPr>
  </w:style>
  <w:style w:type="character" w:customStyle="1" w:styleId="normaltextrun">
    <w:name w:val="normaltextrun"/>
    <w:basedOn w:val="DefaultParagraphFont"/>
    <w:rsid w:val="0002069E"/>
  </w:style>
  <w:style w:type="character" w:customStyle="1" w:styleId="eop">
    <w:name w:val="eop"/>
    <w:basedOn w:val="DefaultParagraphFont"/>
    <w:rsid w:val="0002069E"/>
  </w:style>
  <w:style w:type="character" w:customStyle="1" w:styleId="UnresolvedMention1">
    <w:name w:val="Unresolved Mention1"/>
    <w:uiPriority w:val="99"/>
    <w:semiHidden/>
    <w:unhideWhenUsed/>
    <w:rsid w:val="0002069E"/>
    <w:rPr>
      <w:color w:val="605E5C"/>
      <w:shd w:val="clear" w:color="auto" w:fill="E1DFDD"/>
    </w:rPr>
  </w:style>
  <w:style w:type="paragraph" w:customStyle="1" w:styleId="Sraopastraipa2">
    <w:name w:val="Sąrašo pastraipa2"/>
    <w:basedOn w:val="prastasis1"/>
    <w:rsid w:val="00E827D7"/>
    <w:pPr>
      <w:ind w:left="720"/>
      <w:textAlignment w:val="auto"/>
    </w:pPr>
    <w:rPr>
      <w:rFonts w:ascii="Times New Roman" w:eastAsia="Calibri" w:hAnsi="Times New Roman"/>
      <w:sz w:val="24"/>
      <w:lang w:eastAsia="en-US"/>
    </w:rPr>
  </w:style>
  <w:style w:type="character" w:customStyle="1" w:styleId="cf01">
    <w:name w:val="cf01"/>
    <w:rsid w:val="003D33D3"/>
    <w:rPr>
      <w:rFonts w:ascii="Segoe UI" w:hAnsi="Segoe UI" w:cs="Segoe UI" w:hint="default"/>
      <w:sz w:val="18"/>
      <w:szCs w:val="18"/>
    </w:rPr>
  </w:style>
  <w:style w:type="character" w:customStyle="1" w:styleId="cf11">
    <w:name w:val="cf11"/>
    <w:rsid w:val="003D33D3"/>
    <w:rPr>
      <w:rFonts w:ascii="Segoe UI" w:hAnsi="Segoe UI" w:cs="Segoe UI" w:hint="default"/>
      <w:sz w:val="18"/>
      <w:szCs w:val="18"/>
    </w:rPr>
  </w:style>
  <w:style w:type="character" w:customStyle="1" w:styleId="cf21">
    <w:name w:val="cf21"/>
    <w:rsid w:val="003D33D3"/>
    <w:rPr>
      <w:rFonts w:ascii="Segoe UI" w:hAnsi="Segoe UI" w:cs="Segoe UI" w:hint="default"/>
      <w:sz w:val="18"/>
      <w:szCs w:val="18"/>
    </w:rPr>
  </w:style>
  <w:style w:type="character" w:customStyle="1" w:styleId="cf31">
    <w:name w:val="cf31"/>
    <w:rsid w:val="003D33D3"/>
    <w:rPr>
      <w:rFonts w:ascii="Segoe UI" w:hAnsi="Segoe UI" w:cs="Segoe UI" w:hint="default"/>
      <w:sz w:val="18"/>
      <w:szCs w:val="18"/>
    </w:rPr>
  </w:style>
  <w:style w:type="character" w:customStyle="1" w:styleId="cf41">
    <w:name w:val="cf41"/>
    <w:rsid w:val="003D33D3"/>
    <w:rPr>
      <w:rFonts w:ascii="Segoe UI" w:hAnsi="Segoe UI" w:cs="Segoe UI" w:hint="default"/>
      <w:sz w:val="18"/>
      <w:szCs w:val="18"/>
    </w:rPr>
  </w:style>
  <w:style w:type="character" w:customStyle="1" w:styleId="cf51">
    <w:name w:val="cf51"/>
    <w:rsid w:val="003D33D3"/>
    <w:rPr>
      <w:rFonts w:ascii="Segoe UI" w:hAnsi="Segoe UI" w:cs="Segoe UI" w:hint="default"/>
      <w:sz w:val="18"/>
      <w:szCs w:val="18"/>
    </w:rPr>
  </w:style>
  <w:style w:type="paragraph" w:styleId="EndnoteText">
    <w:name w:val="endnote text"/>
    <w:basedOn w:val="Normal"/>
    <w:link w:val="EndnoteTextChar"/>
    <w:uiPriority w:val="99"/>
    <w:semiHidden/>
    <w:unhideWhenUsed/>
    <w:rsid w:val="00CC16C7"/>
    <w:pPr>
      <w:spacing w:after="0" w:line="240" w:lineRule="auto"/>
    </w:pPr>
    <w:rPr>
      <w:sz w:val="20"/>
      <w:szCs w:val="20"/>
    </w:rPr>
  </w:style>
  <w:style w:type="character" w:customStyle="1" w:styleId="EndnoteTextChar">
    <w:name w:val="Endnote Text Char"/>
    <w:link w:val="EndnoteText"/>
    <w:uiPriority w:val="99"/>
    <w:semiHidden/>
    <w:rsid w:val="00CC16C7"/>
    <w:rPr>
      <w:sz w:val="20"/>
      <w:szCs w:val="20"/>
    </w:rPr>
  </w:style>
  <w:style w:type="character" w:styleId="EndnoteReference">
    <w:name w:val="endnote reference"/>
    <w:uiPriority w:val="99"/>
    <w:semiHidden/>
    <w:unhideWhenUsed/>
    <w:rsid w:val="00CC16C7"/>
    <w:rPr>
      <w:vertAlign w:val="superscript"/>
    </w:rPr>
  </w:style>
  <w:style w:type="table" w:customStyle="1" w:styleId="TableGrid8">
    <w:name w:val="Table Grid8"/>
    <w:basedOn w:val="TableNormal"/>
    <w:next w:val="TableGrid"/>
    <w:qFormat/>
    <w:rsid w:val="00E837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56492E"/>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6554350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646084900">
      <w:bodyDiv w:val="1"/>
      <w:marLeft w:val="0"/>
      <w:marRight w:val="0"/>
      <w:marTop w:val="0"/>
      <w:marBottom w:val="0"/>
      <w:divBdr>
        <w:top w:val="none" w:sz="0" w:space="0" w:color="auto"/>
        <w:left w:val="none" w:sz="0" w:space="0" w:color="auto"/>
        <w:bottom w:val="none" w:sz="0" w:space="0" w:color="auto"/>
        <w:right w:val="none" w:sz="0" w:space="0" w:color="auto"/>
      </w:divBdr>
    </w:div>
    <w:div w:id="1029916802">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03325791">
      <w:bodyDiv w:val="1"/>
      <w:marLeft w:val="0"/>
      <w:marRight w:val="0"/>
      <w:marTop w:val="0"/>
      <w:marBottom w:val="0"/>
      <w:divBdr>
        <w:top w:val="none" w:sz="0" w:space="0" w:color="auto"/>
        <w:left w:val="none" w:sz="0" w:space="0" w:color="auto"/>
        <w:bottom w:val="none" w:sz="0" w:space="0" w:color="auto"/>
        <w:right w:val="none" w:sz="0" w:space="0" w:color="auto"/>
      </w:divBdr>
      <w:divsChild>
        <w:div w:id="331417125">
          <w:marLeft w:val="0"/>
          <w:marRight w:val="0"/>
          <w:marTop w:val="0"/>
          <w:marBottom w:val="0"/>
          <w:divBdr>
            <w:top w:val="none" w:sz="0" w:space="0" w:color="auto"/>
            <w:left w:val="none" w:sz="0" w:space="0" w:color="auto"/>
            <w:bottom w:val="none" w:sz="0" w:space="0" w:color="auto"/>
            <w:right w:val="none" w:sz="0" w:space="0" w:color="auto"/>
          </w:divBdr>
        </w:div>
        <w:div w:id="339505599">
          <w:marLeft w:val="0"/>
          <w:marRight w:val="0"/>
          <w:marTop w:val="0"/>
          <w:marBottom w:val="0"/>
          <w:divBdr>
            <w:top w:val="none" w:sz="0" w:space="0" w:color="auto"/>
            <w:left w:val="none" w:sz="0" w:space="0" w:color="auto"/>
            <w:bottom w:val="none" w:sz="0" w:space="0" w:color="auto"/>
            <w:right w:val="none" w:sz="0" w:space="0" w:color="auto"/>
          </w:divBdr>
        </w:div>
        <w:div w:id="385036266">
          <w:marLeft w:val="0"/>
          <w:marRight w:val="0"/>
          <w:marTop w:val="0"/>
          <w:marBottom w:val="0"/>
          <w:divBdr>
            <w:top w:val="none" w:sz="0" w:space="0" w:color="auto"/>
            <w:left w:val="none" w:sz="0" w:space="0" w:color="auto"/>
            <w:bottom w:val="none" w:sz="0" w:space="0" w:color="auto"/>
            <w:right w:val="none" w:sz="0" w:space="0" w:color="auto"/>
          </w:divBdr>
        </w:div>
        <w:div w:id="701713425">
          <w:marLeft w:val="0"/>
          <w:marRight w:val="0"/>
          <w:marTop w:val="0"/>
          <w:marBottom w:val="0"/>
          <w:divBdr>
            <w:top w:val="none" w:sz="0" w:space="0" w:color="auto"/>
            <w:left w:val="none" w:sz="0" w:space="0" w:color="auto"/>
            <w:bottom w:val="none" w:sz="0" w:space="0" w:color="auto"/>
            <w:right w:val="none" w:sz="0" w:space="0" w:color="auto"/>
          </w:divBdr>
        </w:div>
        <w:div w:id="729227644">
          <w:marLeft w:val="0"/>
          <w:marRight w:val="0"/>
          <w:marTop w:val="0"/>
          <w:marBottom w:val="0"/>
          <w:divBdr>
            <w:top w:val="none" w:sz="0" w:space="0" w:color="auto"/>
            <w:left w:val="none" w:sz="0" w:space="0" w:color="auto"/>
            <w:bottom w:val="none" w:sz="0" w:space="0" w:color="auto"/>
            <w:right w:val="none" w:sz="0" w:space="0" w:color="auto"/>
          </w:divBdr>
        </w:div>
        <w:div w:id="730155893">
          <w:marLeft w:val="0"/>
          <w:marRight w:val="0"/>
          <w:marTop w:val="0"/>
          <w:marBottom w:val="0"/>
          <w:divBdr>
            <w:top w:val="none" w:sz="0" w:space="0" w:color="auto"/>
            <w:left w:val="none" w:sz="0" w:space="0" w:color="auto"/>
            <w:bottom w:val="none" w:sz="0" w:space="0" w:color="auto"/>
            <w:right w:val="none" w:sz="0" w:space="0" w:color="auto"/>
          </w:divBdr>
        </w:div>
        <w:div w:id="897126438">
          <w:marLeft w:val="0"/>
          <w:marRight w:val="0"/>
          <w:marTop w:val="0"/>
          <w:marBottom w:val="0"/>
          <w:divBdr>
            <w:top w:val="none" w:sz="0" w:space="0" w:color="auto"/>
            <w:left w:val="none" w:sz="0" w:space="0" w:color="auto"/>
            <w:bottom w:val="none" w:sz="0" w:space="0" w:color="auto"/>
            <w:right w:val="none" w:sz="0" w:space="0" w:color="auto"/>
          </w:divBdr>
        </w:div>
        <w:div w:id="1001198204">
          <w:marLeft w:val="0"/>
          <w:marRight w:val="0"/>
          <w:marTop w:val="0"/>
          <w:marBottom w:val="0"/>
          <w:divBdr>
            <w:top w:val="none" w:sz="0" w:space="0" w:color="auto"/>
            <w:left w:val="none" w:sz="0" w:space="0" w:color="auto"/>
            <w:bottom w:val="none" w:sz="0" w:space="0" w:color="auto"/>
            <w:right w:val="none" w:sz="0" w:space="0" w:color="auto"/>
          </w:divBdr>
        </w:div>
        <w:div w:id="1097479672">
          <w:marLeft w:val="0"/>
          <w:marRight w:val="0"/>
          <w:marTop w:val="0"/>
          <w:marBottom w:val="0"/>
          <w:divBdr>
            <w:top w:val="none" w:sz="0" w:space="0" w:color="auto"/>
            <w:left w:val="none" w:sz="0" w:space="0" w:color="auto"/>
            <w:bottom w:val="none" w:sz="0" w:space="0" w:color="auto"/>
            <w:right w:val="none" w:sz="0" w:space="0" w:color="auto"/>
          </w:divBdr>
        </w:div>
        <w:div w:id="1341810833">
          <w:marLeft w:val="0"/>
          <w:marRight w:val="0"/>
          <w:marTop w:val="0"/>
          <w:marBottom w:val="0"/>
          <w:divBdr>
            <w:top w:val="none" w:sz="0" w:space="0" w:color="auto"/>
            <w:left w:val="none" w:sz="0" w:space="0" w:color="auto"/>
            <w:bottom w:val="none" w:sz="0" w:space="0" w:color="auto"/>
            <w:right w:val="none" w:sz="0" w:space="0" w:color="auto"/>
          </w:divBdr>
        </w:div>
        <w:div w:id="1781292163">
          <w:marLeft w:val="0"/>
          <w:marRight w:val="0"/>
          <w:marTop w:val="0"/>
          <w:marBottom w:val="0"/>
          <w:divBdr>
            <w:top w:val="none" w:sz="0" w:space="0" w:color="auto"/>
            <w:left w:val="none" w:sz="0" w:space="0" w:color="auto"/>
            <w:bottom w:val="none" w:sz="0" w:space="0" w:color="auto"/>
            <w:right w:val="none" w:sz="0" w:space="0" w:color="auto"/>
          </w:divBdr>
        </w:div>
        <w:div w:id="1878154070">
          <w:marLeft w:val="0"/>
          <w:marRight w:val="0"/>
          <w:marTop w:val="0"/>
          <w:marBottom w:val="0"/>
          <w:divBdr>
            <w:top w:val="none" w:sz="0" w:space="0" w:color="auto"/>
            <w:left w:val="none" w:sz="0" w:space="0" w:color="auto"/>
            <w:bottom w:val="none" w:sz="0" w:space="0" w:color="auto"/>
            <w:right w:val="none" w:sz="0" w:space="0" w:color="auto"/>
          </w:divBdr>
        </w:div>
      </w:divsChild>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61065817">
      <w:bodyDiv w:val="1"/>
      <w:marLeft w:val="0"/>
      <w:marRight w:val="0"/>
      <w:marTop w:val="0"/>
      <w:marBottom w:val="0"/>
      <w:divBdr>
        <w:top w:val="none" w:sz="0" w:space="0" w:color="auto"/>
        <w:left w:val="none" w:sz="0" w:space="0" w:color="auto"/>
        <w:bottom w:val="none" w:sz="0" w:space="0" w:color="auto"/>
        <w:right w:val="none" w:sz="0" w:space="0" w:color="auto"/>
      </w:divBdr>
      <w:divsChild>
        <w:div w:id="131481026">
          <w:marLeft w:val="0"/>
          <w:marRight w:val="0"/>
          <w:marTop w:val="0"/>
          <w:marBottom w:val="0"/>
          <w:divBdr>
            <w:top w:val="none" w:sz="0" w:space="0" w:color="auto"/>
            <w:left w:val="none" w:sz="0" w:space="0" w:color="auto"/>
            <w:bottom w:val="none" w:sz="0" w:space="0" w:color="auto"/>
            <w:right w:val="none" w:sz="0" w:space="0" w:color="auto"/>
          </w:divBdr>
        </w:div>
        <w:div w:id="136381381">
          <w:marLeft w:val="0"/>
          <w:marRight w:val="0"/>
          <w:marTop w:val="0"/>
          <w:marBottom w:val="0"/>
          <w:divBdr>
            <w:top w:val="none" w:sz="0" w:space="0" w:color="auto"/>
            <w:left w:val="none" w:sz="0" w:space="0" w:color="auto"/>
            <w:bottom w:val="none" w:sz="0" w:space="0" w:color="auto"/>
            <w:right w:val="none" w:sz="0" w:space="0" w:color="auto"/>
          </w:divBdr>
        </w:div>
        <w:div w:id="324745447">
          <w:marLeft w:val="0"/>
          <w:marRight w:val="0"/>
          <w:marTop w:val="0"/>
          <w:marBottom w:val="0"/>
          <w:divBdr>
            <w:top w:val="none" w:sz="0" w:space="0" w:color="auto"/>
            <w:left w:val="none" w:sz="0" w:space="0" w:color="auto"/>
            <w:bottom w:val="none" w:sz="0" w:space="0" w:color="auto"/>
            <w:right w:val="none" w:sz="0" w:space="0" w:color="auto"/>
          </w:divBdr>
        </w:div>
        <w:div w:id="484664332">
          <w:marLeft w:val="0"/>
          <w:marRight w:val="0"/>
          <w:marTop w:val="0"/>
          <w:marBottom w:val="0"/>
          <w:divBdr>
            <w:top w:val="none" w:sz="0" w:space="0" w:color="auto"/>
            <w:left w:val="none" w:sz="0" w:space="0" w:color="auto"/>
            <w:bottom w:val="none" w:sz="0" w:space="0" w:color="auto"/>
            <w:right w:val="none" w:sz="0" w:space="0" w:color="auto"/>
          </w:divBdr>
        </w:div>
        <w:div w:id="664666147">
          <w:marLeft w:val="0"/>
          <w:marRight w:val="0"/>
          <w:marTop w:val="0"/>
          <w:marBottom w:val="0"/>
          <w:divBdr>
            <w:top w:val="none" w:sz="0" w:space="0" w:color="auto"/>
            <w:left w:val="none" w:sz="0" w:space="0" w:color="auto"/>
            <w:bottom w:val="none" w:sz="0" w:space="0" w:color="auto"/>
            <w:right w:val="none" w:sz="0" w:space="0" w:color="auto"/>
          </w:divBdr>
        </w:div>
        <w:div w:id="805896194">
          <w:marLeft w:val="0"/>
          <w:marRight w:val="0"/>
          <w:marTop w:val="0"/>
          <w:marBottom w:val="0"/>
          <w:divBdr>
            <w:top w:val="none" w:sz="0" w:space="0" w:color="auto"/>
            <w:left w:val="none" w:sz="0" w:space="0" w:color="auto"/>
            <w:bottom w:val="none" w:sz="0" w:space="0" w:color="auto"/>
            <w:right w:val="none" w:sz="0" w:space="0" w:color="auto"/>
          </w:divBdr>
        </w:div>
        <w:div w:id="909853311">
          <w:marLeft w:val="0"/>
          <w:marRight w:val="0"/>
          <w:marTop w:val="0"/>
          <w:marBottom w:val="0"/>
          <w:divBdr>
            <w:top w:val="none" w:sz="0" w:space="0" w:color="auto"/>
            <w:left w:val="none" w:sz="0" w:space="0" w:color="auto"/>
            <w:bottom w:val="none" w:sz="0" w:space="0" w:color="auto"/>
            <w:right w:val="none" w:sz="0" w:space="0" w:color="auto"/>
          </w:divBdr>
        </w:div>
        <w:div w:id="976909934">
          <w:marLeft w:val="0"/>
          <w:marRight w:val="0"/>
          <w:marTop w:val="0"/>
          <w:marBottom w:val="0"/>
          <w:divBdr>
            <w:top w:val="none" w:sz="0" w:space="0" w:color="auto"/>
            <w:left w:val="none" w:sz="0" w:space="0" w:color="auto"/>
            <w:bottom w:val="none" w:sz="0" w:space="0" w:color="auto"/>
            <w:right w:val="none" w:sz="0" w:space="0" w:color="auto"/>
          </w:divBdr>
        </w:div>
        <w:div w:id="1127965314">
          <w:marLeft w:val="0"/>
          <w:marRight w:val="0"/>
          <w:marTop w:val="0"/>
          <w:marBottom w:val="0"/>
          <w:divBdr>
            <w:top w:val="none" w:sz="0" w:space="0" w:color="auto"/>
            <w:left w:val="none" w:sz="0" w:space="0" w:color="auto"/>
            <w:bottom w:val="none" w:sz="0" w:space="0" w:color="auto"/>
            <w:right w:val="none" w:sz="0" w:space="0" w:color="auto"/>
          </w:divBdr>
        </w:div>
        <w:div w:id="1416972035">
          <w:marLeft w:val="0"/>
          <w:marRight w:val="0"/>
          <w:marTop w:val="0"/>
          <w:marBottom w:val="0"/>
          <w:divBdr>
            <w:top w:val="none" w:sz="0" w:space="0" w:color="auto"/>
            <w:left w:val="none" w:sz="0" w:space="0" w:color="auto"/>
            <w:bottom w:val="none" w:sz="0" w:space="0" w:color="auto"/>
            <w:right w:val="none" w:sz="0" w:space="0" w:color="auto"/>
          </w:divBdr>
        </w:div>
        <w:div w:id="1513763319">
          <w:marLeft w:val="0"/>
          <w:marRight w:val="0"/>
          <w:marTop w:val="0"/>
          <w:marBottom w:val="0"/>
          <w:divBdr>
            <w:top w:val="none" w:sz="0" w:space="0" w:color="auto"/>
            <w:left w:val="none" w:sz="0" w:space="0" w:color="auto"/>
            <w:bottom w:val="none" w:sz="0" w:space="0" w:color="auto"/>
            <w:right w:val="none" w:sz="0" w:space="0" w:color="auto"/>
          </w:divBdr>
        </w:div>
        <w:div w:id="1607037951">
          <w:marLeft w:val="0"/>
          <w:marRight w:val="0"/>
          <w:marTop w:val="0"/>
          <w:marBottom w:val="0"/>
          <w:divBdr>
            <w:top w:val="none" w:sz="0" w:space="0" w:color="auto"/>
            <w:left w:val="none" w:sz="0" w:space="0" w:color="auto"/>
            <w:bottom w:val="none" w:sz="0" w:space="0" w:color="auto"/>
            <w:right w:val="none" w:sz="0" w:space="0" w:color="auto"/>
          </w:divBdr>
        </w:div>
        <w:div w:id="1660114981">
          <w:marLeft w:val="0"/>
          <w:marRight w:val="0"/>
          <w:marTop w:val="0"/>
          <w:marBottom w:val="0"/>
          <w:divBdr>
            <w:top w:val="none" w:sz="0" w:space="0" w:color="auto"/>
            <w:left w:val="none" w:sz="0" w:space="0" w:color="auto"/>
            <w:bottom w:val="none" w:sz="0" w:space="0" w:color="auto"/>
            <w:right w:val="none" w:sz="0" w:space="0" w:color="auto"/>
          </w:divBdr>
        </w:div>
        <w:div w:id="1736009517">
          <w:marLeft w:val="0"/>
          <w:marRight w:val="0"/>
          <w:marTop w:val="0"/>
          <w:marBottom w:val="0"/>
          <w:divBdr>
            <w:top w:val="none" w:sz="0" w:space="0" w:color="auto"/>
            <w:left w:val="none" w:sz="0" w:space="0" w:color="auto"/>
            <w:bottom w:val="none" w:sz="0" w:space="0" w:color="auto"/>
            <w:right w:val="none" w:sz="0" w:space="0" w:color="auto"/>
          </w:divBdr>
        </w:div>
      </w:divsChild>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851215687">
      <w:bodyDiv w:val="1"/>
      <w:marLeft w:val="0"/>
      <w:marRight w:val="0"/>
      <w:marTop w:val="0"/>
      <w:marBottom w:val="0"/>
      <w:divBdr>
        <w:top w:val="none" w:sz="0" w:space="0" w:color="auto"/>
        <w:left w:val="none" w:sz="0" w:space="0" w:color="auto"/>
        <w:bottom w:val="none" w:sz="0" w:space="0" w:color="auto"/>
        <w:right w:val="none" w:sz="0" w:space="0" w:color="auto"/>
      </w:divBdr>
    </w:div>
    <w:div w:id="195967670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espd-web/"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image" Target="media/image1.png"/><Relationship Id="rId19"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vpt.lrv.lt/uploads/vpt/documents/files/EBVPD%20pildymas(Tiek%C4%97jas).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BA878D-44C7-4271-8BA2-3F7AC188F350}">
  <ds:schemaRefs>
    <ds:schemaRef ds:uri="http://schemas.microsoft.com/sharepoint/v3/contenttype/forms"/>
  </ds:schemaRefs>
</ds:datastoreItem>
</file>

<file path=customXml/itemProps2.xml><?xml version="1.0" encoding="utf-8"?>
<ds:datastoreItem xmlns:ds="http://schemas.openxmlformats.org/officeDocument/2006/customXml" ds:itemID="{16903162-60F8-4A57-B671-B748470D44DE}">
  <ds:schemaRefs>
    <ds:schemaRef ds:uri="http://schemas.openxmlformats.org/officeDocument/2006/bibliography"/>
  </ds:schemaRefs>
</ds:datastoreItem>
</file>

<file path=customXml/itemProps3.xml><?xml version="1.0" encoding="utf-8"?>
<ds:datastoreItem xmlns:ds="http://schemas.openxmlformats.org/officeDocument/2006/customXml" ds:itemID="{DE9301F2-06AF-473F-9973-5187205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24</Pages>
  <Words>53719</Words>
  <Characters>30620</Characters>
  <Application>Microsoft Office Word</Application>
  <DocSecurity>0</DocSecurity>
  <Lines>255</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84171</CharactersWithSpaces>
  <SharedDoc>false</SharedDoc>
  <HLinks>
    <vt:vector size="36"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4325376</vt:i4>
      </vt:variant>
      <vt:variant>
        <vt:i4>12</vt:i4>
      </vt:variant>
      <vt:variant>
        <vt:i4>0</vt:i4>
      </vt:variant>
      <vt:variant>
        <vt:i4>5</vt:i4>
      </vt:variant>
      <vt:variant>
        <vt:lpwstr>https://viesiejipirkimai.lt/</vt:lpwstr>
      </vt:variant>
      <vt:variant>
        <vt:lpwstr/>
      </vt:variant>
      <vt:variant>
        <vt:i4>3604584</vt:i4>
      </vt:variant>
      <vt:variant>
        <vt:i4>9</vt:i4>
      </vt:variant>
      <vt:variant>
        <vt:i4>0</vt:i4>
      </vt:variant>
      <vt:variant>
        <vt:i4>5</vt:i4>
      </vt:variant>
      <vt:variant>
        <vt:lpwstr>http://vpt.lrv.lt/uploads/vpt/documents/files/EBVPD pildymas(Tiek%C4%97jas).pdf</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1507345</vt:i4>
      </vt:variant>
      <vt:variant>
        <vt:i4>3</vt:i4>
      </vt:variant>
      <vt:variant>
        <vt:i4>0</vt:i4>
      </vt:variant>
      <vt:variant>
        <vt:i4>5</vt:i4>
      </vt:variant>
      <vt:variant>
        <vt:lpwstr>https://www.e-tar.lt/portal/lt/legalAct/TAR.4B60A8C9678B/asr</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Agnė Montvilienė</cp:lastModifiedBy>
  <cp:revision>259</cp:revision>
  <cp:lastPrinted>2023-03-02T18:03:00Z</cp:lastPrinted>
  <dcterms:created xsi:type="dcterms:W3CDTF">2025-03-19T17:04:00Z</dcterms:created>
  <dcterms:modified xsi:type="dcterms:W3CDTF">2025-03-27T09:35:00Z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